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0BEF" w14:textId="391A5D2D" w:rsidR="00A54C88" w:rsidRDefault="0088039E" w:rsidP="0088039E">
      <w:pPr>
        <w:jc w:val="center"/>
      </w:pPr>
      <w:r>
        <w:rPr>
          <w:noProof/>
        </w:rPr>
        <w:drawing>
          <wp:inline distT="0" distB="0" distL="0" distR="0" wp14:anchorId="301215DF" wp14:editId="43755413">
            <wp:extent cx="3425371" cy="1523354"/>
            <wp:effectExtent l="0" t="0" r="3810" b="1270"/>
            <wp:docPr id="1476932155" name="Bild 7" descr="Ein Bild, das Schrift, Grafiken, Tex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32155" name="Bild 7" descr="Ein Bild, das Schrift, Grafiken, Text, Grafikdesign enthält.&#10;&#10;KI-generierte Inhalte können fehlerhaft sein."/>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25371" cy="1523354"/>
                    </a:xfrm>
                    <a:prstGeom prst="rect">
                      <a:avLst/>
                    </a:prstGeom>
                    <a:noFill/>
                    <a:ln>
                      <a:noFill/>
                    </a:ln>
                  </pic:spPr>
                </pic:pic>
              </a:graphicData>
            </a:graphic>
          </wp:inline>
        </w:drawing>
      </w:r>
    </w:p>
    <w:p w14:paraId="0EA93B5A" w14:textId="2E2B2E1B" w:rsidR="00A54C88" w:rsidRDefault="00A54C88" w:rsidP="00B95D64"/>
    <w:p w14:paraId="53E5A29B" w14:textId="0BEDFEC2" w:rsidR="004576AF" w:rsidRPr="007D5116" w:rsidRDefault="004576AF" w:rsidP="007D5116">
      <w:pPr>
        <w:ind w:left="0"/>
        <w:jc w:val="center"/>
        <w:rPr>
          <w:b/>
          <w:bCs/>
          <w:sz w:val="60"/>
          <w:szCs w:val="60"/>
        </w:rPr>
      </w:pPr>
      <w:r w:rsidRPr="007D5116">
        <w:rPr>
          <w:b/>
          <w:bCs/>
          <w:sz w:val="60"/>
          <w:szCs w:val="60"/>
        </w:rPr>
        <w:t xml:space="preserve">Kommunale </w:t>
      </w:r>
      <w:r w:rsidR="007D5116" w:rsidRPr="007D5116">
        <w:rPr>
          <w:b/>
          <w:bCs/>
          <w:sz w:val="60"/>
          <w:szCs w:val="60"/>
        </w:rPr>
        <w:t>S</w:t>
      </w:r>
      <w:r w:rsidRPr="007D5116">
        <w:rPr>
          <w:b/>
          <w:bCs/>
          <w:sz w:val="60"/>
          <w:szCs w:val="60"/>
        </w:rPr>
        <w:t xml:space="preserve">tarkregenvorsorge </w:t>
      </w:r>
      <w:r w:rsidR="007D5116" w:rsidRPr="007D5116">
        <w:rPr>
          <w:b/>
          <w:bCs/>
          <w:sz w:val="60"/>
          <w:szCs w:val="60"/>
        </w:rPr>
        <w:br/>
      </w:r>
      <w:r w:rsidRPr="007D5116">
        <w:rPr>
          <w:b/>
          <w:bCs/>
          <w:sz w:val="60"/>
          <w:szCs w:val="60"/>
        </w:rPr>
        <w:t>in Niedersachsen</w:t>
      </w:r>
    </w:p>
    <w:p w14:paraId="2ADA3E03" w14:textId="77777777" w:rsidR="000E1D2A" w:rsidRDefault="000E1D2A" w:rsidP="005E3EF3">
      <w:pPr>
        <w:spacing w:after="0" w:line="240" w:lineRule="auto"/>
        <w:jc w:val="center"/>
        <w:rPr>
          <w:bCs/>
          <w:sz w:val="44"/>
          <w:szCs w:val="44"/>
        </w:rPr>
      </w:pPr>
      <w:r w:rsidRPr="00332B92">
        <w:rPr>
          <w:bCs/>
          <w:sz w:val="44"/>
          <w:szCs w:val="44"/>
        </w:rPr>
        <w:t>Praxisleitfaden für Städte und Gemeinden</w:t>
      </w:r>
    </w:p>
    <w:p w14:paraId="03B0B8CF" w14:textId="77777777" w:rsidR="007D5116" w:rsidRPr="00332B92" w:rsidRDefault="007D5116" w:rsidP="005E3EF3">
      <w:pPr>
        <w:spacing w:after="0" w:line="240" w:lineRule="auto"/>
        <w:jc w:val="center"/>
        <w:rPr>
          <w:bCs/>
          <w:sz w:val="44"/>
          <w:szCs w:val="44"/>
        </w:rPr>
      </w:pPr>
    </w:p>
    <w:p w14:paraId="1189D33B" w14:textId="490BE4A5" w:rsidR="000E1D2A" w:rsidRPr="007D5116" w:rsidRDefault="000E1D2A" w:rsidP="007D5116">
      <w:pPr>
        <w:pStyle w:val="Listenabsatz"/>
        <w:numPr>
          <w:ilvl w:val="0"/>
          <w:numId w:val="17"/>
        </w:numPr>
        <w:spacing w:after="0" w:line="240" w:lineRule="auto"/>
        <w:ind w:left="0" w:firstLine="0"/>
        <w:jc w:val="center"/>
        <w:rPr>
          <w:bCs/>
          <w:sz w:val="60"/>
          <w:szCs w:val="60"/>
        </w:rPr>
      </w:pPr>
      <w:r w:rsidRPr="007D5116">
        <w:rPr>
          <w:b/>
          <w:bCs/>
          <w:sz w:val="60"/>
          <w:szCs w:val="60"/>
        </w:rPr>
        <w:t>Digitale Anlage LF-DA_01</w:t>
      </w:r>
      <w:r w:rsidRPr="007D5116">
        <w:rPr>
          <w:bCs/>
          <w:sz w:val="60"/>
          <w:szCs w:val="60"/>
        </w:rPr>
        <w:t xml:space="preserve"> </w:t>
      </w:r>
      <w:r w:rsidR="007D5116" w:rsidRPr="007D5116">
        <w:rPr>
          <w:bCs/>
          <w:sz w:val="60"/>
          <w:szCs w:val="60"/>
        </w:rPr>
        <w:t>-</w:t>
      </w:r>
    </w:p>
    <w:p w14:paraId="01AA0533" w14:textId="7AE65C99" w:rsidR="008A2FE5" w:rsidRPr="007D5116" w:rsidRDefault="00A55B31" w:rsidP="007D5116">
      <w:pPr>
        <w:spacing w:after="0" w:line="240" w:lineRule="auto"/>
        <w:ind w:left="0"/>
        <w:jc w:val="center"/>
        <w:rPr>
          <w:b/>
          <w:sz w:val="60"/>
          <w:szCs w:val="60"/>
        </w:rPr>
      </w:pPr>
      <w:r w:rsidRPr="007D5116">
        <w:rPr>
          <w:b/>
          <w:sz w:val="60"/>
          <w:szCs w:val="60"/>
        </w:rPr>
        <w:t>Muster</w:t>
      </w:r>
      <w:r w:rsidR="007D5116" w:rsidRPr="007D5116">
        <w:rPr>
          <w:b/>
          <w:sz w:val="60"/>
          <w:szCs w:val="60"/>
        </w:rPr>
        <w:t>-L</w:t>
      </w:r>
      <w:r w:rsidRPr="007D5116">
        <w:rPr>
          <w:b/>
          <w:sz w:val="60"/>
          <w:szCs w:val="60"/>
        </w:rPr>
        <w:t>eistungsbeschreibung</w:t>
      </w:r>
    </w:p>
    <w:p w14:paraId="28DD99E9" w14:textId="03C17C99" w:rsidR="007D5116" w:rsidRPr="007D5116" w:rsidRDefault="007D5116" w:rsidP="007D5116">
      <w:pPr>
        <w:spacing w:after="0" w:line="240" w:lineRule="auto"/>
        <w:ind w:left="0"/>
        <w:jc w:val="center"/>
        <w:rPr>
          <w:bCs/>
          <w:sz w:val="44"/>
          <w:szCs w:val="44"/>
        </w:rPr>
      </w:pPr>
      <w:r w:rsidRPr="007D5116">
        <w:rPr>
          <w:bCs/>
          <w:sz w:val="44"/>
          <w:szCs w:val="44"/>
        </w:rPr>
        <w:t>für Einzel- und Verbundvorhaben</w:t>
      </w:r>
    </w:p>
    <w:p w14:paraId="17420B84" w14:textId="5BF96755" w:rsidR="008A2FE5" w:rsidRPr="00D73892" w:rsidRDefault="008A2FE5" w:rsidP="00D73892">
      <w:pPr>
        <w:spacing w:after="0" w:line="240" w:lineRule="auto"/>
        <w:jc w:val="center"/>
        <w:rPr>
          <w:bCs/>
          <w:sz w:val="44"/>
          <w:szCs w:val="44"/>
        </w:rPr>
      </w:pPr>
    </w:p>
    <w:p w14:paraId="70B64148" w14:textId="77777777" w:rsidR="0088039E" w:rsidRDefault="0088039E" w:rsidP="00D93A39">
      <w:pPr>
        <w:spacing w:after="120"/>
        <w:ind w:left="0"/>
      </w:pPr>
    </w:p>
    <w:p w14:paraId="2E114D22" w14:textId="77777777" w:rsidR="007E5B6C" w:rsidRDefault="007E5B6C" w:rsidP="007E457B">
      <w:pPr>
        <w:tabs>
          <w:tab w:val="left" w:pos="1701"/>
        </w:tabs>
        <w:spacing w:after="120"/>
        <w:ind w:left="0"/>
      </w:pPr>
    </w:p>
    <w:p w14:paraId="73D98CCD" w14:textId="77777777" w:rsidR="00254D47" w:rsidRDefault="00254D47" w:rsidP="007E457B">
      <w:pPr>
        <w:tabs>
          <w:tab w:val="left" w:pos="1701"/>
        </w:tabs>
        <w:spacing w:after="120"/>
        <w:ind w:left="0"/>
      </w:pPr>
    </w:p>
    <w:p w14:paraId="5B3E9E3C" w14:textId="77777777" w:rsidR="00254D47" w:rsidRDefault="00254D47" w:rsidP="007E457B">
      <w:pPr>
        <w:tabs>
          <w:tab w:val="left" w:pos="1701"/>
        </w:tabs>
        <w:spacing w:after="120"/>
        <w:ind w:left="0"/>
      </w:pPr>
    </w:p>
    <w:p w14:paraId="65C745DA" w14:textId="77777777" w:rsidR="00254D47" w:rsidRDefault="00254D47" w:rsidP="007E457B">
      <w:pPr>
        <w:tabs>
          <w:tab w:val="left" w:pos="1701"/>
        </w:tabs>
        <w:spacing w:after="120"/>
        <w:ind w:left="0"/>
      </w:pPr>
    </w:p>
    <w:p w14:paraId="4BD5746E" w14:textId="77777777" w:rsidR="00254D47" w:rsidRDefault="00254D47" w:rsidP="007E457B">
      <w:pPr>
        <w:tabs>
          <w:tab w:val="left" w:pos="1701"/>
        </w:tabs>
        <w:spacing w:after="120"/>
        <w:ind w:left="0"/>
      </w:pPr>
    </w:p>
    <w:p w14:paraId="7DAA73C3" w14:textId="77777777" w:rsidR="00254D47" w:rsidRDefault="00254D47" w:rsidP="007E457B">
      <w:pPr>
        <w:tabs>
          <w:tab w:val="left" w:pos="1701"/>
        </w:tabs>
        <w:spacing w:after="120"/>
        <w:ind w:left="0"/>
      </w:pPr>
    </w:p>
    <w:p w14:paraId="09EA5687" w14:textId="77777777" w:rsidR="00254D47" w:rsidRDefault="00254D47" w:rsidP="007E457B">
      <w:pPr>
        <w:tabs>
          <w:tab w:val="left" w:pos="1701"/>
        </w:tabs>
        <w:spacing w:after="120"/>
        <w:ind w:left="0"/>
      </w:pPr>
    </w:p>
    <w:p w14:paraId="0B90CE77" w14:textId="77777777" w:rsidR="007E5B6C" w:rsidRDefault="007E5B6C" w:rsidP="007E457B">
      <w:pPr>
        <w:tabs>
          <w:tab w:val="left" w:pos="1701"/>
        </w:tabs>
        <w:spacing w:after="120"/>
        <w:ind w:left="0"/>
      </w:pPr>
    </w:p>
    <w:p w14:paraId="1B21F89C" w14:textId="5E2862D5" w:rsidR="00A54C88" w:rsidRDefault="00A54C88" w:rsidP="007E457B">
      <w:pPr>
        <w:tabs>
          <w:tab w:val="left" w:pos="1701"/>
        </w:tabs>
        <w:spacing w:after="120"/>
        <w:ind w:left="0"/>
      </w:pPr>
      <w:r w:rsidRPr="00A54C88">
        <w:t xml:space="preserve">Stand: </w:t>
      </w:r>
      <w:r w:rsidR="007E457B">
        <w:tab/>
      </w:r>
      <w:r w:rsidRPr="00A54C88">
        <w:fldChar w:fldCharType="begin"/>
      </w:r>
      <w:r w:rsidRPr="00A54C88">
        <w:instrText xml:space="preserve"> TIME \@ "dd.MM.yyyy" </w:instrText>
      </w:r>
      <w:r w:rsidRPr="00A54C88">
        <w:fldChar w:fldCharType="separate"/>
      </w:r>
      <w:r w:rsidR="006A63CE">
        <w:rPr>
          <w:noProof/>
        </w:rPr>
        <w:t>24.04</w:t>
      </w:r>
      <w:r w:rsidR="006A63CE">
        <w:rPr>
          <w:noProof/>
        </w:rPr>
        <w:t>.2025</w:t>
      </w:r>
      <w:r w:rsidRPr="00A54C88">
        <w:fldChar w:fldCharType="end"/>
      </w:r>
    </w:p>
    <w:p w14:paraId="5C6543D0" w14:textId="4E316535" w:rsidR="00D93A39" w:rsidRDefault="00D93A39" w:rsidP="007E457B">
      <w:pPr>
        <w:tabs>
          <w:tab w:val="left" w:pos="1701"/>
        </w:tabs>
        <w:spacing w:after="120"/>
        <w:ind w:left="0"/>
      </w:pPr>
      <w:r>
        <w:t xml:space="preserve">Letzte Änderung: </w:t>
      </w:r>
      <w:r w:rsidR="007E5B6C">
        <w:tab/>
      </w:r>
    </w:p>
    <w:p w14:paraId="1CDADDD2" w14:textId="77777777" w:rsidR="0088039E" w:rsidRDefault="0088039E" w:rsidP="00D73892">
      <w:pPr>
        <w:ind w:left="0"/>
      </w:pPr>
    </w:p>
    <w:p w14:paraId="5957AE8B" w14:textId="77777777" w:rsidR="00254D47" w:rsidRDefault="00254D47">
      <w:pPr>
        <w:ind w:left="0"/>
      </w:pPr>
      <w:r>
        <w:br w:type="page"/>
      </w:r>
    </w:p>
    <w:p w14:paraId="256DFDA1" w14:textId="61005B0C" w:rsidR="007E5B6C" w:rsidRPr="00682694" w:rsidRDefault="007E5B6C" w:rsidP="007E5B6C">
      <w:pPr>
        <w:spacing w:after="120"/>
        <w:ind w:left="0"/>
      </w:pPr>
      <w:r w:rsidRPr="00682694">
        <w:lastRenderedPageBreak/>
        <w:t>Impressum</w:t>
      </w:r>
      <w:r w:rsidR="00254D47">
        <w:t>:</w:t>
      </w:r>
    </w:p>
    <w:p w14:paraId="07A7D5D8" w14:textId="77777777" w:rsidR="007E5B6C" w:rsidRPr="004A6F3D" w:rsidRDefault="007E5B6C" w:rsidP="007E5B6C">
      <w:pPr>
        <w:spacing w:after="120"/>
        <w:ind w:left="0"/>
      </w:pPr>
      <w:r w:rsidRPr="004A6F3D">
        <w:t>Herausgegeben von:</w:t>
      </w:r>
    </w:p>
    <w:p w14:paraId="4CC37677" w14:textId="77777777" w:rsidR="007E5B6C" w:rsidRPr="004A6F3D" w:rsidRDefault="007E5B6C" w:rsidP="007E5B6C">
      <w:pPr>
        <w:spacing w:after="120"/>
        <w:ind w:left="0"/>
      </w:pPr>
      <w:r w:rsidRPr="004A6F3D">
        <w:t>Kommunale Umwelt-AktioN UAN e.V.</w:t>
      </w:r>
    </w:p>
    <w:p w14:paraId="01A49983" w14:textId="77777777" w:rsidR="007E5B6C" w:rsidRPr="004A6F3D" w:rsidRDefault="007E5B6C" w:rsidP="007E5B6C">
      <w:pPr>
        <w:spacing w:after="120"/>
        <w:ind w:left="0"/>
      </w:pPr>
      <w:r w:rsidRPr="004A6F3D">
        <w:t>Arnswaldtstraße 28</w:t>
      </w:r>
    </w:p>
    <w:p w14:paraId="22A1E7BF" w14:textId="77777777" w:rsidR="007E5B6C" w:rsidRPr="004A6F3D" w:rsidRDefault="007E5B6C" w:rsidP="007E5B6C">
      <w:pPr>
        <w:spacing w:after="120"/>
        <w:ind w:left="0"/>
      </w:pPr>
      <w:r w:rsidRPr="004A6F3D">
        <w:t>30159 Hannover</w:t>
      </w:r>
    </w:p>
    <w:p w14:paraId="0B0B1D86" w14:textId="77777777" w:rsidR="0088039E" w:rsidRDefault="0088039E" w:rsidP="00D73892">
      <w:pPr>
        <w:ind w:left="0"/>
      </w:pPr>
    </w:p>
    <w:p w14:paraId="7DE23ABA" w14:textId="77777777" w:rsidR="007E5B6C" w:rsidRDefault="007E5B6C" w:rsidP="00D73892">
      <w:pPr>
        <w:ind w:left="0"/>
      </w:pPr>
    </w:p>
    <w:p w14:paraId="0F6B3E51" w14:textId="77777777" w:rsidR="007E5B6C" w:rsidRDefault="007E5B6C" w:rsidP="007E5B6C">
      <w:pPr>
        <w:spacing w:after="120"/>
        <w:ind w:left="0"/>
      </w:pPr>
      <w:r>
        <w:t>Verfasser:</w:t>
      </w:r>
    </w:p>
    <w:p w14:paraId="20426FB6" w14:textId="77777777" w:rsidR="007E5B6C" w:rsidRPr="004A6F3D" w:rsidRDefault="007E5B6C" w:rsidP="007E5B6C">
      <w:pPr>
        <w:spacing w:after="120"/>
        <w:ind w:left="0"/>
      </w:pPr>
      <w:r w:rsidRPr="004A6F3D">
        <w:t>Kommunale Umwelt-AktioN UAN e.V.</w:t>
      </w:r>
    </w:p>
    <w:p w14:paraId="2FC45B21" w14:textId="77777777" w:rsidR="007E5B6C" w:rsidRDefault="007E5B6C" w:rsidP="007E5B6C">
      <w:pPr>
        <w:spacing w:after="120"/>
        <w:ind w:left="0"/>
      </w:pPr>
      <w:r>
        <w:t>Beatrice Kausch und Team Wasser</w:t>
      </w:r>
    </w:p>
    <w:p w14:paraId="7377D58C" w14:textId="77777777" w:rsidR="007E5B6C" w:rsidRDefault="007E5B6C" w:rsidP="007E5B6C">
      <w:pPr>
        <w:spacing w:after="120"/>
        <w:ind w:left="0"/>
      </w:pPr>
    </w:p>
    <w:p w14:paraId="1AE8DBCE" w14:textId="0DE05DB6" w:rsidR="007E5B6C" w:rsidRDefault="007E5B6C" w:rsidP="007E5B6C">
      <w:pPr>
        <w:spacing w:after="120"/>
        <w:ind w:left="0"/>
      </w:pPr>
      <w:r w:rsidRPr="00D73892">
        <w:rPr>
          <w:noProof/>
        </w:rPr>
        <w:drawing>
          <wp:anchor distT="0" distB="0" distL="114300" distR="114300" simplePos="0" relativeHeight="251658240" behindDoc="0" locked="0" layoutInCell="1" allowOverlap="1" wp14:anchorId="61F641E7" wp14:editId="5322EF7F">
            <wp:simplePos x="0" y="0"/>
            <wp:positionH relativeFrom="column">
              <wp:posOffset>4921250</wp:posOffset>
            </wp:positionH>
            <wp:positionV relativeFrom="paragraph">
              <wp:posOffset>370205</wp:posOffset>
            </wp:positionV>
            <wp:extent cx="885825" cy="885825"/>
            <wp:effectExtent l="0" t="0" r="9525" b="9525"/>
            <wp:wrapNone/>
            <wp:docPr id="2108091491" name="Grafik 2" descr="Wappen und Flagge | Portal Nieder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ppen und Flagge | Portal Niedersachs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970" cy="88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03A">
        <w:t>Mit fachlicher Unterstützung durch das Hochwasserkompetenzzentrum (HWK) des Niedersächsischen Landesbetriebes für Wasserwirtschaft, Küsten- und Naturschutz NLWKN.</w:t>
      </w:r>
    </w:p>
    <w:p w14:paraId="7D54C4BD" w14:textId="77777777" w:rsidR="007E5B6C" w:rsidRDefault="007E5B6C" w:rsidP="007E5B6C">
      <w:pPr>
        <w:ind w:left="0"/>
      </w:pPr>
    </w:p>
    <w:p w14:paraId="72452701" w14:textId="7BA829B3" w:rsidR="007E5B6C" w:rsidRDefault="007E5B6C" w:rsidP="007E5B6C">
      <w:pPr>
        <w:ind w:left="0"/>
      </w:pPr>
      <w:r>
        <w:t xml:space="preserve">Mit finanzieller Unterstützung durch das Niedersächsische Ministerium </w:t>
      </w:r>
      <w:r w:rsidRPr="00D73892">
        <w:t xml:space="preserve"> </w:t>
      </w:r>
      <w:r>
        <w:br/>
        <w:t>für Umwelt, Energie und Klimaschutz.</w:t>
      </w:r>
    </w:p>
    <w:p w14:paraId="0C62E7BD" w14:textId="77777777" w:rsidR="007E5B6C" w:rsidRDefault="007E5B6C" w:rsidP="00D73892">
      <w:pPr>
        <w:ind w:left="0"/>
      </w:pPr>
    </w:p>
    <w:p w14:paraId="4BE911AE" w14:textId="77777777" w:rsidR="007E5B6C" w:rsidRDefault="007E5B6C" w:rsidP="00D73892">
      <w:pPr>
        <w:ind w:left="0"/>
      </w:pPr>
      <w:r>
        <w:t>Änderungsverlauf:</w:t>
      </w:r>
    </w:p>
    <w:tbl>
      <w:tblPr>
        <w:tblStyle w:val="Tabellenraster"/>
        <w:tblW w:w="9209" w:type="dxa"/>
        <w:tblLook w:val="04A0" w:firstRow="1" w:lastRow="0" w:firstColumn="1" w:lastColumn="0" w:noHBand="0" w:noVBand="1"/>
      </w:tblPr>
      <w:tblGrid>
        <w:gridCol w:w="846"/>
        <w:gridCol w:w="1099"/>
        <w:gridCol w:w="2125"/>
        <w:gridCol w:w="2569"/>
        <w:gridCol w:w="2570"/>
      </w:tblGrid>
      <w:tr w:rsidR="004016D5" w14:paraId="14163370" w14:textId="796D312C" w:rsidTr="004016D5">
        <w:trPr>
          <w:trHeight w:val="567"/>
        </w:trPr>
        <w:tc>
          <w:tcPr>
            <w:tcW w:w="846" w:type="dxa"/>
          </w:tcPr>
          <w:p w14:paraId="730A96D0" w14:textId="7DD1CA1B" w:rsidR="004016D5" w:rsidRDefault="004016D5" w:rsidP="00D73892">
            <w:pPr>
              <w:ind w:left="0"/>
            </w:pPr>
            <w:r>
              <w:t>Datum</w:t>
            </w:r>
          </w:p>
        </w:tc>
        <w:tc>
          <w:tcPr>
            <w:tcW w:w="1099" w:type="dxa"/>
          </w:tcPr>
          <w:p w14:paraId="784898AE" w14:textId="48EAAC9B" w:rsidR="004016D5" w:rsidRDefault="004016D5" w:rsidP="00D73892">
            <w:pPr>
              <w:ind w:left="0"/>
            </w:pPr>
            <w:r>
              <w:t>Version</w:t>
            </w:r>
          </w:p>
        </w:tc>
        <w:tc>
          <w:tcPr>
            <w:tcW w:w="2125" w:type="dxa"/>
          </w:tcPr>
          <w:p w14:paraId="34FD1411" w14:textId="73897D03" w:rsidR="004016D5" w:rsidRDefault="004016D5" w:rsidP="00D73892">
            <w:pPr>
              <w:ind w:left="0"/>
            </w:pPr>
            <w:r>
              <w:t>Bearbeiter:in:</w:t>
            </w:r>
          </w:p>
        </w:tc>
        <w:tc>
          <w:tcPr>
            <w:tcW w:w="2569" w:type="dxa"/>
          </w:tcPr>
          <w:p w14:paraId="4F5E7637" w14:textId="15DBCEFE" w:rsidR="004016D5" w:rsidRDefault="004016D5" w:rsidP="00D73892">
            <w:pPr>
              <w:ind w:left="0"/>
            </w:pPr>
            <w:r>
              <w:t>Änderung</w:t>
            </w:r>
          </w:p>
        </w:tc>
        <w:tc>
          <w:tcPr>
            <w:tcW w:w="2570" w:type="dxa"/>
          </w:tcPr>
          <w:p w14:paraId="6D044F61" w14:textId="7D2F6F39" w:rsidR="004016D5" w:rsidRDefault="004016D5" w:rsidP="00D73892">
            <w:pPr>
              <w:ind w:left="0"/>
            </w:pPr>
            <w:r>
              <w:t>Grund</w:t>
            </w:r>
          </w:p>
        </w:tc>
      </w:tr>
      <w:tr w:rsidR="004016D5" w14:paraId="14C7ADAE" w14:textId="596639BE" w:rsidTr="004016D5">
        <w:trPr>
          <w:trHeight w:val="567"/>
        </w:trPr>
        <w:tc>
          <w:tcPr>
            <w:tcW w:w="846" w:type="dxa"/>
          </w:tcPr>
          <w:p w14:paraId="32C01CA4" w14:textId="77777777" w:rsidR="004016D5" w:rsidRDefault="004016D5" w:rsidP="00D73892">
            <w:pPr>
              <w:ind w:left="0"/>
            </w:pPr>
          </w:p>
        </w:tc>
        <w:tc>
          <w:tcPr>
            <w:tcW w:w="1099" w:type="dxa"/>
          </w:tcPr>
          <w:p w14:paraId="0F1787F6" w14:textId="77777777" w:rsidR="004016D5" w:rsidRDefault="004016D5" w:rsidP="00D73892">
            <w:pPr>
              <w:ind w:left="0"/>
            </w:pPr>
          </w:p>
        </w:tc>
        <w:tc>
          <w:tcPr>
            <w:tcW w:w="2125" w:type="dxa"/>
          </w:tcPr>
          <w:p w14:paraId="13489AE9" w14:textId="77777777" w:rsidR="004016D5" w:rsidRDefault="004016D5" w:rsidP="00D73892">
            <w:pPr>
              <w:ind w:left="0"/>
            </w:pPr>
          </w:p>
        </w:tc>
        <w:tc>
          <w:tcPr>
            <w:tcW w:w="2569" w:type="dxa"/>
          </w:tcPr>
          <w:p w14:paraId="2F1611FE" w14:textId="77777777" w:rsidR="004016D5" w:rsidRDefault="004016D5" w:rsidP="00D73892">
            <w:pPr>
              <w:ind w:left="0"/>
            </w:pPr>
          </w:p>
        </w:tc>
        <w:tc>
          <w:tcPr>
            <w:tcW w:w="2570" w:type="dxa"/>
          </w:tcPr>
          <w:p w14:paraId="41C21174" w14:textId="77777777" w:rsidR="004016D5" w:rsidRDefault="004016D5" w:rsidP="00D73892">
            <w:pPr>
              <w:ind w:left="0"/>
            </w:pPr>
          </w:p>
        </w:tc>
      </w:tr>
      <w:tr w:rsidR="004016D5" w14:paraId="53CE9714" w14:textId="4D246A67" w:rsidTr="004016D5">
        <w:trPr>
          <w:trHeight w:val="567"/>
        </w:trPr>
        <w:tc>
          <w:tcPr>
            <w:tcW w:w="846" w:type="dxa"/>
          </w:tcPr>
          <w:p w14:paraId="4B5EA05C" w14:textId="77777777" w:rsidR="004016D5" w:rsidRDefault="004016D5" w:rsidP="00D73892">
            <w:pPr>
              <w:ind w:left="0"/>
            </w:pPr>
          </w:p>
        </w:tc>
        <w:tc>
          <w:tcPr>
            <w:tcW w:w="1099" w:type="dxa"/>
          </w:tcPr>
          <w:p w14:paraId="083AD373" w14:textId="77777777" w:rsidR="004016D5" w:rsidRDefault="004016D5" w:rsidP="00D73892">
            <w:pPr>
              <w:ind w:left="0"/>
            </w:pPr>
          </w:p>
        </w:tc>
        <w:tc>
          <w:tcPr>
            <w:tcW w:w="2125" w:type="dxa"/>
          </w:tcPr>
          <w:p w14:paraId="309BC5E6" w14:textId="77777777" w:rsidR="004016D5" w:rsidRDefault="004016D5" w:rsidP="00D73892">
            <w:pPr>
              <w:ind w:left="0"/>
            </w:pPr>
          </w:p>
        </w:tc>
        <w:tc>
          <w:tcPr>
            <w:tcW w:w="2569" w:type="dxa"/>
          </w:tcPr>
          <w:p w14:paraId="7C970BEE" w14:textId="77777777" w:rsidR="004016D5" w:rsidRDefault="004016D5" w:rsidP="00D73892">
            <w:pPr>
              <w:ind w:left="0"/>
            </w:pPr>
          </w:p>
        </w:tc>
        <w:tc>
          <w:tcPr>
            <w:tcW w:w="2570" w:type="dxa"/>
          </w:tcPr>
          <w:p w14:paraId="0912D467" w14:textId="77777777" w:rsidR="004016D5" w:rsidRDefault="004016D5" w:rsidP="00D73892">
            <w:pPr>
              <w:ind w:left="0"/>
            </w:pPr>
          </w:p>
        </w:tc>
      </w:tr>
      <w:tr w:rsidR="004016D5" w14:paraId="66736519" w14:textId="326B24DF" w:rsidTr="004016D5">
        <w:trPr>
          <w:trHeight w:val="567"/>
        </w:trPr>
        <w:tc>
          <w:tcPr>
            <w:tcW w:w="846" w:type="dxa"/>
          </w:tcPr>
          <w:p w14:paraId="3786ABDD" w14:textId="77777777" w:rsidR="004016D5" w:rsidRDefault="004016D5" w:rsidP="00D73892">
            <w:pPr>
              <w:ind w:left="0"/>
            </w:pPr>
          </w:p>
        </w:tc>
        <w:tc>
          <w:tcPr>
            <w:tcW w:w="1099" w:type="dxa"/>
          </w:tcPr>
          <w:p w14:paraId="447C0FB5" w14:textId="77777777" w:rsidR="004016D5" w:rsidRDefault="004016D5" w:rsidP="00D73892">
            <w:pPr>
              <w:ind w:left="0"/>
            </w:pPr>
          </w:p>
        </w:tc>
        <w:tc>
          <w:tcPr>
            <w:tcW w:w="2125" w:type="dxa"/>
          </w:tcPr>
          <w:p w14:paraId="27CEC5D4" w14:textId="77777777" w:rsidR="004016D5" w:rsidRDefault="004016D5" w:rsidP="00D73892">
            <w:pPr>
              <w:ind w:left="0"/>
            </w:pPr>
          </w:p>
        </w:tc>
        <w:tc>
          <w:tcPr>
            <w:tcW w:w="2569" w:type="dxa"/>
          </w:tcPr>
          <w:p w14:paraId="3D59CC71" w14:textId="77777777" w:rsidR="004016D5" w:rsidRDefault="004016D5" w:rsidP="00D73892">
            <w:pPr>
              <w:ind w:left="0"/>
            </w:pPr>
          </w:p>
        </w:tc>
        <w:tc>
          <w:tcPr>
            <w:tcW w:w="2570" w:type="dxa"/>
          </w:tcPr>
          <w:p w14:paraId="5372545B" w14:textId="77777777" w:rsidR="004016D5" w:rsidRDefault="004016D5" w:rsidP="00D73892">
            <w:pPr>
              <w:ind w:left="0"/>
            </w:pPr>
          </w:p>
        </w:tc>
      </w:tr>
      <w:tr w:rsidR="004016D5" w14:paraId="5ABDC65E" w14:textId="641AFCA0" w:rsidTr="004016D5">
        <w:trPr>
          <w:trHeight w:val="567"/>
        </w:trPr>
        <w:tc>
          <w:tcPr>
            <w:tcW w:w="846" w:type="dxa"/>
          </w:tcPr>
          <w:p w14:paraId="73FA61D2" w14:textId="77777777" w:rsidR="004016D5" w:rsidRDefault="004016D5" w:rsidP="00D73892">
            <w:pPr>
              <w:ind w:left="0"/>
            </w:pPr>
          </w:p>
        </w:tc>
        <w:tc>
          <w:tcPr>
            <w:tcW w:w="1099" w:type="dxa"/>
          </w:tcPr>
          <w:p w14:paraId="6787AB26" w14:textId="77777777" w:rsidR="004016D5" w:rsidRDefault="004016D5" w:rsidP="00D73892">
            <w:pPr>
              <w:ind w:left="0"/>
            </w:pPr>
          </w:p>
        </w:tc>
        <w:tc>
          <w:tcPr>
            <w:tcW w:w="2125" w:type="dxa"/>
          </w:tcPr>
          <w:p w14:paraId="7D0B3CF4" w14:textId="77777777" w:rsidR="004016D5" w:rsidRDefault="004016D5" w:rsidP="00D73892">
            <w:pPr>
              <w:ind w:left="0"/>
            </w:pPr>
          </w:p>
        </w:tc>
        <w:tc>
          <w:tcPr>
            <w:tcW w:w="2569" w:type="dxa"/>
          </w:tcPr>
          <w:p w14:paraId="08331A04" w14:textId="77777777" w:rsidR="004016D5" w:rsidRDefault="004016D5" w:rsidP="00D73892">
            <w:pPr>
              <w:ind w:left="0"/>
            </w:pPr>
          </w:p>
        </w:tc>
        <w:tc>
          <w:tcPr>
            <w:tcW w:w="2570" w:type="dxa"/>
          </w:tcPr>
          <w:p w14:paraId="7A5A7098" w14:textId="77777777" w:rsidR="004016D5" w:rsidRDefault="004016D5" w:rsidP="00D73892">
            <w:pPr>
              <w:ind w:left="0"/>
            </w:pPr>
          </w:p>
        </w:tc>
      </w:tr>
      <w:tr w:rsidR="004016D5" w14:paraId="6F7D63D8" w14:textId="7A9E7BB0" w:rsidTr="004016D5">
        <w:trPr>
          <w:trHeight w:val="567"/>
        </w:trPr>
        <w:tc>
          <w:tcPr>
            <w:tcW w:w="846" w:type="dxa"/>
          </w:tcPr>
          <w:p w14:paraId="3D6FDDC3" w14:textId="77777777" w:rsidR="004016D5" w:rsidRDefault="004016D5" w:rsidP="00D73892">
            <w:pPr>
              <w:ind w:left="0"/>
            </w:pPr>
          </w:p>
        </w:tc>
        <w:tc>
          <w:tcPr>
            <w:tcW w:w="1099" w:type="dxa"/>
          </w:tcPr>
          <w:p w14:paraId="079B64F9" w14:textId="77777777" w:rsidR="004016D5" w:rsidRDefault="004016D5" w:rsidP="00D73892">
            <w:pPr>
              <w:ind w:left="0"/>
            </w:pPr>
          </w:p>
        </w:tc>
        <w:tc>
          <w:tcPr>
            <w:tcW w:w="2125" w:type="dxa"/>
          </w:tcPr>
          <w:p w14:paraId="1239F869" w14:textId="77777777" w:rsidR="004016D5" w:rsidRDefault="004016D5" w:rsidP="00D73892">
            <w:pPr>
              <w:ind w:left="0"/>
            </w:pPr>
          </w:p>
        </w:tc>
        <w:tc>
          <w:tcPr>
            <w:tcW w:w="2569" w:type="dxa"/>
          </w:tcPr>
          <w:p w14:paraId="7B5342F6" w14:textId="77777777" w:rsidR="004016D5" w:rsidRDefault="004016D5" w:rsidP="00D73892">
            <w:pPr>
              <w:ind w:left="0"/>
            </w:pPr>
          </w:p>
        </w:tc>
        <w:tc>
          <w:tcPr>
            <w:tcW w:w="2570" w:type="dxa"/>
          </w:tcPr>
          <w:p w14:paraId="2CFC1489" w14:textId="77777777" w:rsidR="004016D5" w:rsidRDefault="004016D5" w:rsidP="00D73892">
            <w:pPr>
              <w:ind w:left="0"/>
            </w:pPr>
          </w:p>
        </w:tc>
      </w:tr>
      <w:tr w:rsidR="004016D5" w14:paraId="58FE102F" w14:textId="77777777" w:rsidTr="004016D5">
        <w:trPr>
          <w:trHeight w:val="567"/>
        </w:trPr>
        <w:tc>
          <w:tcPr>
            <w:tcW w:w="846" w:type="dxa"/>
          </w:tcPr>
          <w:p w14:paraId="777FE81E" w14:textId="77777777" w:rsidR="004016D5" w:rsidRDefault="004016D5" w:rsidP="00D73892">
            <w:pPr>
              <w:ind w:left="0"/>
            </w:pPr>
          </w:p>
        </w:tc>
        <w:tc>
          <w:tcPr>
            <w:tcW w:w="1099" w:type="dxa"/>
          </w:tcPr>
          <w:p w14:paraId="00F8B87E" w14:textId="77777777" w:rsidR="004016D5" w:rsidRDefault="004016D5" w:rsidP="00D73892">
            <w:pPr>
              <w:ind w:left="0"/>
            </w:pPr>
          </w:p>
        </w:tc>
        <w:tc>
          <w:tcPr>
            <w:tcW w:w="2125" w:type="dxa"/>
          </w:tcPr>
          <w:p w14:paraId="60CA7B56" w14:textId="77777777" w:rsidR="004016D5" w:rsidRDefault="004016D5" w:rsidP="00D73892">
            <w:pPr>
              <w:ind w:left="0"/>
            </w:pPr>
          </w:p>
        </w:tc>
        <w:tc>
          <w:tcPr>
            <w:tcW w:w="2569" w:type="dxa"/>
          </w:tcPr>
          <w:p w14:paraId="52EA699C" w14:textId="77777777" w:rsidR="004016D5" w:rsidRDefault="004016D5" w:rsidP="00D73892">
            <w:pPr>
              <w:ind w:left="0"/>
            </w:pPr>
          </w:p>
        </w:tc>
        <w:tc>
          <w:tcPr>
            <w:tcW w:w="2570" w:type="dxa"/>
          </w:tcPr>
          <w:p w14:paraId="05E26309" w14:textId="77777777" w:rsidR="004016D5" w:rsidRDefault="004016D5" w:rsidP="00D73892">
            <w:pPr>
              <w:ind w:left="0"/>
            </w:pPr>
          </w:p>
        </w:tc>
      </w:tr>
      <w:tr w:rsidR="004016D5" w14:paraId="7D38E00B" w14:textId="77777777" w:rsidTr="004016D5">
        <w:trPr>
          <w:trHeight w:val="567"/>
        </w:trPr>
        <w:tc>
          <w:tcPr>
            <w:tcW w:w="846" w:type="dxa"/>
          </w:tcPr>
          <w:p w14:paraId="44BAA0BA" w14:textId="77777777" w:rsidR="004016D5" w:rsidRDefault="004016D5" w:rsidP="00D73892">
            <w:pPr>
              <w:ind w:left="0"/>
            </w:pPr>
          </w:p>
        </w:tc>
        <w:tc>
          <w:tcPr>
            <w:tcW w:w="1099" w:type="dxa"/>
          </w:tcPr>
          <w:p w14:paraId="46B4DFA1" w14:textId="77777777" w:rsidR="004016D5" w:rsidRDefault="004016D5" w:rsidP="00D73892">
            <w:pPr>
              <w:ind w:left="0"/>
            </w:pPr>
          </w:p>
        </w:tc>
        <w:tc>
          <w:tcPr>
            <w:tcW w:w="2125" w:type="dxa"/>
          </w:tcPr>
          <w:p w14:paraId="23F3F816" w14:textId="77777777" w:rsidR="004016D5" w:rsidRDefault="004016D5" w:rsidP="00D73892">
            <w:pPr>
              <w:ind w:left="0"/>
            </w:pPr>
          </w:p>
        </w:tc>
        <w:tc>
          <w:tcPr>
            <w:tcW w:w="2569" w:type="dxa"/>
          </w:tcPr>
          <w:p w14:paraId="61811A3D" w14:textId="77777777" w:rsidR="004016D5" w:rsidRDefault="004016D5" w:rsidP="00D73892">
            <w:pPr>
              <w:ind w:left="0"/>
            </w:pPr>
          </w:p>
        </w:tc>
        <w:tc>
          <w:tcPr>
            <w:tcW w:w="2570" w:type="dxa"/>
          </w:tcPr>
          <w:p w14:paraId="30D8837B" w14:textId="77777777" w:rsidR="004016D5" w:rsidRDefault="004016D5" w:rsidP="00D73892">
            <w:pPr>
              <w:ind w:left="0"/>
            </w:pPr>
          </w:p>
        </w:tc>
      </w:tr>
    </w:tbl>
    <w:p w14:paraId="5BE6CB3C" w14:textId="704E933F" w:rsidR="007E5B6C" w:rsidRDefault="007E5B6C" w:rsidP="00D73892">
      <w:pPr>
        <w:ind w:left="0"/>
        <w:sectPr w:rsidR="007E5B6C" w:rsidSect="00332B92">
          <w:headerReference w:type="default" r:id="rId13"/>
          <w:footerReference w:type="default" r:id="rId14"/>
          <w:pgSz w:w="11906" w:h="16838" w:code="9"/>
          <w:pgMar w:top="1701" w:right="1418" w:bottom="709" w:left="1701" w:header="709" w:footer="284" w:gutter="0"/>
          <w:cols w:space="708"/>
          <w:titlePg/>
          <w:docGrid w:linePitch="360"/>
        </w:sectPr>
      </w:pPr>
    </w:p>
    <w:sdt>
      <w:sdtPr>
        <w:rPr>
          <w:rFonts w:eastAsiaTheme="minorEastAsia" w:cstheme="minorBidi"/>
          <w:sz w:val="22"/>
          <w:szCs w:val="22"/>
          <w:lang w:eastAsia="en-US"/>
        </w:rPr>
        <w:id w:val="-621228245"/>
        <w:docPartObj>
          <w:docPartGallery w:val="Table of Contents"/>
          <w:docPartUnique/>
        </w:docPartObj>
      </w:sdtPr>
      <w:sdtEndPr/>
      <w:sdtContent>
        <w:p w14:paraId="5432D61F" w14:textId="171113CA" w:rsidR="00F24C28" w:rsidRPr="00682694" w:rsidRDefault="00F24C28" w:rsidP="00B95D64">
          <w:pPr>
            <w:pStyle w:val="Inhaltsverzeichnisberschrift"/>
          </w:pPr>
          <w:r w:rsidRPr="00682694">
            <w:t>Inhalt</w:t>
          </w:r>
        </w:p>
        <w:p w14:paraId="7E8F50AB" w14:textId="01D849DF" w:rsidR="00E76E13" w:rsidRDefault="00FF1E17">
          <w:pPr>
            <w:pStyle w:val="Verzeichnis1"/>
            <w:rPr>
              <w:rFonts w:eastAsiaTheme="minorEastAsia"/>
              <w:b w:val="0"/>
              <w:kern w:val="2"/>
              <w:sz w:val="24"/>
              <w:szCs w:val="24"/>
              <w:lang w:eastAsia="de-DE"/>
              <w14:ligatures w14:val="standardContextual"/>
            </w:rPr>
          </w:pPr>
          <w:r>
            <w:fldChar w:fldCharType="begin"/>
          </w:r>
          <w:r w:rsidRPr="00A109FD">
            <w:instrText xml:space="preserve"> TOC \o "1-4" \u </w:instrText>
          </w:r>
          <w:r>
            <w:fldChar w:fldCharType="separate"/>
          </w:r>
          <w:r w:rsidR="00E76E13">
            <w:t>Vorbemerkungen</w:t>
          </w:r>
          <w:r w:rsidR="00E76E13">
            <w:tab/>
          </w:r>
          <w:r w:rsidR="00E76E13">
            <w:fldChar w:fldCharType="begin"/>
          </w:r>
          <w:r w:rsidR="00E76E13">
            <w:instrText xml:space="preserve"> PAGEREF _Toc196375499 \h </w:instrText>
          </w:r>
          <w:r w:rsidR="00E76E13">
            <w:fldChar w:fldCharType="separate"/>
          </w:r>
          <w:r w:rsidR="006A63CE">
            <w:t>7</w:t>
          </w:r>
          <w:r w:rsidR="00E76E13">
            <w:fldChar w:fldCharType="end"/>
          </w:r>
        </w:p>
        <w:p w14:paraId="5B16BE1C" w14:textId="6ADFA606" w:rsidR="00E76E13" w:rsidRDefault="00E76E13">
          <w:pPr>
            <w:pStyle w:val="Verzeichnis2"/>
            <w:rPr>
              <w:rFonts w:eastAsiaTheme="minorEastAsia"/>
              <w:b w:val="0"/>
              <w:noProof/>
              <w:kern w:val="2"/>
              <w:sz w:val="24"/>
              <w:szCs w:val="24"/>
              <w:lang w:eastAsia="de-DE"/>
              <w14:ligatures w14:val="standardContextual"/>
            </w:rPr>
          </w:pPr>
          <w:r>
            <w:rPr>
              <w:noProof/>
            </w:rPr>
            <w:t>Einleitung</w:t>
          </w:r>
          <w:r>
            <w:rPr>
              <w:noProof/>
            </w:rPr>
            <w:tab/>
          </w:r>
          <w:r>
            <w:rPr>
              <w:noProof/>
            </w:rPr>
            <w:fldChar w:fldCharType="begin"/>
          </w:r>
          <w:r>
            <w:rPr>
              <w:noProof/>
            </w:rPr>
            <w:instrText xml:space="preserve"> PAGEREF _Toc196375500 \h </w:instrText>
          </w:r>
          <w:r>
            <w:rPr>
              <w:noProof/>
            </w:rPr>
          </w:r>
          <w:r>
            <w:rPr>
              <w:noProof/>
            </w:rPr>
            <w:fldChar w:fldCharType="separate"/>
          </w:r>
          <w:r w:rsidR="006A63CE">
            <w:rPr>
              <w:noProof/>
            </w:rPr>
            <w:t>7</w:t>
          </w:r>
          <w:r>
            <w:rPr>
              <w:noProof/>
            </w:rPr>
            <w:fldChar w:fldCharType="end"/>
          </w:r>
        </w:p>
        <w:p w14:paraId="12881A1B" w14:textId="5BD8DA5F" w:rsidR="00E76E13" w:rsidRDefault="00E76E13">
          <w:pPr>
            <w:pStyle w:val="Verzeichnis2"/>
            <w:rPr>
              <w:rFonts w:eastAsiaTheme="minorEastAsia"/>
              <w:b w:val="0"/>
              <w:noProof/>
              <w:kern w:val="2"/>
              <w:sz w:val="24"/>
              <w:szCs w:val="24"/>
              <w:lang w:eastAsia="de-DE"/>
              <w14:ligatures w14:val="standardContextual"/>
            </w:rPr>
          </w:pPr>
          <w:r>
            <w:rPr>
              <w:noProof/>
            </w:rPr>
            <w:t>Ziele der Muster-Leistungsbeschreibung</w:t>
          </w:r>
          <w:r>
            <w:rPr>
              <w:noProof/>
            </w:rPr>
            <w:tab/>
          </w:r>
          <w:r>
            <w:rPr>
              <w:noProof/>
            </w:rPr>
            <w:fldChar w:fldCharType="begin"/>
          </w:r>
          <w:r>
            <w:rPr>
              <w:noProof/>
            </w:rPr>
            <w:instrText xml:space="preserve"> PAGEREF _Toc196375501 \h </w:instrText>
          </w:r>
          <w:r>
            <w:rPr>
              <w:noProof/>
            </w:rPr>
          </w:r>
          <w:r>
            <w:rPr>
              <w:noProof/>
            </w:rPr>
            <w:fldChar w:fldCharType="separate"/>
          </w:r>
          <w:r w:rsidR="006A63CE">
            <w:rPr>
              <w:noProof/>
            </w:rPr>
            <w:t>8</w:t>
          </w:r>
          <w:r>
            <w:rPr>
              <w:noProof/>
            </w:rPr>
            <w:fldChar w:fldCharType="end"/>
          </w:r>
        </w:p>
        <w:p w14:paraId="0A5E40CC" w14:textId="56A3C845" w:rsidR="00E76E13" w:rsidRDefault="00E76E13">
          <w:pPr>
            <w:pStyle w:val="Verzeichnis2"/>
            <w:rPr>
              <w:rFonts w:eastAsiaTheme="minorEastAsia"/>
              <w:b w:val="0"/>
              <w:noProof/>
              <w:kern w:val="2"/>
              <w:sz w:val="24"/>
              <w:szCs w:val="24"/>
              <w:lang w:eastAsia="de-DE"/>
              <w14:ligatures w14:val="standardContextual"/>
            </w:rPr>
          </w:pPr>
          <w:r>
            <w:rPr>
              <w:noProof/>
            </w:rPr>
            <w:t>Gliederung der Muster-Leistungsbeschreibung</w:t>
          </w:r>
          <w:r>
            <w:rPr>
              <w:noProof/>
            </w:rPr>
            <w:tab/>
          </w:r>
          <w:r>
            <w:rPr>
              <w:noProof/>
            </w:rPr>
            <w:fldChar w:fldCharType="begin"/>
          </w:r>
          <w:r>
            <w:rPr>
              <w:noProof/>
            </w:rPr>
            <w:instrText xml:space="preserve"> PAGEREF _Toc196375502 \h </w:instrText>
          </w:r>
          <w:r>
            <w:rPr>
              <w:noProof/>
            </w:rPr>
          </w:r>
          <w:r>
            <w:rPr>
              <w:noProof/>
            </w:rPr>
            <w:fldChar w:fldCharType="separate"/>
          </w:r>
          <w:r w:rsidR="006A63CE">
            <w:rPr>
              <w:noProof/>
            </w:rPr>
            <w:t>8</w:t>
          </w:r>
          <w:r>
            <w:rPr>
              <w:noProof/>
            </w:rPr>
            <w:fldChar w:fldCharType="end"/>
          </w:r>
        </w:p>
        <w:p w14:paraId="5CE8946B" w14:textId="0E971B76" w:rsidR="00E76E13" w:rsidRDefault="00E76E13">
          <w:pPr>
            <w:pStyle w:val="Verzeichnis2"/>
            <w:rPr>
              <w:rFonts w:eastAsiaTheme="minorEastAsia"/>
              <w:b w:val="0"/>
              <w:noProof/>
              <w:kern w:val="2"/>
              <w:sz w:val="24"/>
              <w:szCs w:val="24"/>
              <w:lang w:eastAsia="de-DE"/>
              <w14:ligatures w14:val="standardContextual"/>
            </w:rPr>
          </w:pPr>
          <w:r>
            <w:rPr>
              <w:noProof/>
            </w:rPr>
            <w:t>Nutzungshinweise</w:t>
          </w:r>
          <w:r>
            <w:rPr>
              <w:noProof/>
            </w:rPr>
            <w:tab/>
          </w:r>
          <w:r>
            <w:rPr>
              <w:noProof/>
            </w:rPr>
            <w:fldChar w:fldCharType="begin"/>
          </w:r>
          <w:r>
            <w:rPr>
              <w:noProof/>
            </w:rPr>
            <w:instrText xml:space="preserve"> PAGEREF _Toc196375503 \h </w:instrText>
          </w:r>
          <w:r>
            <w:rPr>
              <w:noProof/>
            </w:rPr>
          </w:r>
          <w:r>
            <w:rPr>
              <w:noProof/>
            </w:rPr>
            <w:fldChar w:fldCharType="separate"/>
          </w:r>
          <w:r w:rsidR="006A63CE">
            <w:rPr>
              <w:noProof/>
            </w:rPr>
            <w:t>9</w:t>
          </w:r>
          <w:r>
            <w:rPr>
              <w:noProof/>
            </w:rPr>
            <w:fldChar w:fldCharType="end"/>
          </w:r>
        </w:p>
        <w:p w14:paraId="6192C38E" w14:textId="23DD8521" w:rsidR="00E76E13" w:rsidRDefault="00E76E13">
          <w:pPr>
            <w:pStyle w:val="Verzeichnis2"/>
            <w:rPr>
              <w:rFonts w:eastAsiaTheme="minorEastAsia"/>
              <w:b w:val="0"/>
              <w:noProof/>
              <w:kern w:val="2"/>
              <w:sz w:val="24"/>
              <w:szCs w:val="24"/>
              <w:lang w:eastAsia="de-DE"/>
              <w14:ligatures w14:val="standardContextual"/>
            </w:rPr>
          </w:pPr>
          <w:r>
            <w:rPr>
              <w:noProof/>
            </w:rPr>
            <w:t>Hinweise zur Zuwendungsfähigkeit</w:t>
          </w:r>
          <w:r>
            <w:rPr>
              <w:noProof/>
            </w:rPr>
            <w:tab/>
          </w:r>
          <w:r>
            <w:rPr>
              <w:noProof/>
            </w:rPr>
            <w:fldChar w:fldCharType="begin"/>
          </w:r>
          <w:r>
            <w:rPr>
              <w:noProof/>
            </w:rPr>
            <w:instrText xml:space="preserve"> PAGEREF _Toc196375504 \h </w:instrText>
          </w:r>
          <w:r>
            <w:rPr>
              <w:noProof/>
            </w:rPr>
          </w:r>
          <w:r>
            <w:rPr>
              <w:noProof/>
            </w:rPr>
            <w:fldChar w:fldCharType="separate"/>
          </w:r>
          <w:r w:rsidR="006A63CE">
            <w:rPr>
              <w:noProof/>
            </w:rPr>
            <w:t>10</w:t>
          </w:r>
          <w:r>
            <w:rPr>
              <w:noProof/>
            </w:rPr>
            <w:fldChar w:fldCharType="end"/>
          </w:r>
        </w:p>
        <w:p w14:paraId="566513FF" w14:textId="010C8369" w:rsidR="00E76E13" w:rsidRDefault="00E76E13">
          <w:pPr>
            <w:pStyle w:val="Verzeichnis2"/>
            <w:rPr>
              <w:rFonts w:eastAsiaTheme="minorEastAsia"/>
              <w:b w:val="0"/>
              <w:noProof/>
              <w:kern w:val="2"/>
              <w:sz w:val="24"/>
              <w:szCs w:val="24"/>
              <w:lang w:eastAsia="de-DE"/>
              <w14:ligatures w14:val="standardContextual"/>
            </w:rPr>
          </w:pPr>
          <w:r>
            <w:rPr>
              <w:noProof/>
            </w:rPr>
            <w:t>Hinweise zur Vergabestrategie</w:t>
          </w:r>
          <w:r>
            <w:rPr>
              <w:noProof/>
            </w:rPr>
            <w:tab/>
          </w:r>
          <w:r>
            <w:rPr>
              <w:noProof/>
            </w:rPr>
            <w:fldChar w:fldCharType="begin"/>
          </w:r>
          <w:r>
            <w:rPr>
              <w:noProof/>
            </w:rPr>
            <w:instrText xml:space="preserve"> PAGEREF _Toc196375505 \h </w:instrText>
          </w:r>
          <w:r>
            <w:rPr>
              <w:noProof/>
            </w:rPr>
          </w:r>
          <w:r>
            <w:rPr>
              <w:noProof/>
            </w:rPr>
            <w:fldChar w:fldCharType="separate"/>
          </w:r>
          <w:r w:rsidR="006A63CE">
            <w:rPr>
              <w:noProof/>
            </w:rPr>
            <w:t>12</w:t>
          </w:r>
          <w:r>
            <w:rPr>
              <w:noProof/>
            </w:rPr>
            <w:fldChar w:fldCharType="end"/>
          </w:r>
        </w:p>
        <w:p w14:paraId="7EBD0FAD" w14:textId="7A712870" w:rsidR="00E76E13" w:rsidRDefault="00E76E13">
          <w:pPr>
            <w:pStyle w:val="Verzeichnis2"/>
            <w:rPr>
              <w:rFonts w:eastAsiaTheme="minorEastAsia"/>
              <w:b w:val="0"/>
              <w:noProof/>
              <w:kern w:val="2"/>
              <w:sz w:val="24"/>
              <w:szCs w:val="24"/>
              <w:lang w:eastAsia="de-DE"/>
              <w14:ligatures w14:val="standardContextual"/>
            </w:rPr>
          </w:pPr>
          <w:r>
            <w:rPr>
              <w:noProof/>
            </w:rPr>
            <w:t>Empfehlungen zu möglichen Kalkulationsansätzen</w:t>
          </w:r>
          <w:r>
            <w:rPr>
              <w:noProof/>
            </w:rPr>
            <w:tab/>
          </w:r>
          <w:r>
            <w:rPr>
              <w:noProof/>
            </w:rPr>
            <w:fldChar w:fldCharType="begin"/>
          </w:r>
          <w:r>
            <w:rPr>
              <w:noProof/>
            </w:rPr>
            <w:instrText xml:space="preserve"> PAGEREF _Toc196375506 \h </w:instrText>
          </w:r>
          <w:r>
            <w:rPr>
              <w:noProof/>
            </w:rPr>
          </w:r>
          <w:r>
            <w:rPr>
              <w:noProof/>
            </w:rPr>
            <w:fldChar w:fldCharType="separate"/>
          </w:r>
          <w:r w:rsidR="006A63CE">
            <w:rPr>
              <w:noProof/>
            </w:rPr>
            <w:t>12</w:t>
          </w:r>
          <w:r>
            <w:rPr>
              <w:noProof/>
            </w:rPr>
            <w:fldChar w:fldCharType="end"/>
          </w:r>
        </w:p>
        <w:p w14:paraId="360F4B39" w14:textId="66F7023A" w:rsidR="00E76E13" w:rsidRDefault="00E76E13">
          <w:pPr>
            <w:pStyle w:val="Verzeichnis2"/>
            <w:rPr>
              <w:rFonts w:eastAsiaTheme="minorEastAsia"/>
              <w:b w:val="0"/>
              <w:noProof/>
              <w:kern w:val="2"/>
              <w:sz w:val="24"/>
              <w:szCs w:val="24"/>
              <w:lang w:eastAsia="de-DE"/>
              <w14:ligatures w14:val="standardContextual"/>
            </w:rPr>
          </w:pPr>
          <w:r>
            <w:rPr>
              <w:noProof/>
            </w:rPr>
            <w:t>Hinweise zu den Inhalten</w:t>
          </w:r>
          <w:r>
            <w:rPr>
              <w:noProof/>
            </w:rPr>
            <w:tab/>
          </w:r>
          <w:r>
            <w:rPr>
              <w:noProof/>
            </w:rPr>
            <w:fldChar w:fldCharType="begin"/>
          </w:r>
          <w:r>
            <w:rPr>
              <w:noProof/>
            </w:rPr>
            <w:instrText xml:space="preserve"> PAGEREF _Toc196375507 \h </w:instrText>
          </w:r>
          <w:r>
            <w:rPr>
              <w:noProof/>
            </w:rPr>
          </w:r>
          <w:r>
            <w:rPr>
              <w:noProof/>
            </w:rPr>
            <w:fldChar w:fldCharType="separate"/>
          </w:r>
          <w:r w:rsidR="006A63CE">
            <w:rPr>
              <w:noProof/>
            </w:rPr>
            <w:t>14</w:t>
          </w:r>
          <w:r>
            <w:rPr>
              <w:noProof/>
            </w:rPr>
            <w:fldChar w:fldCharType="end"/>
          </w:r>
        </w:p>
        <w:p w14:paraId="03C5886D" w14:textId="5A396A2A" w:rsidR="00E76E13" w:rsidRDefault="00E76E13">
          <w:pPr>
            <w:pStyle w:val="Verzeichnis2"/>
            <w:rPr>
              <w:rFonts w:eastAsiaTheme="minorEastAsia"/>
              <w:b w:val="0"/>
              <w:noProof/>
              <w:kern w:val="2"/>
              <w:sz w:val="24"/>
              <w:szCs w:val="24"/>
              <w:lang w:eastAsia="de-DE"/>
              <w14:ligatures w14:val="standardContextual"/>
            </w:rPr>
          </w:pPr>
          <w:r>
            <w:rPr>
              <w:noProof/>
            </w:rPr>
            <w:t>Rechtlicher Hinweis und Haftungsausschluss</w:t>
          </w:r>
          <w:r>
            <w:rPr>
              <w:noProof/>
            </w:rPr>
            <w:tab/>
          </w:r>
          <w:r>
            <w:rPr>
              <w:noProof/>
            </w:rPr>
            <w:fldChar w:fldCharType="begin"/>
          </w:r>
          <w:r>
            <w:rPr>
              <w:noProof/>
            </w:rPr>
            <w:instrText xml:space="preserve"> PAGEREF _Toc196375508 \h </w:instrText>
          </w:r>
          <w:r>
            <w:rPr>
              <w:noProof/>
            </w:rPr>
          </w:r>
          <w:r>
            <w:rPr>
              <w:noProof/>
            </w:rPr>
            <w:fldChar w:fldCharType="separate"/>
          </w:r>
          <w:r w:rsidR="006A63CE">
            <w:rPr>
              <w:noProof/>
            </w:rPr>
            <w:t>15</w:t>
          </w:r>
          <w:r>
            <w:rPr>
              <w:noProof/>
            </w:rPr>
            <w:fldChar w:fldCharType="end"/>
          </w:r>
        </w:p>
        <w:p w14:paraId="4C0F7259" w14:textId="1A9107F8" w:rsidR="00E76E13" w:rsidRDefault="00E76E13">
          <w:pPr>
            <w:pStyle w:val="Verzeichnis1"/>
            <w:rPr>
              <w:rFonts w:eastAsiaTheme="minorEastAsia"/>
              <w:b w:val="0"/>
              <w:kern w:val="2"/>
              <w:sz w:val="24"/>
              <w:szCs w:val="24"/>
              <w:lang w:eastAsia="de-DE"/>
              <w14:ligatures w14:val="standardContextual"/>
            </w:rPr>
          </w:pPr>
          <w:r>
            <w:t>Administrative Aufgaben</w:t>
          </w:r>
          <w:r>
            <w:tab/>
          </w:r>
          <w:r>
            <w:fldChar w:fldCharType="begin"/>
          </w:r>
          <w:r>
            <w:instrText xml:space="preserve"> PAGEREF _Toc196375509 \h </w:instrText>
          </w:r>
          <w:r>
            <w:fldChar w:fldCharType="separate"/>
          </w:r>
          <w:r w:rsidR="006A63CE">
            <w:t>16</w:t>
          </w:r>
          <w:r>
            <w:fldChar w:fldCharType="end"/>
          </w:r>
        </w:p>
        <w:p w14:paraId="07A29561" w14:textId="0D44F61D" w:rsidR="00E76E13" w:rsidRDefault="00E76E13">
          <w:pPr>
            <w:pStyle w:val="Verzeichnis4"/>
            <w:rPr>
              <w:rFonts w:eastAsiaTheme="minorEastAsia"/>
              <w:kern w:val="2"/>
              <w:sz w:val="24"/>
              <w:szCs w:val="24"/>
              <w:lang w:eastAsia="de-DE"/>
              <w14:ligatures w14:val="standardContextual"/>
            </w:rPr>
          </w:pPr>
          <w:r>
            <w:t>Projektträgerschaft (kommunale Aufgabe des Projektträgers)</w:t>
          </w:r>
          <w:r>
            <w:tab/>
          </w:r>
          <w:r>
            <w:fldChar w:fldCharType="begin"/>
          </w:r>
          <w:r>
            <w:instrText xml:space="preserve"> PAGEREF _Toc196375510 \h </w:instrText>
          </w:r>
          <w:r>
            <w:fldChar w:fldCharType="separate"/>
          </w:r>
          <w:r w:rsidR="006A63CE">
            <w:t>16</w:t>
          </w:r>
          <w:r>
            <w:fldChar w:fldCharType="end"/>
          </w:r>
        </w:p>
        <w:p w14:paraId="034963F0" w14:textId="5A2AFFD5" w:rsidR="00E76E13" w:rsidRDefault="00E76E13">
          <w:pPr>
            <w:pStyle w:val="Verzeichnis4"/>
            <w:rPr>
              <w:rFonts w:eastAsiaTheme="minorEastAsia"/>
              <w:kern w:val="2"/>
              <w:sz w:val="24"/>
              <w:szCs w:val="24"/>
              <w:lang w:eastAsia="de-DE"/>
              <w14:ligatures w14:val="standardContextual"/>
            </w:rPr>
          </w:pPr>
          <w:r>
            <w:t>Projektverantwortung</w:t>
          </w:r>
          <w:r>
            <w:tab/>
          </w:r>
          <w:r>
            <w:fldChar w:fldCharType="begin"/>
          </w:r>
          <w:r>
            <w:instrText xml:space="preserve"> PAGEREF _Toc196375511 \h </w:instrText>
          </w:r>
          <w:r>
            <w:fldChar w:fldCharType="separate"/>
          </w:r>
          <w:r w:rsidR="006A63CE">
            <w:t>16</w:t>
          </w:r>
          <w:r>
            <w:fldChar w:fldCharType="end"/>
          </w:r>
        </w:p>
        <w:p w14:paraId="318B9C6B" w14:textId="6E5EF2B0" w:rsidR="00E76E13" w:rsidRDefault="00E76E13">
          <w:pPr>
            <w:pStyle w:val="Verzeichnis4"/>
            <w:rPr>
              <w:rFonts w:eastAsiaTheme="minorEastAsia"/>
              <w:kern w:val="2"/>
              <w:sz w:val="24"/>
              <w:szCs w:val="24"/>
              <w:lang w:eastAsia="de-DE"/>
              <w14:ligatures w14:val="standardContextual"/>
            </w:rPr>
          </w:pPr>
          <w:r>
            <w:t>Definition und Abstimmung der Projektziele in kommunalen Gremien</w:t>
          </w:r>
          <w:r>
            <w:tab/>
          </w:r>
          <w:r>
            <w:fldChar w:fldCharType="begin"/>
          </w:r>
          <w:r>
            <w:instrText xml:space="preserve"> PAGEREF _Toc196375512 \h </w:instrText>
          </w:r>
          <w:r>
            <w:fldChar w:fldCharType="separate"/>
          </w:r>
          <w:r w:rsidR="006A63CE">
            <w:t>17</w:t>
          </w:r>
          <w:r>
            <w:fldChar w:fldCharType="end"/>
          </w:r>
        </w:p>
        <w:p w14:paraId="53FC917C" w14:textId="1FD8F89F" w:rsidR="00E76E13" w:rsidRDefault="00E76E13">
          <w:pPr>
            <w:pStyle w:val="Verzeichnis4"/>
            <w:rPr>
              <w:rFonts w:eastAsiaTheme="minorEastAsia"/>
              <w:kern w:val="2"/>
              <w:sz w:val="24"/>
              <w:szCs w:val="24"/>
              <w:lang w:eastAsia="de-DE"/>
              <w14:ligatures w14:val="standardContextual"/>
            </w:rPr>
          </w:pPr>
          <w:r>
            <w:t>Koordination Verbundvorhaben</w:t>
          </w:r>
          <w:r>
            <w:tab/>
          </w:r>
          <w:r>
            <w:fldChar w:fldCharType="begin"/>
          </w:r>
          <w:r>
            <w:instrText xml:space="preserve"> PAGEREF _Toc196375513 \h </w:instrText>
          </w:r>
          <w:r>
            <w:fldChar w:fldCharType="separate"/>
          </w:r>
          <w:r w:rsidR="006A63CE">
            <w:t>17</w:t>
          </w:r>
          <w:r>
            <w:fldChar w:fldCharType="end"/>
          </w:r>
        </w:p>
        <w:p w14:paraId="1B662002" w14:textId="20E81E82" w:rsidR="00E76E13" w:rsidRDefault="00E76E13">
          <w:pPr>
            <w:pStyle w:val="Verzeichnis4"/>
            <w:rPr>
              <w:rFonts w:eastAsiaTheme="minorEastAsia"/>
              <w:kern w:val="2"/>
              <w:sz w:val="24"/>
              <w:szCs w:val="24"/>
              <w:lang w:eastAsia="de-DE"/>
              <w14:ligatures w14:val="standardContextual"/>
            </w:rPr>
          </w:pPr>
          <w:r>
            <w:t>Handlungsvollmacht</w:t>
          </w:r>
          <w:r>
            <w:tab/>
          </w:r>
          <w:r>
            <w:fldChar w:fldCharType="begin"/>
          </w:r>
          <w:r>
            <w:instrText xml:space="preserve"> PAGEREF _Toc196375514 \h </w:instrText>
          </w:r>
          <w:r>
            <w:fldChar w:fldCharType="separate"/>
          </w:r>
          <w:r w:rsidR="006A63CE">
            <w:t>17</w:t>
          </w:r>
          <w:r>
            <w:fldChar w:fldCharType="end"/>
          </w:r>
        </w:p>
        <w:p w14:paraId="37E6BE06" w14:textId="562E4B3D" w:rsidR="00E76E13" w:rsidRDefault="00E76E13">
          <w:pPr>
            <w:pStyle w:val="Verzeichnis4"/>
            <w:rPr>
              <w:rFonts w:eastAsiaTheme="minorEastAsia"/>
              <w:kern w:val="2"/>
              <w:sz w:val="24"/>
              <w:szCs w:val="24"/>
              <w:lang w:eastAsia="de-DE"/>
              <w14:ligatures w14:val="standardContextual"/>
            </w:rPr>
          </w:pPr>
          <w:r>
            <w:t>Kaufmännisches Projektcontrolling</w:t>
          </w:r>
          <w:r>
            <w:tab/>
          </w:r>
          <w:r>
            <w:fldChar w:fldCharType="begin"/>
          </w:r>
          <w:r>
            <w:instrText xml:space="preserve"> PAGEREF _Toc196375515 \h </w:instrText>
          </w:r>
          <w:r>
            <w:fldChar w:fldCharType="separate"/>
          </w:r>
          <w:r w:rsidR="006A63CE">
            <w:t>17</w:t>
          </w:r>
          <w:r>
            <w:fldChar w:fldCharType="end"/>
          </w:r>
        </w:p>
        <w:p w14:paraId="2A14C918" w14:textId="03CC0B49" w:rsidR="00E76E13" w:rsidRDefault="00E76E13">
          <w:pPr>
            <w:pStyle w:val="Verzeichnis4"/>
            <w:rPr>
              <w:rFonts w:eastAsiaTheme="minorEastAsia"/>
              <w:kern w:val="2"/>
              <w:sz w:val="24"/>
              <w:szCs w:val="24"/>
              <w:lang w:eastAsia="de-DE"/>
              <w14:ligatures w14:val="standardContextual"/>
            </w:rPr>
          </w:pPr>
          <w:r>
            <w:t>Definition und Festlegung von Meilensteinen</w:t>
          </w:r>
          <w:r>
            <w:tab/>
          </w:r>
          <w:r>
            <w:fldChar w:fldCharType="begin"/>
          </w:r>
          <w:r>
            <w:instrText xml:space="preserve"> PAGEREF _Toc196375516 \h </w:instrText>
          </w:r>
          <w:r>
            <w:fldChar w:fldCharType="separate"/>
          </w:r>
          <w:r w:rsidR="006A63CE">
            <w:t>18</w:t>
          </w:r>
          <w:r>
            <w:fldChar w:fldCharType="end"/>
          </w:r>
        </w:p>
        <w:p w14:paraId="7A735A2F" w14:textId="4A7CB4BB" w:rsidR="00E76E13" w:rsidRDefault="00E76E13">
          <w:pPr>
            <w:pStyle w:val="Verzeichnis4"/>
            <w:rPr>
              <w:rFonts w:eastAsiaTheme="minorEastAsia"/>
              <w:kern w:val="2"/>
              <w:sz w:val="24"/>
              <w:szCs w:val="24"/>
              <w:lang w:eastAsia="de-DE"/>
              <w14:ligatures w14:val="standardContextual"/>
            </w:rPr>
          </w:pPr>
          <w:r>
            <w:t>Vorbereitung der Umsetzung des Starkregenvorsorgekonzeptes</w:t>
          </w:r>
          <w:r>
            <w:tab/>
          </w:r>
          <w:r>
            <w:fldChar w:fldCharType="begin"/>
          </w:r>
          <w:r>
            <w:instrText xml:space="preserve"> PAGEREF _Toc196375517 \h </w:instrText>
          </w:r>
          <w:r>
            <w:fldChar w:fldCharType="separate"/>
          </w:r>
          <w:r w:rsidR="006A63CE">
            <w:t>18</w:t>
          </w:r>
          <w:r>
            <w:fldChar w:fldCharType="end"/>
          </w:r>
        </w:p>
        <w:p w14:paraId="3657AD51" w14:textId="613E87DF" w:rsidR="00E76E13" w:rsidRDefault="00E76E13">
          <w:pPr>
            <w:pStyle w:val="Verzeichnis1"/>
            <w:rPr>
              <w:rFonts w:eastAsiaTheme="minorEastAsia"/>
              <w:b w:val="0"/>
              <w:kern w:val="2"/>
              <w:sz w:val="24"/>
              <w:szCs w:val="24"/>
              <w:lang w:eastAsia="de-DE"/>
              <w14:ligatures w14:val="standardContextual"/>
            </w:rPr>
          </w:pPr>
          <w:r>
            <w:t>Vergabeleistungen</w:t>
          </w:r>
          <w:r>
            <w:tab/>
          </w:r>
          <w:r>
            <w:fldChar w:fldCharType="begin"/>
          </w:r>
          <w:r>
            <w:instrText xml:space="preserve"> PAGEREF _Toc196375518 \h </w:instrText>
          </w:r>
          <w:r>
            <w:fldChar w:fldCharType="separate"/>
          </w:r>
          <w:r w:rsidR="006A63CE">
            <w:t>19</w:t>
          </w:r>
          <w:r>
            <w:fldChar w:fldCharType="end"/>
          </w:r>
        </w:p>
        <w:p w14:paraId="5CA0DA29" w14:textId="15CE9042" w:rsidR="00E76E13" w:rsidRDefault="00E76E13">
          <w:pPr>
            <w:pStyle w:val="Verzeichnis2"/>
            <w:tabs>
              <w:tab w:val="left" w:pos="880"/>
            </w:tabs>
            <w:rPr>
              <w:rFonts w:eastAsiaTheme="minorEastAsia"/>
              <w:b w:val="0"/>
              <w:noProof/>
              <w:kern w:val="2"/>
              <w:sz w:val="24"/>
              <w:szCs w:val="24"/>
              <w:lang w:eastAsia="de-DE"/>
              <w14:ligatures w14:val="standardContextual"/>
            </w:rPr>
          </w:pPr>
          <w:r>
            <w:rPr>
              <w:noProof/>
            </w:rPr>
            <w:t>Los 1:</w:t>
          </w:r>
          <w:r>
            <w:rPr>
              <w:rFonts w:eastAsiaTheme="minorEastAsia"/>
              <w:b w:val="0"/>
              <w:noProof/>
              <w:kern w:val="2"/>
              <w:sz w:val="24"/>
              <w:szCs w:val="24"/>
              <w:lang w:eastAsia="de-DE"/>
              <w14:ligatures w14:val="standardContextual"/>
            </w:rPr>
            <w:tab/>
          </w:r>
          <w:r>
            <w:rPr>
              <w:noProof/>
            </w:rPr>
            <w:t>Projektmanagement - Bedarf</w:t>
          </w:r>
          <w:r>
            <w:rPr>
              <w:noProof/>
            </w:rPr>
            <w:tab/>
          </w:r>
          <w:r>
            <w:rPr>
              <w:noProof/>
            </w:rPr>
            <w:fldChar w:fldCharType="begin"/>
          </w:r>
          <w:r>
            <w:rPr>
              <w:noProof/>
            </w:rPr>
            <w:instrText xml:space="preserve"> PAGEREF _Toc196375519 \h </w:instrText>
          </w:r>
          <w:r>
            <w:rPr>
              <w:noProof/>
            </w:rPr>
          </w:r>
          <w:r>
            <w:rPr>
              <w:noProof/>
            </w:rPr>
            <w:fldChar w:fldCharType="separate"/>
          </w:r>
          <w:r w:rsidR="006A63CE">
            <w:rPr>
              <w:noProof/>
            </w:rPr>
            <w:t>19</w:t>
          </w:r>
          <w:r>
            <w:rPr>
              <w:noProof/>
            </w:rPr>
            <w:fldChar w:fldCharType="end"/>
          </w:r>
        </w:p>
        <w:p w14:paraId="21DE39A7" w14:textId="5E052A40" w:rsidR="00E76E13" w:rsidRDefault="00E76E13">
          <w:pPr>
            <w:pStyle w:val="Verzeichnis3"/>
            <w:rPr>
              <w:rFonts w:eastAsiaTheme="minorEastAsia"/>
              <w:kern w:val="2"/>
              <w:sz w:val="24"/>
              <w:szCs w:val="24"/>
              <w:lang w:eastAsia="de-DE"/>
              <w14:ligatures w14:val="standardContextual"/>
            </w:rPr>
          </w:pPr>
          <w:r>
            <w:t>Titel 1.1.</w:t>
          </w:r>
          <w:r>
            <w:rPr>
              <w:rFonts w:eastAsiaTheme="minorEastAsia"/>
              <w:kern w:val="2"/>
              <w:sz w:val="24"/>
              <w:szCs w:val="24"/>
              <w:lang w:eastAsia="de-DE"/>
              <w14:ligatures w14:val="standardContextual"/>
            </w:rPr>
            <w:tab/>
          </w:r>
          <w:r>
            <w:t>Projektleitung</w:t>
          </w:r>
          <w:r>
            <w:tab/>
          </w:r>
          <w:r>
            <w:fldChar w:fldCharType="begin"/>
          </w:r>
          <w:r>
            <w:instrText xml:space="preserve"> PAGEREF _Toc196375520 \h </w:instrText>
          </w:r>
          <w:r>
            <w:fldChar w:fldCharType="separate"/>
          </w:r>
          <w:r w:rsidR="006A63CE">
            <w:t>19</w:t>
          </w:r>
          <w:r>
            <w:fldChar w:fldCharType="end"/>
          </w:r>
        </w:p>
        <w:p w14:paraId="65567E94" w14:textId="3E86311B" w:rsidR="00E76E13" w:rsidRDefault="00E76E13">
          <w:pPr>
            <w:pStyle w:val="Verzeichnis4"/>
            <w:rPr>
              <w:rFonts w:eastAsiaTheme="minorEastAsia"/>
              <w:kern w:val="2"/>
              <w:sz w:val="24"/>
              <w:szCs w:val="24"/>
              <w:lang w:eastAsia="de-DE"/>
              <w14:ligatures w14:val="standardContextual"/>
            </w:rPr>
          </w:pPr>
          <w:r>
            <w:t>Pos. 1.1.1.</w:t>
          </w:r>
          <w:r>
            <w:rPr>
              <w:rFonts w:eastAsiaTheme="minorEastAsia"/>
              <w:kern w:val="2"/>
              <w:sz w:val="24"/>
              <w:szCs w:val="24"/>
              <w:lang w:eastAsia="de-DE"/>
              <w14:ligatures w14:val="standardContextual"/>
            </w:rPr>
            <w:tab/>
          </w:r>
          <w:r>
            <w:t>Auftraggeberpflichten</w:t>
          </w:r>
          <w:r>
            <w:tab/>
          </w:r>
          <w:r>
            <w:fldChar w:fldCharType="begin"/>
          </w:r>
          <w:r>
            <w:instrText xml:space="preserve"> PAGEREF _Toc196375521 \h </w:instrText>
          </w:r>
          <w:r>
            <w:fldChar w:fldCharType="separate"/>
          </w:r>
          <w:r w:rsidR="006A63CE">
            <w:t>19</w:t>
          </w:r>
          <w:r>
            <w:fldChar w:fldCharType="end"/>
          </w:r>
        </w:p>
        <w:p w14:paraId="4242D579" w14:textId="2B06F985" w:rsidR="00E76E13" w:rsidRDefault="00E76E13">
          <w:pPr>
            <w:pStyle w:val="Verzeichnis4"/>
            <w:rPr>
              <w:rFonts w:eastAsiaTheme="minorEastAsia"/>
              <w:kern w:val="2"/>
              <w:sz w:val="24"/>
              <w:szCs w:val="24"/>
              <w:lang w:eastAsia="de-DE"/>
              <w14:ligatures w14:val="standardContextual"/>
            </w:rPr>
          </w:pPr>
          <w:r>
            <w:t>Pos. 1.1.2.</w:t>
          </w:r>
          <w:r>
            <w:rPr>
              <w:rFonts w:eastAsiaTheme="minorEastAsia"/>
              <w:kern w:val="2"/>
              <w:sz w:val="24"/>
              <w:szCs w:val="24"/>
              <w:lang w:eastAsia="de-DE"/>
              <w14:ligatures w14:val="standardContextual"/>
            </w:rPr>
            <w:tab/>
          </w:r>
          <w:r>
            <w:t>Teamführung und -management</w:t>
          </w:r>
          <w:r>
            <w:tab/>
          </w:r>
          <w:r>
            <w:fldChar w:fldCharType="begin"/>
          </w:r>
          <w:r>
            <w:instrText xml:space="preserve"> PAGEREF _Toc196375522 \h </w:instrText>
          </w:r>
          <w:r>
            <w:fldChar w:fldCharType="separate"/>
          </w:r>
          <w:r w:rsidR="006A63CE">
            <w:t>19</w:t>
          </w:r>
          <w:r>
            <w:fldChar w:fldCharType="end"/>
          </w:r>
        </w:p>
        <w:p w14:paraId="19045767" w14:textId="08AC5CB3" w:rsidR="00E76E13" w:rsidRDefault="00E76E13">
          <w:pPr>
            <w:pStyle w:val="Verzeichnis4"/>
            <w:rPr>
              <w:rFonts w:eastAsiaTheme="minorEastAsia"/>
              <w:kern w:val="2"/>
              <w:sz w:val="24"/>
              <w:szCs w:val="24"/>
              <w:lang w:eastAsia="de-DE"/>
              <w14:ligatures w14:val="standardContextual"/>
            </w:rPr>
          </w:pPr>
          <w:r>
            <w:t>Pos. 1.1.3.</w:t>
          </w:r>
          <w:r>
            <w:rPr>
              <w:rFonts w:eastAsiaTheme="minorEastAsia"/>
              <w:kern w:val="2"/>
              <w:sz w:val="24"/>
              <w:szCs w:val="24"/>
              <w:lang w:eastAsia="de-DE"/>
              <w14:ligatures w14:val="standardContextual"/>
            </w:rPr>
            <w:tab/>
          </w:r>
          <w:r>
            <w:t>Vermittlerfunktion bei Verbundprojekten</w:t>
          </w:r>
          <w:r>
            <w:tab/>
          </w:r>
          <w:r>
            <w:fldChar w:fldCharType="begin"/>
          </w:r>
          <w:r>
            <w:instrText xml:space="preserve"> PAGEREF _Toc196375523 \h </w:instrText>
          </w:r>
          <w:r>
            <w:fldChar w:fldCharType="separate"/>
          </w:r>
          <w:r w:rsidR="006A63CE">
            <w:t>19</w:t>
          </w:r>
          <w:r>
            <w:fldChar w:fldCharType="end"/>
          </w:r>
        </w:p>
        <w:p w14:paraId="5699D917" w14:textId="08FC37E9" w:rsidR="00E76E13" w:rsidRDefault="00E76E13">
          <w:pPr>
            <w:pStyle w:val="Verzeichnis4"/>
            <w:rPr>
              <w:rFonts w:eastAsiaTheme="minorEastAsia"/>
              <w:kern w:val="2"/>
              <w:sz w:val="24"/>
              <w:szCs w:val="24"/>
              <w:lang w:eastAsia="de-DE"/>
              <w14:ligatures w14:val="standardContextual"/>
            </w:rPr>
          </w:pPr>
          <w:r>
            <w:t>Pos. 1.1.4.</w:t>
          </w:r>
          <w:r>
            <w:rPr>
              <w:rFonts w:eastAsiaTheme="minorEastAsia"/>
              <w:kern w:val="2"/>
              <w:sz w:val="24"/>
              <w:szCs w:val="24"/>
              <w:lang w:eastAsia="de-DE"/>
              <w14:ligatures w14:val="standardContextual"/>
            </w:rPr>
            <w:tab/>
          </w:r>
          <w:r>
            <w:t>Zielvereinbarungen</w:t>
          </w:r>
          <w:r>
            <w:tab/>
          </w:r>
          <w:r>
            <w:fldChar w:fldCharType="begin"/>
          </w:r>
          <w:r>
            <w:instrText xml:space="preserve"> PAGEREF _Toc196375524 \h </w:instrText>
          </w:r>
          <w:r>
            <w:fldChar w:fldCharType="separate"/>
          </w:r>
          <w:r w:rsidR="006A63CE">
            <w:t>19</w:t>
          </w:r>
          <w:r>
            <w:fldChar w:fldCharType="end"/>
          </w:r>
        </w:p>
        <w:p w14:paraId="672A3CEA" w14:textId="5917E490" w:rsidR="00E76E13" w:rsidRDefault="00E76E13">
          <w:pPr>
            <w:pStyle w:val="Verzeichnis3"/>
            <w:rPr>
              <w:rFonts w:eastAsiaTheme="minorEastAsia"/>
              <w:kern w:val="2"/>
              <w:sz w:val="24"/>
              <w:szCs w:val="24"/>
              <w:lang w:eastAsia="de-DE"/>
              <w14:ligatures w14:val="standardContextual"/>
            </w:rPr>
          </w:pPr>
          <w:r>
            <w:t>Titel 1.2.</w:t>
          </w:r>
          <w:r>
            <w:rPr>
              <w:rFonts w:eastAsiaTheme="minorEastAsia"/>
              <w:kern w:val="2"/>
              <w:sz w:val="24"/>
              <w:szCs w:val="24"/>
              <w:lang w:eastAsia="de-DE"/>
              <w14:ligatures w14:val="standardContextual"/>
            </w:rPr>
            <w:tab/>
          </w:r>
          <w:r>
            <w:t>Projektsteuerung</w:t>
          </w:r>
          <w:r>
            <w:tab/>
          </w:r>
          <w:r>
            <w:fldChar w:fldCharType="begin"/>
          </w:r>
          <w:r>
            <w:instrText xml:space="preserve"> PAGEREF _Toc196375525 \h </w:instrText>
          </w:r>
          <w:r>
            <w:fldChar w:fldCharType="separate"/>
          </w:r>
          <w:r w:rsidR="006A63CE">
            <w:t>20</w:t>
          </w:r>
          <w:r>
            <w:fldChar w:fldCharType="end"/>
          </w:r>
        </w:p>
        <w:p w14:paraId="5A6FDCFC" w14:textId="45384CC3" w:rsidR="00E76E13" w:rsidRDefault="00E76E13">
          <w:pPr>
            <w:pStyle w:val="Verzeichnis4"/>
            <w:rPr>
              <w:rFonts w:eastAsiaTheme="minorEastAsia"/>
              <w:kern w:val="2"/>
              <w:sz w:val="24"/>
              <w:szCs w:val="24"/>
              <w:lang w:eastAsia="de-DE"/>
              <w14:ligatures w14:val="standardContextual"/>
            </w:rPr>
          </w:pPr>
          <w:r>
            <w:t>Pos. 1.2.1.</w:t>
          </w:r>
          <w:r>
            <w:rPr>
              <w:rFonts w:eastAsiaTheme="minorEastAsia"/>
              <w:kern w:val="2"/>
              <w:sz w:val="24"/>
              <w:szCs w:val="24"/>
              <w:lang w:eastAsia="de-DE"/>
              <w14:ligatures w14:val="standardContextual"/>
            </w:rPr>
            <w:tab/>
          </w:r>
          <w:r>
            <w:t>Zielplanung</w:t>
          </w:r>
          <w:r>
            <w:tab/>
          </w:r>
          <w:r>
            <w:fldChar w:fldCharType="begin"/>
          </w:r>
          <w:r>
            <w:instrText xml:space="preserve"> PAGEREF _Toc196375526 \h </w:instrText>
          </w:r>
          <w:r>
            <w:fldChar w:fldCharType="separate"/>
          </w:r>
          <w:r w:rsidR="006A63CE">
            <w:t>20</w:t>
          </w:r>
          <w:r>
            <w:fldChar w:fldCharType="end"/>
          </w:r>
        </w:p>
        <w:p w14:paraId="107D92AE" w14:textId="57B8605F" w:rsidR="00E76E13" w:rsidRDefault="00E76E13">
          <w:pPr>
            <w:pStyle w:val="Verzeichnis4"/>
            <w:rPr>
              <w:rFonts w:eastAsiaTheme="minorEastAsia"/>
              <w:kern w:val="2"/>
              <w:sz w:val="24"/>
              <w:szCs w:val="24"/>
              <w:lang w:eastAsia="de-DE"/>
              <w14:ligatures w14:val="standardContextual"/>
            </w:rPr>
          </w:pPr>
          <w:r>
            <w:t>Pos. 1.2.2.</w:t>
          </w:r>
          <w:r>
            <w:rPr>
              <w:rFonts w:eastAsiaTheme="minorEastAsia"/>
              <w:kern w:val="2"/>
              <w:sz w:val="24"/>
              <w:szCs w:val="24"/>
              <w:lang w:eastAsia="de-DE"/>
              <w14:ligatures w14:val="standardContextual"/>
            </w:rPr>
            <w:tab/>
          </w:r>
          <w:r>
            <w:t>Leistungserbringungsplanung</w:t>
          </w:r>
          <w:r>
            <w:tab/>
          </w:r>
          <w:r>
            <w:fldChar w:fldCharType="begin"/>
          </w:r>
          <w:r>
            <w:instrText xml:space="preserve"> PAGEREF _Toc196375527 \h </w:instrText>
          </w:r>
          <w:r>
            <w:fldChar w:fldCharType="separate"/>
          </w:r>
          <w:r w:rsidR="006A63CE">
            <w:t>20</w:t>
          </w:r>
          <w:r>
            <w:fldChar w:fldCharType="end"/>
          </w:r>
        </w:p>
        <w:p w14:paraId="3C70DC9A" w14:textId="17A7CE92" w:rsidR="00E76E13" w:rsidRDefault="00E76E13">
          <w:pPr>
            <w:pStyle w:val="Verzeichnis4"/>
            <w:rPr>
              <w:rFonts w:eastAsiaTheme="minorEastAsia"/>
              <w:kern w:val="2"/>
              <w:sz w:val="24"/>
              <w:szCs w:val="24"/>
              <w:lang w:eastAsia="de-DE"/>
              <w14:ligatures w14:val="standardContextual"/>
            </w:rPr>
          </w:pPr>
          <w:r>
            <w:t>Pos. 1.2.3.</w:t>
          </w:r>
          <w:r>
            <w:rPr>
              <w:rFonts w:eastAsiaTheme="minorEastAsia"/>
              <w:kern w:val="2"/>
              <w:sz w:val="24"/>
              <w:szCs w:val="24"/>
              <w:lang w:eastAsia="de-DE"/>
              <w14:ligatures w14:val="standardContextual"/>
            </w:rPr>
            <w:tab/>
          </w:r>
          <w:r>
            <w:t>Kostenplanung und -überwachung</w:t>
          </w:r>
          <w:r>
            <w:tab/>
          </w:r>
          <w:r>
            <w:fldChar w:fldCharType="begin"/>
          </w:r>
          <w:r>
            <w:instrText xml:space="preserve"> PAGEREF _Toc196375528 \h </w:instrText>
          </w:r>
          <w:r>
            <w:fldChar w:fldCharType="separate"/>
          </w:r>
          <w:r w:rsidR="006A63CE">
            <w:t>20</w:t>
          </w:r>
          <w:r>
            <w:fldChar w:fldCharType="end"/>
          </w:r>
        </w:p>
        <w:p w14:paraId="50CBCD0C" w14:textId="3F6E07E9" w:rsidR="00E76E13" w:rsidRDefault="00E76E13">
          <w:pPr>
            <w:pStyle w:val="Verzeichnis4"/>
            <w:rPr>
              <w:rFonts w:eastAsiaTheme="minorEastAsia"/>
              <w:kern w:val="2"/>
              <w:sz w:val="24"/>
              <w:szCs w:val="24"/>
              <w:lang w:eastAsia="de-DE"/>
              <w14:ligatures w14:val="standardContextual"/>
            </w:rPr>
          </w:pPr>
          <w:r>
            <w:t>Pos. 1.2.4.</w:t>
          </w:r>
          <w:r>
            <w:rPr>
              <w:rFonts w:eastAsiaTheme="minorEastAsia"/>
              <w:kern w:val="2"/>
              <w:sz w:val="24"/>
              <w:szCs w:val="24"/>
              <w:lang w:eastAsia="de-DE"/>
              <w14:ligatures w14:val="standardContextual"/>
            </w:rPr>
            <w:tab/>
          </w:r>
          <w:r>
            <w:t>Ablauf- und Meilensteinplanung</w:t>
          </w:r>
          <w:r>
            <w:tab/>
          </w:r>
          <w:r>
            <w:fldChar w:fldCharType="begin"/>
          </w:r>
          <w:r>
            <w:instrText xml:space="preserve"> PAGEREF _Toc196375529 \h </w:instrText>
          </w:r>
          <w:r>
            <w:fldChar w:fldCharType="separate"/>
          </w:r>
          <w:r w:rsidR="006A63CE">
            <w:t>21</w:t>
          </w:r>
          <w:r>
            <w:fldChar w:fldCharType="end"/>
          </w:r>
        </w:p>
        <w:p w14:paraId="35861BAD" w14:textId="553CACEA" w:rsidR="00E76E13" w:rsidRDefault="00E76E13">
          <w:pPr>
            <w:pStyle w:val="Verzeichnis4"/>
            <w:rPr>
              <w:rFonts w:eastAsiaTheme="minorEastAsia"/>
              <w:kern w:val="2"/>
              <w:sz w:val="24"/>
              <w:szCs w:val="24"/>
              <w:lang w:eastAsia="de-DE"/>
              <w14:ligatures w14:val="standardContextual"/>
            </w:rPr>
          </w:pPr>
          <w:r>
            <w:t>Pos. 1.2.5.</w:t>
          </w:r>
          <w:r>
            <w:rPr>
              <w:rFonts w:eastAsiaTheme="minorEastAsia"/>
              <w:kern w:val="2"/>
              <w:sz w:val="24"/>
              <w:szCs w:val="24"/>
              <w:lang w:eastAsia="de-DE"/>
              <w14:ligatures w14:val="standardContextual"/>
            </w:rPr>
            <w:tab/>
          </w:r>
          <w:r>
            <w:t>Projektcontrolling</w:t>
          </w:r>
          <w:r>
            <w:tab/>
          </w:r>
          <w:r>
            <w:fldChar w:fldCharType="begin"/>
          </w:r>
          <w:r>
            <w:instrText xml:space="preserve"> PAGEREF _Toc196375530 \h </w:instrText>
          </w:r>
          <w:r>
            <w:fldChar w:fldCharType="separate"/>
          </w:r>
          <w:r w:rsidR="006A63CE">
            <w:t>21</w:t>
          </w:r>
          <w:r>
            <w:fldChar w:fldCharType="end"/>
          </w:r>
        </w:p>
        <w:p w14:paraId="74E09F46" w14:textId="25FB8CF8" w:rsidR="00E76E13" w:rsidRDefault="00E76E13">
          <w:pPr>
            <w:pStyle w:val="Verzeichnis4"/>
            <w:rPr>
              <w:rFonts w:eastAsiaTheme="minorEastAsia"/>
              <w:kern w:val="2"/>
              <w:sz w:val="24"/>
              <w:szCs w:val="24"/>
              <w:lang w:eastAsia="de-DE"/>
              <w14:ligatures w14:val="standardContextual"/>
            </w:rPr>
          </w:pPr>
          <w:r>
            <w:t>Pos. 1.2.6.</w:t>
          </w:r>
          <w:r>
            <w:rPr>
              <w:rFonts w:eastAsiaTheme="minorEastAsia"/>
              <w:kern w:val="2"/>
              <w:sz w:val="24"/>
              <w:szCs w:val="24"/>
              <w:lang w:eastAsia="de-DE"/>
              <w14:ligatures w14:val="standardContextual"/>
            </w:rPr>
            <w:tab/>
          </w:r>
          <w:r>
            <w:t>Zuwendungsmanagement</w:t>
          </w:r>
          <w:r>
            <w:tab/>
          </w:r>
          <w:r>
            <w:fldChar w:fldCharType="begin"/>
          </w:r>
          <w:r>
            <w:instrText xml:space="preserve"> PAGEREF _Toc196375531 \h </w:instrText>
          </w:r>
          <w:r>
            <w:fldChar w:fldCharType="separate"/>
          </w:r>
          <w:r w:rsidR="006A63CE">
            <w:t>21</w:t>
          </w:r>
          <w:r>
            <w:fldChar w:fldCharType="end"/>
          </w:r>
        </w:p>
        <w:p w14:paraId="684B420E" w14:textId="626ECABD" w:rsidR="00E76E13" w:rsidRDefault="00E76E13">
          <w:pPr>
            <w:pStyle w:val="Verzeichnis4"/>
            <w:rPr>
              <w:rFonts w:eastAsiaTheme="minorEastAsia"/>
              <w:kern w:val="2"/>
              <w:sz w:val="24"/>
              <w:szCs w:val="24"/>
              <w:lang w:eastAsia="de-DE"/>
              <w14:ligatures w14:val="standardContextual"/>
            </w:rPr>
          </w:pPr>
          <w:r>
            <w:lastRenderedPageBreak/>
            <w:t>Pos. 1.2.7.</w:t>
          </w:r>
          <w:r>
            <w:rPr>
              <w:rFonts w:eastAsiaTheme="minorEastAsia"/>
              <w:kern w:val="2"/>
              <w:sz w:val="24"/>
              <w:szCs w:val="24"/>
              <w:lang w:eastAsia="de-DE"/>
              <w14:ligatures w14:val="standardContextual"/>
            </w:rPr>
            <w:tab/>
          </w:r>
          <w:r>
            <w:t>Auftragsmanagement</w:t>
          </w:r>
          <w:r>
            <w:tab/>
          </w:r>
          <w:r>
            <w:fldChar w:fldCharType="begin"/>
          </w:r>
          <w:r>
            <w:instrText xml:space="preserve"> PAGEREF _Toc196375532 \h </w:instrText>
          </w:r>
          <w:r>
            <w:fldChar w:fldCharType="separate"/>
          </w:r>
          <w:r w:rsidR="006A63CE">
            <w:t>22</w:t>
          </w:r>
          <w:r>
            <w:fldChar w:fldCharType="end"/>
          </w:r>
        </w:p>
        <w:p w14:paraId="2A31F638" w14:textId="650E18DF" w:rsidR="00E76E13" w:rsidRDefault="00E76E13">
          <w:pPr>
            <w:pStyle w:val="Verzeichnis4"/>
            <w:rPr>
              <w:rFonts w:eastAsiaTheme="minorEastAsia"/>
              <w:kern w:val="2"/>
              <w:sz w:val="24"/>
              <w:szCs w:val="24"/>
              <w:lang w:eastAsia="de-DE"/>
              <w14:ligatures w14:val="standardContextual"/>
            </w:rPr>
          </w:pPr>
          <w:r>
            <w:t>Pos. 1.2.8.</w:t>
          </w:r>
          <w:r>
            <w:rPr>
              <w:rFonts w:eastAsiaTheme="minorEastAsia"/>
              <w:kern w:val="2"/>
              <w:sz w:val="24"/>
              <w:szCs w:val="24"/>
              <w:lang w:eastAsia="de-DE"/>
              <w14:ligatures w14:val="standardContextual"/>
            </w:rPr>
            <w:tab/>
          </w:r>
          <w:r>
            <w:t>Informationsmanagement</w:t>
          </w:r>
          <w:r>
            <w:tab/>
          </w:r>
          <w:r>
            <w:fldChar w:fldCharType="begin"/>
          </w:r>
          <w:r>
            <w:instrText xml:space="preserve"> PAGEREF _Toc196375533 \h </w:instrText>
          </w:r>
          <w:r>
            <w:fldChar w:fldCharType="separate"/>
          </w:r>
          <w:r w:rsidR="006A63CE">
            <w:t>22</w:t>
          </w:r>
          <w:r>
            <w:fldChar w:fldCharType="end"/>
          </w:r>
        </w:p>
        <w:p w14:paraId="59BF81BB" w14:textId="01448437" w:rsidR="00E76E13" w:rsidRDefault="00E76E13">
          <w:pPr>
            <w:pStyle w:val="Verzeichnis4"/>
            <w:rPr>
              <w:rFonts w:eastAsiaTheme="minorEastAsia"/>
              <w:kern w:val="2"/>
              <w:sz w:val="24"/>
              <w:szCs w:val="24"/>
              <w:lang w:eastAsia="de-DE"/>
              <w14:ligatures w14:val="standardContextual"/>
            </w:rPr>
          </w:pPr>
          <w:r>
            <w:t>Pos. 1.2.9.</w:t>
          </w:r>
          <w:r>
            <w:rPr>
              <w:rFonts w:eastAsiaTheme="minorEastAsia"/>
              <w:kern w:val="2"/>
              <w:sz w:val="24"/>
              <w:szCs w:val="24"/>
              <w:lang w:eastAsia="de-DE"/>
              <w14:ligatures w14:val="standardContextual"/>
            </w:rPr>
            <w:tab/>
          </w:r>
          <w:r>
            <w:t>Kommunikationsmanagement</w:t>
          </w:r>
          <w:r>
            <w:tab/>
          </w:r>
          <w:r>
            <w:fldChar w:fldCharType="begin"/>
          </w:r>
          <w:r>
            <w:instrText xml:space="preserve"> PAGEREF _Toc196375534 \h </w:instrText>
          </w:r>
          <w:r>
            <w:fldChar w:fldCharType="separate"/>
          </w:r>
          <w:r w:rsidR="006A63CE">
            <w:t>22</w:t>
          </w:r>
          <w:r>
            <w:fldChar w:fldCharType="end"/>
          </w:r>
        </w:p>
        <w:p w14:paraId="22E0D666" w14:textId="1E71C329" w:rsidR="00E76E13" w:rsidRDefault="00E76E13">
          <w:pPr>
            <w:pStyle w:val="Verzeichnis4"/>
            <w:rPr>
              <w:rFonts w:eastAsiaTheme="minorEastAsia"/>
              <w:kern w:val="2"/>
              <w:sz w:val="24"/>
              <w:szCs w:val="24"/>
              <w:lang w:eastAsia="de-DE"/>
              <w14:ligatures w14:val="standardContextual"/>
            </w:rPr>
          </w:pPr>
          <w:r>
            <w:t>Pos. 1.2.10.</w:t>
          </w:r>
          <w:r>
            <w:rPr>
              <w:rFonts w:eastAsiaTheme="minorEastAsia"/>
              <w:kern w:val="2"/>
              <w:sz w:val="24"/>
              <w:szCs w:val="24"/>
              <w:lang w:eastAsia="de-DE"/>
              <w14:ligatures w14:val="standardContextual"/>
            </w:rPr>
            <w:tab/>
          </w:r>
          <w:r>
            <w:t>Dokumenten- und Datenmanagement</w:t>
          </w:r>
          <w:r>
            <w:tab/>
          </w:r>
          <w:r>
            <w:fldChar w:fldCharType="begin"/>
          </w:r>
          <w:r>
            <w:instrText xml:space="preserve"> PAGEREF _Toc196375535 \h </w:instrText>
          </w:r>
          <w:r>
            <w:fldChar w:fldCharType="separate"/>
          </w:r>
          <w:r w:rsidR="006A63CE">
            <w:t>23</w:t>
          </w:r>
          <w:r>
            <w:fldChar w:fldCharType="end"/>
          </w:r>
        </w:p>
        <w:p w14:paraId="268DDD60" w14:textId="21E757AC" w:rsidR="00E76E13" w:rsidRDefault="00E76E13">
          <w:pPr>
            <w:pStyle w:val="Verzeichnis4"/>
            <w:rPr>
              <w:rFonts w:eastAsiaTheme="minorEastAsia"/>
              <w:kern w:val="2"/>
              <w:sz w:val="24"/>
              <w:szCs w:val="24"/>
              <w:lang w:eastAsia="de-DE"/>
              <w14:ligatures w14:val="standardContextual"/>
            </w:rPr>
          </w:pPr>
          <w:r>
            <w:t>Pos. 1.2.11.</w:t>
          </w:r>
          <w:r>
            <w:rPr>
              <w:rFonts w:eastAsiaTheme="minorEastAsia"/>
              <w:kern w:val="2"/>
              <w:sz w:val="24"/>
              <w:szCs w:val="24"/>
              <w:lang w:eastAsia="de-DE"/>
              <w14:ligatures w14:val="standardContextual"/>
            </w:rPr>
            <w:tab/>
          </w:r>
          <w:r>
            <w:t>Datenbereitstellung durch Kommune</w:t>
          </w:r>
          <w:r>
            <w:tab/>
          </w:r>
          <w:r>
            <w:fldChar w:fldCharType="begin"/>
          </w:r>
          <w:r>
            <w:instrText xml:space="preserve"> PAGEREF _Toc196375536 \h </w:instrText>
          </w:r>
          <w:r>
            <w:fldChar w:fldCharType="separate"/>
          </w:r>
          <w:r w:rsidR="006A63CE">
            <w:t>23</w:t>
          </w:r>
          <w:r>
            <w:fldChar w:fldCharType="end"/>
          </w:r>
        </w:p>
        <w:p w14:paraId="2B7268F1" w14:textId="03E8718C" w:rsidR="00E76E13" w:rsidRDefault="00E76E13">
          <w:pPr>
            <w:pStyle w:val="Verzeichnis2"/>
            <w:tabs>
              <w:tab w:val="left" w:pos="880"/>
            </w:tabs>
            <w:rPr>
              <w:rFonts w:eastAsiaTheme="minorEastAsia"/>
              <w:b w:val="0"/>
              <w:noProof/>
              <w:kern w:val="2"/>
              <w:sz w:val="24"/>
              <w:szCs w:val="24"/>
              <w:lang w:eastAsia="de-DE"/>
              <w14:ligatures w14:val="standardContextual"/>
            </w:rPr>
          </w:pPr>
          <w:r>
            <w:rPr>
              <w:noProof/>
            </w:rPr>
            <w:t>Los 2:</w:t>
          </w:r>
          <w:r>
            <w:rPr>
              <w:rFonts w:eastAsiaTheme="minorEastAsia"/>
              <w:b w:val="0"/>
              <w:noProof/>
              <w:kern w:val="2"/>
              <w:sz w:val="24"/>
              <w:szCs w:val="24"/>
              <w:lang w:eastAsia="de-DE"/>
              <w14:ligatures w14:val="standardContextual"/>
            </w:rPr>
            <w:tab/>
          </w:r>
          <w:r>
            <w:rPr>
              <w:noProof/>
            </w:rPr>
            <w:t>Kommunikationsdienstleistungen</w:t>
          </w:r>
          <w:r>
            <w:rPr>
              <w:noProof/>
            </w:rPr>
            <w:tab/>
          </w:r>
          <w:r>
            <w:rPr>
              <w:noProof/>
            </w:rPr>
            <w:fldChar w:fldCharType="begin"/>
          </w:r>
          <w:r>
            <w:rPr>
              <w:noProof/>
            </w:rPr>
            <w:instrText xml:space="preserve"> PAGEREF _Toc196375537 \h </w:instrText>
          </w:r>
          <w:r>
            <w:rPr>
              <w:noProof/>
            </w:rPr>
          </w:r>
          <w:r>
            <w:rPr>
              <w:noProof/>
            </w:rPr>
            <w:fldChar w:fldCharType="separate"/>
          </w:r>
          <w:r w:rsidR="006A63CE">
            <w:rPr>
              <w:noProof/>
            </w:rPr>
            <w:t>24</w:t>
          </w:r>
          <w:r>
            <w:rPr>
              <w:noProof/>
            </w:rPr>
            <w:fldChar w:fldCharType="end"/>
          </w:r>
        </w:p>
        <w:p w14:paraId="5F30C0D0" w14:textId="730BF8EB" w:rsidR="00E76E13" w:rsidRDefault="00E76E13">
          <w:pPr>
            <w:pStyle w:val="Verzeichnis3"/>
            <w:rPr>
              <w:rFonts w:eastAsiaTheme="minorEastAsia"/>
              <w:kern w:val="2"/>
              <w:sz w:val="24"/>
              <w:szCs w:val="24"/>
              <w:lang w:eastAsia="de-DE"/>
              <w14:ligatures w14:val="standardContextual"/>
            </w:rPr>
          </w:pPr>
          <w:r>
            <w:t>Titel 2.1.</w:t>
          </w:r>
          <w:r>
            <w:rPr>
              <w:rFonts w:eastAsiaTheme="minorEastAsia"/>
              <w:kern w:val="2"/>
              <w:sz w:val="24"/>
              <w:szCs w:val="24"/>
              <w:lang w:eastAsia="de-DE"/>
              <w14:ligatures w14:val="standardContextual"/>
            </w:rPr>
            <w:tab/>
          </w:r>
          <w:r>
            <w:t>Projektbegleitender Kommunikationsplan</w:t>
          </w:r>
          <w:r>
            <w:tab/>
          </w:r>
          <w:r>
            <w:fldChar w:fldCharType="begin"/>
          </w:r>
          <w:r>
            <w:instrText xml:space="preserve"> PAGEREF _Toc196375538 \h </w:instrText>
          </w:r>
          <w:r>
            <w:fldChar w:fldCharType="separate"/>
          </w:r>
          <w:r w:rsidR="006A63CE">
            <w:t>24</w:t>
          </w:r>
          <w:r>
            <w:fldChar w:fldCharType="end"/>
          </w:r>
        </w:p>
        <w:p w14:paraId="6C61CE8A" w14:textId="557CB5AA" w:rsidR="00E76E13" w:rsidRDefault="00E76E13">
          <w:pPr>
            <w:pStyle w:val="Verzeichnis4"/>
            <w:rPr>
              <w:rFonts w:eastAsiaTheme="minorEastAsia"/>
              <w:kern w:val="2"/>
              <w:sz w:val="24"/>
              <w:szCs w:val="24"/>
              <w:lang w:eastAsia="de-DE"/>
              <w14:ligatures w14:val="standardContextual"/>
            </w:rPr>
          </w:pPr>
          <w:r>
            <w:t>Pos. 2.1.1.</w:t>
          </w:r>
          <w:r>
            <w:rPr>
              <w:rFonts w:eastAsiaTheme="minorEastAsia"/>
              <w:kern w:val="2"/>
              <w:sz w:val="24"/>
              <w:szCs w:val="24"/>
              <w:lang w:eastAsia="de-DE"/>
              <w14:ligatures w14:val="standardContextual"/>
            </w:rPr>
            <w:tab/>
          </w:r>
          <w:r>
            <w:t>Akteursanalyse</w:t>
          </w:r>
          <w:r>
            <w:tab/>
          </w:r>
          <w:r>
            <w:fldChar w:fldCharType="begin"/>
          </w:r>
          <w:r>
            <w:instrText xml:space="preserve"> PAGEREF _Toc196375539 \h </w:instrText>
          </w:r>
          <w:r>
            <w:fldChar w:fldCharType="separate"/>
          </w:r>
          <w:r w:rsidR="006A63CE">
            <w:t>24</w:t>
          </w:r>
          <w:r>
            <w:fldChar w:fldCharType="end"/>
          </w:r>
        </w:p>
        <w:p w14:paraId="7F3D824F" w14:textId="65099673" w:rsidR="00E76E13" w:rsidRDefault="00E76E13">
          <w:pPr>
            <w:pStyle w:val="Verzeichnis4"/>
            <w:rPr>
              <w:rFonts w:eastAsiaTheme="minorEastAsia"/>
              <w:kern w:val="2"/>
              <w:sz w:val="24"/>
              <w:szCs w:val="24"/>
              <w:lang w:eastAsia="de-DE"/>
              <w14:ligatures w14:val="standardContextual"/>
            </w:rPr>
          </w:pPr>
          <w:r>
            <w:t>Pos. 2.1.2.</w:t>
          </w:r>
          <w:r>
            <w:rPr>
              <w:rFonts w:eastAsiaTheme="minorEastAsia"/>
              <w:kern w:val="2"/>
              <w:sz w:val="24"/>
              <w:szCs w:val="24"/>
              <w:lang w:eastAsia="de-DE"/>
              <w14:ligatures w14:val="standardContextual"/>
            </w:rPr>
            <w:tab/>
          </w:r>
          <w:r>
            <w:t>Zielgruppenanalyse</w:t>
          </w:r>
          <w:r>
            <w:tab/>
          </w:r>
          <w:r>
            <w:fldChar w:fldCharType="begin"/>
          </w:r>
          <w:r>
            <w:instrText xml:space="preserve"> PAGEREF _Toc196375540 \h </w:instrText>
          </w:r>
          <w:r>
            <w:fldChar w:fldCharType="separate"/>
          </w:r>
          <w:r w:rsidR="006A63CE">
            <w:t>24</w:t>
          </w:r>
          <w:r>
            <w:fldChar w:fldCharType="end"/>
          </w:r>
        </w:p>
        <w:p w14:paraId="75BD0C67" w14:textId="407D2EAA" w:rsidR="00E76E13" w:rsidRDefault="00E76E13">
          <w:pPr>
            <w:pStyle w:val="Verzeichnis4"/>
            <w:rPr>
              <w:rFonts w:eastAsiaTheme="minorEastAsia"/>
              <w:kern w:val="2"/>
              <w:sz w:val="24"/>
              <w:szCs w:val="24"/>
              <w:lang w:eastAsia="de-DE"/>
              <w14:ligatures w14:val="standardContextual"/>
            </w:rPr>
          </w:pPr>
          <w:r>
            <w:t>Pos. 2.1.3.</w:t>
          </w:r>
          <w:r>
            <w:rPr>
              <w:rFonts w:eastAsiaTheme="minorEastAsia"/>
              <w:kern w:val="2"/>
              <w:sz w:val="24"/>
              <w:szCs w:val="24"/>
              <w:lang w:eastAsia="de-DE"/>
              <w14:ligatures w14:val="standardContextual"/>
            </w:rPr>
            <w:tab/>
          </w:r>
          <w:r>
            <w:t>Kommunikationsansprüche</w:t>
          </w:r>
          <w:r>
            <w:tab/>
          </w:r>
          <w:r>
            <w:fldChar w:fldCharType="begin"/>
          </w:r>
          <w:r>
            <w:instrText xml:space="preserve"> PAGEREF _Toc196375541 \h </w:instrText>
          </w:r>
          <w:r>
            <w:fldChar w:fldCharType="separate"/>
          </w:r>
          <w:r w:rsidR="006A63CE">
            <w:t>24</w:t>
          </w:r>
          <w:r>
            <w:fldChar w:fldCharType="end"/>
          </w:r>
        </w:p>
        <w:p w14:paraId="7091C76C" w14:textId="05034264" w:rsidR="00E76E13" w:rsidRDefault="00E76E13">
          <w:pPr>
            <w:pStyle w:val="Verzeichnis4"/>
            <w:rPr>
              <w:rFonts w:eastAsiaTheme="minorEastAsia"/>
              <w:kern w:val="2"/>
              <w:sz w:val="24"/>
              <w:szCs w:val="24"/>
              <w:lang w:eastAsia="de-DE"/>
              <w14:ligatures w14:val="standardContextual"/>
            </w:rPr>
          </w:pPr>
          <w:r>
            <w:t>Pos. 2.1.4.</w:t>
          </w:r>
          <w:r>
            <w:rPr>
              <w:rFonts w:eastAsiaTheme="minorEastAsia"/>
              <w:kern w:val="2"/>
              <w:sz w:val="24"/>
              <w:szCs w:val="24"/>
              <w:lang w:eastAsia="de-DE"/>
              <w14:ligatures w14:val="standardContextual"/>
            </w:rPr>
            <w:tab/>
          </w:r>
          <w:r>
            <w:t>Kommunikationskonzepte</w:t>
          </w:r>
          <w:r>
            <w:tab/>
          </w:r>
          <w:r>
            <w:fldChar w:fldCharType="begin"/>
          </w:r>
          <w:r>
            <w:instrText xml:space="preserve"> PAGEREF _Toc196375542 \h </w:instrText>
          </w:r>
          <w:r>
            <w:fldChar w:fldCharType="separate"/>
          </w:r>
          <w:r w:rsidR="006A63CE">
            <w:t>25</w:t>
          </w:r>
          <w:r>
            <w:fldChar w:fldCharType="end"/>
          </w:r>
        </w:p>
        <w:p w14:paraId="239C6BC1" w14:textId="2596F459" w:rsidR="00E76E13" w:rsidRDefault="00E76E13">
          <w:pPr>
            <w:pStyle w:val="Verzeichnis3"/>
            <w:rPr>
              <w:rFonts w:eastAsiaTheme="minorEastAsia"/>
              <w:kern w:val="2"/>
              <w:sz w:val="24"/>
              <w:szCs w:val="24"/>
              <w:lang w:eastAsia="de-DE"/>
              <w14:ligatures w14:val="standardContextual"/>
            </w:rPr>
          </w:pPr>
          <w:r>
            <w:t>Titel 2.2.</w:t>
          </w:r>
          <w:r>
            <w:rPr>
              <w:rFonts w:eastAsiaTheme="minorEastAsia"/>
              <w:kern w:val="2"/>
              <w:sz w:val="24"/>
              <w:szCs w:val="24"/>
              <w:lang w:eastAsia="de-DE"/>
              <w14:ligatures w14:val="standardContextual"/>
            </w:rPr>
            <w:tab/>
          </w:r>
          <w:r>
            <w:t>Organisation von Kommunikations- und Veranstaltungsformaten</w:t>
          </w:r>
          <w:r>
            <w:tab/>
          </w:r>
          <w:r>
            <w:fldChar w:fldCharType="begin"/>
          </w:r>
          <w:r>
            <w:instrText xml:space="preserve"> PAGEREF _Toc196375543 \h </w:instrText>
          </w:r>
          <w:r>
            <w:fldChar w:fldCharType="separate"/>
          </w:r>
          <w:r w:rsidR="006A63CE">
            <w:t>25</w:t>
          </w:r>
          <w:r>
            <w:fldChar w:fldCharType="end"/>
          </w:r>
        </w:p>
        <w:p w14:paraId="42DE85C8" w14:textId="52C04E73" w:rsidR="00E76E13" w:rsidRDefault="00E76E13">
          <w:pPr>
            <w:pStyle w:val="Verzeichnis4"/>
            <w:rPr>
              <w:rFonts w:eastAsiaTheme="minorEastAsia"/>
              <w:kern w:val="2"/>
              <w:sz w:val="24"/>
              <w:szCs w:val="24"/>
              <w:lang w:eastAsia="de-DE"/>
              <w14:ligatures w14:val="standardContextual"/>
            </w:rPr>
          </w:pPr>
          <w:r>
            <w:t>Pos. 2.2.1.</w:t>
          </w:r>
          <w:r>
            <w:rPr>
              <w:rFonts w:eastAsiaTheme="minorEastAsia"/>
              <w:kern w:val="2"/>
              <w:sz w:val="24"/>
              <w:szCs w:val="24"/>
              <w:lang w:eastAsia="de-DE"/>
              <w14:ligatures w14:val="standardContextual"/>
            </w:rPr>
            <w:tab/>
          </w:r>
          <w:r>
            <w:t>Projektkonferenz</w:t>
          </w:r>
          <w:r>
            <w:tab/>
          </w:r>
          <w:r>
            <w:fldChar w:fldCharType="begin"/>
          </w:r>
          <w:r>
            <w:instrText xml:space="preserve"> PAGEREF _Toc196375544 \h </w:instrText>
          </w:r>
          <w:r>
            <w:fldChar w:fldCharType="separate"/>
          </w:r>
          <w:r w:rsidR="006A63CE">
            <w:t>25</w:t>
          </w:r>
          <w:r>
            <w:fldChar w:fldCharType="end"/>
          </w:r>
        </w:p>
        <w:p w14:paraId="6DBF2C1C" w14:textId="0FA6CAE0" w:rsidR="00E76E13" w:rsidRDefault="00E76E13">
          <w:pPr>
            <w:pStyle w:val="Verzeichnis4"/>
            <w:rPr>
              <w:rFonts w:eastAsiaTheme="minorEastAsia"/>
              <w:kern w:val="2"/>
              <w:sz w:val="24"/>
              <w:szCs w:val="24"/>
              <w:lang w:eastAsia="de-DE"/>
              <w14:ligatures w14:val="standardContextual"/>
            </w:rPr>
          </w:pPr>
          <w:r>
            <w:t>Pos. 2.2.2.</w:t>
          </w:r>
          <w:r>
            <w:rPr>
              <w:rFonts w:eastAsiaTheme="minorEastAsia"/>
              <w:kern w:val="2"/>
              <w:sz w:val="24"/>
              <w:szCs w:val="24"/>
              <w:lang w:eastAsia="de-DE"/>
              <w14:ligatures w14:val="standardContextual"/>
            </w:rPr>
            <w:tab/>
          </w:r>
          <w:r>
            <w:t>Steuerkreissitzung</w:t>
          </w:r>
          <w:r>
            <w:tab/>
          </w:r>
          <w:r>
            <w:fldChar w:fldCharType="begin"/>
          </w:r>
          <w:r>
            <w:instrText xml:space="preserve"> PAGEREF _Toc196375545 \h </w:instrText>
          </w:r>
          <w:r>
            <w:fldChar w:fldCharType="separate"/>
          </w:r>
          <w:r w:rsidR="006A63CE">
            <w:t>25</w:t>
          </w:r>
          <w:r>
            <w:fldChar w:fldCharType="end"/>
          </w:r>
        </w:p>
        <w:p w14:paraId="5A0C21EF" w14:textId="7FBFC19C" w:rsidR="00E76E13" w:rsidRDefault="00E76E13">
          <w:pPr>
            <w:pStyle w:val="Verzeichnis4"/>
            <w:rPr>
              <w:rFonts w:eastAsiaTheme="minorEastAsia"/>
              <w:kern w:val="2"/>
              <w:sz w:val="24"/>
              <w:szCs w:val="24"/>
              <w:lang w:eastAsia="de-DE"/>
              <w14:ligatures w14:val="standardContextual"/>
            </w:rPr>
          </w:pPr>
          <w:r>
            <w:t>Pos. 2.2.3.</w:t>
          </w:r>
          <w:r>
            <w:rPr>
              <w:rFonts w:eastAsiaTheme="minorEastAsia"/>
              <w:kern w:val="2"/>
              <w:sz w:val="24"/>
              <w:szCs w:val="24"/>
              <w:lang w:eastAsia="de-DE"/>
              <w14:ligatures w14:val="standardContextual"/>
            </w:rPr>
            <w:tab/>
          </w:r>
          <w:r>
            <w:t>KommAG Starkregen</w:t>
          </w:r>
          <w:r>
            <w:tab/>
          </w:r>
          <w:r>
            <w:fldChar w:fldCharType="begin"/>
          </w:r>
          <w:r>
            <w:instrText xml:space="preserve"> PAGEREF _Toc196375546 \h </w:instrText>
          </w:r>
          <w:r>
            <w:fldChar w:fldCharType="separate"/>
          </w:r>
          <w:r w:rsidR="006A63CE">
            <w:t>25</w:t>
          </w:r>
          <w:r>
            <w:fldChar w:fldCharType="end"/>
          </w:r>
        </w:p>
        <w:p w14:paraId="1E7EC018" w14:textId="3A15BE8B" w:rsidR="00E76E13" w:rsidRDefault="00E76E13">
          <w:pPr>
            <w:pStyle w:val="Verzeichnis4"/>
            <w:rPr>
              <w:rFonts w:eastAsiaTheme="minorEastAsia"/>
              <w:kern w:val="2"/>
              <w:sz w:val="24"/>
              <w:szCs w:val="24"/>
              <w:lang w:eastAsia="de-DE"/>
              <w14:ligatures w14:val="standardContextual"/>
            </w:rPr>
          </w:pPr>
          <w:r>
            <w:t>Pos. 2.2.4.</w:t>
          </w:r>
          <w:r>
            <w:rPr>
              <w:rFonts w:eastAsiaTheme="minorEastAsia"/>
              <w:kern w:val="2"/>
              <w:sz w:val="24"/>
              <w:szCs w:val="24"/>
              <w:lang w:eastAsia="de-DE"/>
              <w14:ligatures w14:val="standardContextual"/>
            </w:rPr>
            <w:tab/>
          </w:r>
          <w:r>
            <w:t>Runder Tisch Starkregen mit örtlichen Akteuren</w:t>
          </w:r>
          <w:r>
            <w:tab/>
          </w:r>
          <w:r>
            <w:fldChar w:fldCharType="begin"/>
          </w:r>
          <w:r>
            <w:instrText xml:space="preserve"> PAGEREF _Toc196375547 \h </w:instrText>
          </w:r>
          <w:r>
            <w:fldChar w:fldCharType="separate"/>
          </w:r>
          <w:r w:rsidR="006A63CE">
            <w:t>26</w:t>
          </w:r>
          <w:r>
            <w:fldChar w:fldCharType="end"/>
          </w:r>
        </w:p>
        <w:p w14:paraId="7F9C0C44" w14:textId="5CC7C3D9" w:rsidR="00E76E13" w:rsidRDefault="00E76E13">
          <w:pPr>
            <w:pStyle w:val="Verzeichnis4"/>
            <w:rPr>
              <w:rFonts w:eastAsiaTheme="minorEastAsia"/>
              <w:kern w:val="2"/>
              <w:sz w:val="24"/>
              <w:szCs w:val="24"/>
              <w:lang w:eastAsia="de-DE"/>
              <w14:ligatures w14:val="standardContextual"/>
            </w:rPr>
          </w:pPr>
          <w:r>
            <w:t>Pos. 2.2.5.</w:t>
          </w:r>
          <w:r>
            <w:rPr>
              <w:rFonts w:eastAsiaTheme="minorEastAsia"/>
              <w:kern w:val="2"/>
              <w:sz w:val="24"/>
              <w:szCs w:val="24"/>
              <w:lang w:eastAsia="de-DE"/>
              <w14:ligatures w14:val="standardContextual"/>
            </w:rPr>
            <w:tab/>
          </w:r>
          <w:r>
            <w:t>Themenbezogene Arbeitskreissitzungen</w:t>
          </w:r>
          <w:r>
            <w:tab/>
          </w:r>
          <w:r>
            <w:fldChar w:fldCharType="begin"/>
          </w:r>
          <w:r>
            <w:instrText xml:space="preserve"> PAGEREF _Toc196375548 \h </w:instrText>
          </w:r>
          <w:r>
            <w:fldChar w:fldCharType="separate"/>
          </w:r>
          <w:r w:rsidR="006A63CE">
            <w:t>26</w:t>
          </w:r>
          <w:r>
            <w:fldChar w:fldCharType="end"/>
          </w:r>
        </w:p>
        <w:p w14:paraId="208F8BB5" w14:textId="0B2AADB5" w:rsidR="00E76E13" w:rsidRDefault="00E76E13">
          <w:pPr>
            <w:pStyle w:val="Verzeichnis4"/>
            <w:rPr>
              <w:rFonts w:eastAsiaTheme="minorEastAsia"/>
              <w:kern w:val="2"/>
              <w:sz w:val="24"/>
              <w:szCs w:val="24"/>
              <w:lang w:eastAsia="de-DE"/>
              <w14:ligatures w14:val="standardContextual"/>
            </w:rPr>
          </w:pPr>
          <w:r>
            <w:t>Pos. 2.2.6.</w:t>
          </w:r>
          <w:r>
            <w:rPr>
              <w:rFonts w:eastAsiaTheme="minorEastAsia"/>
              <w:kern w:val="2"/>
              <w:sz w:val="24"/>
              <w:szCs w:val="24"/>
              <w:lang w:eastAsia="de-DE"/>
              <w14:ligatures w14:val="standardContextual"/>
            </w:rPr>
            <w:tab/>
          </w:r>
          <w:r>
            <w:t>Kooperationssitzungen bei Verbundprojekten</w:t>
          </w:r>
          <w:r>
            <w:tab/>
          </w:r>
          <w:r>
            <w:fldChar w:fldCharType="begin"/>
          </w:r>
          <w:r>
            <w:instrText xml:space="preserve"> PAGEREF _Toc196375549 \h </w:instrText>
          </w:r>
          <w:r>
            <w:fldChar w:fldCharType="separate"/>
          </w:r>
          <w:r w:rsidR="006A63CE">
            <w:t>26</w:t>
          </w:r>
          <w:r>
            <w:fldChar w:fldCharType="end"/>
          </w:r>
        </w:p>
        <w:p w14:paraId="3DEF7419" w14:textId="3A84ABD5" w:rsidR="00E76E13" w:rsidRDefault="00E76E13">
          <w:pPr>
            <w:pStyle w:val="Verzeichnis4"/>
            <w:rPr>
              <w:rFonts w:eastAsiaTheme="minorEastAsia"/>
              <w:kern w:val="2"/>
              <w:sz w:val="24"/>
              <w:szCs w:val="24"/>
              <w:lang w:eastAsia="de-DE"/>
              <w14:ligatures w14:val="standardContextual"/>
            </w:rPr>
          </w:pPr>
          <w:r>
            <w:t>Pos. 2.2.7.</w:t>
          </w:r>
          <w:r>
            <w:rPr>
              <w:rFonts w:eastAsiaTheme="minorEastAsia"/>
              <w:kern w:val="2"/>
              <w:sz w:val="24"/>
              <w:szCs w:val="24"/>
              <w:lang w:eastAsia="de-DE"/>
              <w14:ligatures w14:val="standardContextual"/>
            </w:rPr>
            <w:tab/>
          </w:r>
          <w:r>
            <w:t>Jour Fixe</w:t>
          </w:r>
          <w:r>
            <w:tab/>
          </w:r>
          <w:r>
            <w:fldChar w:fldCharType="begin"/>
          </w:r>
          <w:r>
            <w:instrText xml:space="preserve"> PAGEREF _Toc196375550 \h </w:instrText>
          </w:r>
          <w:r>
            <w:fldChar w:fldCharType="separate"/>
          </w:r>
          <w:r w:rsidR="006A63CE">
            <w:t>26</w:t>
          </w:r>
          <w:r>
            <w:fldChar w:fldCharType="end"/>
          </w:r>
        </w:p>
        <w:p w14:paraId="2645B8A7" w14:textId="169325F4" w:rsidR="00E76E13" w:rsidRDefault="00E76E13">
          <w:pPr>
            <w:pStyle w:val="Verzeichnis3"/>
            <w:rPr>
              <w:rFonts w:eastAsiaTheme="minorEastAsia"/>
              <w:kern w:val="2"/>
              <w:sz w:val="24"/>
              <w:szCs w:val="24"/>
              <w:lang w:eastAsia="de-DE"/>
              <w14:ligatures w14:val="standardContextual"/>
            </w:rPr>
          </w:pPr>
          <w:r>
            <w:t>Titel 2.3.</w:t>
          </w:r>
          <w:r>
            <w:rPr>
              <w:rFonts w:eastAsiaTheme="minorEastAsia"/>
              <w:kern w:val="2"/>
              <w:sz w:val="24"/>
              <w:szCs w:val="24"/>
              <w:lang w:eastAsia="de-DE"/>
              <w14:ligatures w14:val="standardContextual"/>
            </w:rPr>
            <w:tab/>
          </w:r>
          <w:r>
            <w:t>Risikokommunikation</w:t>
          </w:r>
          <w:r>
            <w:tab/>
          </w:r>
          <w:r>
            <w:fldChar w:fldCharType="begin"/>
          </w:r>
          <w:r>
            <w:instrText xml:space="preserve"> PAGEREF _Toc196375551 \h </w:instrText>
          </w:r>
          <w:r>
            <w:fldChar w:fldCharType="separate"/>
          </w:r>
          <w:r w:rsidR="006A63CE">
            <w:t>27</w:t>
          </w:r>
          <w:r>
            <w:fldChar w:fldCharType="end"/>
          </w:r>
        </w:p>
        <w:p w14:paraId="5BC9A2C7" w14:textId="4401C4E5" w:rsidR="00E76E13" w:rsidRDefault="00E76E13">
          <w:pPr>
            <w:pStyle w:val="Verzeichnis4"/>
            <w:rPr>
              <w:rFonts w:eastAsiaTheme="minorEastAsia"/>
              <w:kern w:val="2"/>
              <w:sz w:val="24"/>
              <w:szCs w:val="24"/>
              <w:lang w:eastAsia="de-DE"/>
              <w14:ligatures w14:val="standardContextual"/>
            </w:rPr>
          </w:pPr>
          <w:r>
            <w:t>Pos. 2.3.1.</w:t>
          </w:r>
          <w:r>
            <w:rPr>
              <w:rFonts w:eastAsiaTheme="minorEastAsia"/>
              <w:kern w:val="2"/>
              <w:sz w:val="24"/>
              <w:szCs w:val="24"/>
              <w:lang w:eastAsia="de-DE"/>
              <w14:ligatures w14:val="standardContextual"/>
            </w:rPr>
            <w:tab/>
          </w:r>
          <w:r>
            <w:t>Konzept zur Risikokommunikation</w:t>
          </w:r>
          <w:r>
            <w:tab/>
          </w:r>
          <w:r>
            <w:fldChar w:fldCharType="begin"/>
          </w:r>
          <w:r>
            <w:instrText xml:space="preserve"> PAGEREF _Toc196375552 \h </w:instrText>
          </w:r>
          <w:r>
            <w:fldChar w:fldCharType="separate"/>
          </w:r>
          <w:r w:rsidR="006A63CE">
            <w:t>27</w:t>
          </w:r>
          <w:r>
            <w:fldChar w:fldCharType="end"/>
          </w:r>
        </w:p>
        <w:p w14:paraId="61768A67" w14:textId="6D4FE90E" w:rsidR="00E76E13" w:rsidRDefault="00E76E13">
          <w:pPr>
            <w:pStyle w:val="Verzeichnis4"/>
            <w:rPr>
              <w:rFonts w:eastAsiaTheme="minorEastAsia"/>
              <w:kern w:val="2"/>
              <w:sz w:val="24"/>
              <w:szCs w:val="24"/>
              <w:lang w:eastAsia="de-DE"/>
              <w14:ligatures w14:val="standardContextual"/>
            </w:rPr>
          </w:pPr>
          <w:r>
            <w:t>Pos. 2.3.2.</w:t>
          </w:r>
          <w:r>
            <w:rPr>
              <w:rFonts w:eastAsiaTheme="minorEastAsia"/>
              <w:kern w:val="2"/>
              <w:sz w:val="24"/>
              <w:szCs w:val="24"/>
              <w:lang w:eastAsia="de-DE"/>
              <w14:ligatures w14:val="standardContextual"/>
            </w:rPr>
            <w:tab/>
          </w:r>
          <w:r>
            <w:t>Interkommunale, überörtliche Risikokommunikation</w:t>
          </w:r>
          <w:r>
            <w:tab/>
          </w:r>
          <w:r>
            <w:fldChar w:fldCharType="begin"/>
          </w:r>
          <w:r>
            <w:instrText xml:space="preserve"> PAGEREF _Toc196375553 \h </w:instrText>
          </w:r>
          <w:r>
            <w:fldChar w:fldCharType="separate"/>
          </w:r>
          <w:r w:rsidR="006A63CE">
            <w:t>27</w:t>
          </w:r>
          <w:r>
            <w:fldChar w:fldCharType="end"/>
          </w:r>
        </w:p>
        <w:p w14:paraId="1BA870A8" w14:textId="54F646AF" w:rsidR="00E76E13" w:rsidRDefault="00E76E13">
          <w:pPr>
            <w:pStyle w:val="Verzeichnis4"/>
            <w:rPr>
              <w:rFonts w:eastAsiaTheme="minorEastAsia"/>
              <w:kern w:val="2"/>
              <w:sz w:val="24"/>
              <w:szCs w:val="24"/>
              <w:lang w:eastAsia="de-DE"/>
              <w14:ligatures w14:val="standardContextual"/>
            </w:rPr>
          </w:pPr>
          <w:r>
            <w:t>Pos. 2.3.3.</w:t>
          </w:r>
          <w:r>
            <w:rPr>
              <w:rFonts w:eastAsiaTheme="minorEastAsia"/>
              <w:kern w:val="2"/>
              <w:sz w:val="24"/>
              <w:szCs w:val="24"/>
              <w:lang w:eastAsia="de-DE"/>
              <w14:ligatures w14:val="standardContextual"/>
            </w:rPr>
            <w:tab/>
          </w:r>
          <w:r>
            <w:t>Intrakommunale Risikokommunikation</w:t>
          </w:r>
          <w:r>
            <w:tab/>
          </w:r>
          <w:r>
            <w:fldChar w:fldCharType="begin"/>
          </w:r>
          <w:r>
            <w:instrText xml:space="preserve"> PAGEREF _Toc196375554 \h </w:instrText>
          </w:r>
          <w:r>
            <w:fldChar w:fldCharType="separate"/>
          </w:r>
          <w:r w:rsidR="006A63CE">
            <w:t>28</w:t>
          </w:r>
          <w:r>
            <w:fldChar w:fldCharType="end"/>
          </w:r>
        </w:p>
        <w:p w14:paraId="27F68B57" w14:textId="0708E73A" w:rsidR="00E76E13" w:rsidRDefault="00E76E13">
          <w:pPr>
            <w:pStyle w:val="Verzeichnis4"/>
            <w:rPr>
              <w:rFonts w:eastAsiaTheme="minorEastAsia"/>
              <w:kern w:val="2"/>
              <w:sz w:val="24"/>
              <w:szCs w:val="24"/>
              <w:lang w:eastAsia="de-DE"/>
              <w14:ligatures w14:val="standardContextual"/>
            </w:rPr>
          </w:pPr>
          <w:r>
            <w:t>Pos. 2.3.4.</w:t>
          </w:r>
          <w:r>
            <w:rPr>
              <w:rFonts w:eastAsiaTheme="minorEastAsia"/>
              <w:kern w:val="2"/>
              <w:sz w:val="24"/>
              <w:szCs w:val="24"/>
              <w:lang w:eastAsia="de-DE"/>
              <w14:ligatures w14:val="standardContextual"/>
            </w:rPr>
            <w:tab/>
          </w:r>
          <w:r>
            <w:t>Risikokommunikation mit Industrie, Gewerbe und weiteren Akteuren</w:t>
          </w:r>
          <w:r>
            <w:tab/>
          </w:r>
          <w:r>
            <w:fldChar w:fldCharType="begin"/>
          </w:r>
          <w:r>
            <w:instrText xml:space="preserve"> PAGEREF _Toc196375555 \h </w:instrText>
          </w:r>
          <w:r>
            <w:fldChar w:fldCharType="separate"/>
          </w:r>
          <w:r w:rsidR="006A63CE">
            <w:t>28</w:t>
          </w:r>
          <w:r>
            <w:fldChar w:fldCharType="end"/>
          </w:r>
        </w:p>
        <w:p w14:paraId="384C45D3" w14:textId="0EA6B249" w:rsidR="00E76E13" w:rsidRDefault="00E76E13">
          <w:pPr>
            <w:pStyle w:val="Verzeichnis4"/>
            <w:rPr>
              <w:rFonts w:eastAsiaTheme="minorEastAsia"/>
              <w:kern w:val="2"/>
              <w:sz w:val="24"/>
              <w:szCs w:val="24"/>
              <w:lang w:eastAsia="de-DE"/>
              <w14:ligatures w14:val="standardContextual"/>
            </w:rPr>
          </w:pPr>
          <w:r>
            <w:t>Pos. 2.3.5.</w:t>
          </w:r>
          <w:r>
            <w:rPr>
              <w:rFonts w:eastAsiaTheme="minorEastAsia"/>
              <w:kern w:val="2"/>
              <w:sz w:val="24"/>
              <w:szCs w:val="24"/>
              <w:lang w:eastAsia="de-DE"/>
              <w14:ligatures w14:val="standardContextual"/>
            </w:rPr>
            <w:tab/>
          </w:r>
          <w:r>
            <w:t>Risikokommunikation mit der Bevölkerung</w:t>
          </w:r>
          <w:r>
            <w:tab/>
          </w:r>
          <w:r>
            <w:fldChar w:fldCharType="begin"/>
          </w:r>
          <w:r>
            <w:instrText xml:space="preserve"> PAGEREF _Toc196375556 \h </w:instrText>
          </w:r>
          <w:r>
            <w:fldChar w:fldCharType="separate"/>
          </w:r>
          <w:r w:rsidR="006A63CE">
            <w:t>29</w:t>
          </w:r>
          <w:r>
            <w:fldChar w:fldCharType="end"/>
          </w:r>
        </w:p>
        <w:p w14:paraId="611F727D" w14:textId="58889BCE" w:rsidR="00E76E13" w:rsidRDefault="00E76E13">
          <w:pPr>
            <w:pStyle w:val="Verzeichnis3"/>
            <w:rPr>
              <w:rFonts w:eastAsiaTheme="minorEastAsia"/>
              <w:kern w:val="2"/>
              <w:sz w:val="24"/>
              <w:szCs w:val="24"/>
              <w:lang w:eastAsia="de-DE"/>
              <w14:ligatures w14:val="standardContextual"/>
            </w:rPr>
          </w:pPr>
          <w:r>
            <w:t>Titel 2.4.</w:t>
          </w:r>
          <w:r>
            <w:rPr>
              <w:rFonts w:eastAsiaTheme="minorEastAsia"/>
              <w:kern w:val="2"/>
              <w:sz w:val="24"/>
              <w:szCs w:val="24"/>
              <w:lang w:eastAsia="de-DE"/>
              <w14:ligatures w14:val="standardContextual"/>
            </w:rPr>
            <w:tab/>
          </w:r>
          <w:r>
            <w:t>Öffentlichkeitsarbeit</w:t>
          </w:r>
          <w:r>
            <w:tab/>
          </w:r>
          <w:r>
            <w:fldChar w:fldCharType="begin"/>
          </w:r>
          <w:r>
            <w:instrText xml:space="preserve"> PAGEREF _Toc196375557 \h </w:instrText>
          </w:r>
          <w:r>
            <w:fldChar w:fldCharType="separate"/>
          </w:r>
          <w:r w:rsidR="006A63CE">
            <w:t>29</w:t>
          </w:r>
          <w:r>
            <w:fldChar w:fldCharType="end"/>
          </w:r>
        </w:p>
        <w:p w14:paraId="0E780027" w14:textId="7917D461" w:rsidR="00E76E13" w:rsidRDefault="00E76E13">
          <w:pPr>
            <w:pStyle w:val="Verzeichnis4"/>
            <w:rPr>
              <w:rFonts w:eastAsiaTheme="minorEastAsia"/>
              <w:kern w:val="2"/>
              <w:sz w:val="24"/>
              <w:szCs w:val="24"/>
              <w:lang w:eastAsia="de-DE"/>
              <w14:ligatures w14:val="standardContextual"/>
            </w:rPr>
          </w:pPr>
          <w:r>
            <w:t>Pos. 2.4.1.</w:t>
          </w:r>
          <w:r>
            <w:rPr>
              <w:rFonts w:eastAsiaTheme="minorEastAsia"/>
              <w:kern w:val="2"/>
              <w:sz w:val="24"/>
              <w:szCs w:val="24"/>
              <w:lang w:eastAsia="de-DE"/>
              <w14:ligatures w14:val="standardContextual"/>
            </w:rPr>
            <w:tab/>
          </w:r>
          <w:r>
            <w:t>Zielgruppenorientierte Aufbereitung der Ergebnisse</w:t>
          </w:r>
          <w:r>
            <w:tab/>
          </w:r>
          <w:r>
            <w:fldChar w:fldCharType="begin"/>
          </w:r>
          <w:r>
            <w:instrText xml:space="preserve"> PAGEREF _Toc196375558 \h </w:instrText>
          </w:r>
          <w:r>
            <w:fldChar w:fldCharType="separate"/>
          </w:r>
          <w:r w:rsidR="006A63CE">
            <w:t>29</w:t>
          </w:r>
          <w:r>
            <w:fldChar w:fldCharType="end"/>
          </w:r>
        </w:p>
        <w:p w14:paraId="2CAA8A5F" w14:textId="61BF3905" w:rsidR="00E76E13" w:rsidRDefault="00E76E13">
          <w:pPr>
            <w:pStyle w:val="Verzeichnis4"/>
            <w:rPr>
              <w:rFonts w:eastAsiaTheme="minorEastAsia"/>
              <w:kern w:val="2"/>
              <w:sz w:val="24"/>
              <w:szCs w:val="24"/>
              <w:lang w:eastAsia="de-DE"/>
              <w14:ligatures w14:val="standardContextual"/>
            </w:rPr>
          </w:pPr>
          <w:r>
            <w:t>Pos. 2.4.2.</w:t>
          </w:r>
          <w:r>
            <w:rPr>
              <w:rFonts w:eastAsiaTheme="minorEastAsia"/>
              <w:kern w:val="2"/>
              <w:sz w:val="24"/>
              <w:szCs w:val="24"/>
              <w:lang w:eastAsia="de-DE"/>
              <w14:ligatures w14:val="standardContextual"/>
            </w:rPr>
            <w:tab/>
          </w:r>
          <w:r>
            <w:t>Pressearbeit</w:t>
          </w:r>
          <w:r>
            <w:tab/>
          </w:r>
          <w:r>
            <w:fldChar w:fldCharType="begin"/>
          </w:r>
          <w:r>
            <w:instrText xml:space="preserve"> PAGEREF _Toc196375559 \h </w:instrText>
          </w:r>
          <w:r>
            <w:fldChar w:fldCharType="separate"/>
          </w:r>
          <w:r w:rsidR="006A63CE">
            <w:t>29</w:t>
          </w:r>
          <w:r>
            <w:fldChar w:fldCharType="end"/>
          </w:r>
        </w:p>
        <w:p w14:paraId="258B2CD0" w14:textId="6A0A91EA" w:rsidR="00E76E13" w:rsidRDefault="00E76E13">
          <w:pPr>
            <w:pStyle w:val="Verzeichnis4"/>
            <w:rPr>
              <w:rFonts w:eastAsiaTheme="minorEastAsia"/>
              <w:kern w:val="2"/>
              <w:sz w:val="24"/>
              <w:szCs w:val="24"/>
              <w:lang w:eastAsia="de-DE"/>
              <w14:ligatures w14:val="standardContextual"/>
            </w:rPr>
          </w:pPr>
          <w:r>
            <w:t>Pos. 2.4.3.</w:t>
          </w:r>
          <w:r>
            <w:rPr>
              <w:rFonts w:eastAsiaTheme="minorEastAsia"/>
              <w:kern w:val="2"/>
              <w:sz w:val="24"/>
              <w:szCs w:val="24"/>
              <w:lang w:eastAsia="de-DE"/>
              <w14:ligatures w14:val="standardContextual"/>
            </w:rPr>
            <w:tab/>
          </w:r>
          <w:r>
            <w:t>Internetauftritt</w:t>
          </w:r>
          <w:r>
            <w:tab/>
          </w:r>
          <w:r>
            <w:fldChar w:fldCharType="begin"/>
          </w:r>
          <w:r>
            <w:instrText xml:space="preserve"> PAGEREF _Toc196375560 \h </w:instrText>
          </w:r>
          <w:r>
            <w:fldChar w:fldCharType="separate"/>
          </w:r>
          <w:r w:rsidR="006A63CE">
            <w:t>29</w:t>
          </w:r>
          <w:r>
            <w:fldChar w:fldCharType="end"/>
          </w:r>
        </w:p>
        <w:p w14:paraId="6742FA48" w14:textId="57342B4C" w:rsidR="00E76E13" w:rsidRDefault="00E76E13">
          <w:pPr>
            <w:pStyle w:val="Verzeichnis4"/>
            <w:rPr>
              <w:rFonts w:eastAsiaTheme="minorEastAsia"/>
              <w:kern w:val="2"/>
              <w:sz w:val="24"/>
              <w:szCs w:val="24"/>
              <w:lang w:eastAsia="de-DE"/>
              <w14:ligatures w14:val="standardContextual"/>
            </w:rPr>
          </w:pPr>
          <w:r>
            <w:t>Pos. 2.4.4.</w:t>
          </w:r>
          <w:r>
            <w:rPr>
              <w:rFonts w:eastAsiaTheme="minorEastAsia"/>
              <w:kern w:val="2"/>
              <w:sz w:val="24"/>
              <w:szCs w:val="24"/>
              <w:lang w:eastAsia="de-DE"/>
              <w14:ligatures w14:val="standardContextual"/>
            </w:rPr>
            <w:tab/>
          </w:r>
          <w:r>
            <w:t>Soziale Medien</w:t>
          </w:r>
          <w:r>
            <w:tab/>
          </w:r>
          <w:r>
            <w:fldChar w:fldCharType="begin"/>
          </w:r>
          <w:r>
            <w:instrText xml:space="preserve"> PAGEREF _Toc196375561 \h </w:instrText>
          </w:r>
          <w:r>
            <w:fldChar w:fldCharType="separate"/>
          </w:r>
          <w:r w:rsidR="006A63CE">
            <w:t>30</w:t>
          </w:r>
          <w:r>
            <w:fldChar w:fldCharType="end"/>
          </w:r>
        </w:p>
        <w:p w14:paraId="0F888A61" w14:textId="1BB7C493" w:rsidR="00E76E13" w:rsidRDefault="00E76E13">
          <w:pPr>
            <w:pStyle w:val="Verzeichnis4"/>
            <w:rPr>
              <w:rFonts w:eastAsiaTheme="minorEastAsia"/>
              <w:kern w:val="2"/>
              <w:sz w:val="24"/>
              <w:szCs w:val="24"/>
              <w:lang w:eastAsia="de-DE"/>
              <w14:ligatures w14:val="standardContextual"/>
            </w:rPr>
          </w:pPr>
          <w:r>
            <w:t>Pos. 2.4.5.</w:t>
          </w:r>
          <w:r>
            <w:rPr>
              <w:rFonts w:eastAsiaTheme="minorEastAsia"/>
              <w:kern w:val="2"/>
              <w:sz w:val="24"/>
              <w:szCs w:val="24"/>
              <w:lang w:eastAsia="de-DE"/>
              <w14:ligatures w14:val="standardContextual"/>
            </w:rPr>
            <w:tab/>
          </w:r>
          <w:r>
            <w:t>Printmedien</w:t>
          </w:r>
          <w:r>
            <w:tab/>
          </w:r>
          <w:r>
            <w:fldChar w:fldCharType="begin"/>
          </w:r>
          <w:r>
            <w:instrText xml:space="preserve"> PAGEREF _Toc196375562 \h </w:instrText>
          </w:r>
          <w:r>
            <w:fldChar w:fldCharType="separate"/>
          </w:r>
          <w:r w:rsidR="006A63CE">
            <w:t>30</w:t>
          </w:r>
          <w:r>
            <w:fldChar w:fldCharType="end"/>
          </w:r>
        </w:p>
        <w:p w14:paraId="04316623" w14:textId="4AB27068" w:rsidR="00E76E13" w:rsidRDefault="00E76E13">
          <w:pPr>
            <w:pStyle w:val="Verzeichnis2"/>
            <w:tabs>
              <w:tab w:val="left" w:pos="880"/>
            </w:tabs>
            <w:rPr>
              <w:rFonts w:eastAsiaTheme="minorEastAsia"/>
              <w:b w:val="0"/>
              <w:noProof/>
              <w:kern w:val="2"/>
              <w:sz w:val="24"/>
              <w:szCs w:val="24"/>
              <w:lang w:eastAsia="de-DE"/>
              <w14:ligatures w14:val="standardContextual"/>
            </w:rPr>
          </w:pPr>
          <w:r>
            <w:rPr>
              <w:noProof/>
            </w:rPr>
            <w:t>Los 3:</w:t>
          </w:r>
          <w:r>
            <w:rPr>
              <w:rFonts w:eastAsiaTheme="minorEastAsia"/>
              <w:b w:val="0"/>
              <w:noProof/>
              <w:kern w:val="2"/>
              <w:sz w:val="24"/>
              <w:szCs w:val="24"/>
              <w:lang w:eastAsia="de-DE"/>
              <w14:ligatures w14:val="standardContextual"/>
            </w:rPr>
            <w:tab/>
          </w:r>
          <w:r>
            <w:rPr>
              <w:noProof/>
            </w:rPr>
            <w:t>Fachliche Erstellung des Starkregenvorsorgekonzeptes</w:t>
          </w:r>
          <w:r>
            <w:rPr>
              <w:noProof/>
            </w:rPr>
            <w:tab/>
          </w:r>
          <w:r>
            <w:rPr>
              <w:noProof/>
            </w:rPr>
            <w:fldChar w:fldCharType="begin"/>
          </w:r>
          <w:r>
            <w:rPr>
              <w:noProof/>
            </w:rPr>
            <w:instrText xml:space="preserve"> PAGEREF _Toc196375563 \h </w:instrText>
          </w:r>
          <w:r>
            <w:rPr>
              <w:noProof/>
            </w:rPr>
          </w:r>
          <w:r>
            <w:rPr>
              <w:noProof/>
            </w:rPr>
            <w:fldChar w:fldCharType="separate"/>
          </w:r>
          <w:r w:rsidR="006A63CE">
            <w:rPr>
              <w:noProof/>
            </w:rPr>
            <w:t>31</w:t>
          </w:r>
          <w:r>
            <w:rPr>
              <w:noProof/>
            </w:rPr>
            <w:fldChar w:fldCharType="end"/>
          </w:r>
        </w:p>
        <w:p w14:paraId="7627F759" w14:textId="22CAC542" w:rsidR="00E76E13" w:rsidRDefault="00E76E13">
          <w:pPr>
            <w:pStyle w:val="Verzeichnis3"/>
            <w:rPr>
              <w:rFonts w:eastAsiaTheme="minorEastAsia"/>
              <w:kern w:val="2"/>
              <w:sz w:val="24"/>
              <w:szCs w:val="24"/>
              <w:lang w:eastAsia="de-DE"/>
              <w14:ligatures w14:val="standardContextual"/>
            </w:rPr>
          </w:pPr>
          <w:r>
            <w:t>Titel 3.1.</w:t>
          </w:r>
          <w:r>
            <w:rPr>
              <w:rFonts w:eastAsiaTheme="minorEastAsia"/>
              <w:kern w:val="2"/>
              <w:sz w:val="24"/>
              <w:szCs w:val="24"/>
              <w:lang w:eastAsia="de-DE"/>
              <w14:ligatures w14:val="standardContextual"/>
            </w:rPr>
            <w:tab/>
          </w:r>
          <w:r>
            <w:t>Arbeitsvorbereitung und Abstimmungsprozesse</w:t>
          </w:r>
          <w:r>
            <w:tab/>
          </w:r>
          <w:r>
            <w:fldChar w:fldCharType="begin"/>
          </w:r>
          <w:r>
            <w:instrText xml:space="preserve"> PAGEREF _Toc196375564 \h </w:instrText>
          </w:r>
          <w:r>
            <w:fldChar w:fldCharType="separate"/>
          </w:r>
          <w:r w:rsidR="006A63CE">
            <w:t>31</w:t>
          </w:r>
          <w:r>
            <w:fldChar w:fldCharType="end"/>
          </w:r>
        </w:p>
        <w:p w14:paraId="7648F8BB" w14:textId="50CF48DB" w:rsidR="00E76E13" w:rsidRDefault="00E76E13">
          <w:pPr>
            <w:pStyle w:val="Verzeichnis4"/>
            <w:rPr>
              <w:rFonts w:eastAsiaTheme="minorEastAsia"/>
              <w:kern w:val="2"/>
              <w:sz w:val="24"/>
              <w:szCs w:val="24"/>
              <w:lang w:eastAsia="de-DE"/>
              <w14:ligatures w14:val="standardContextual"/>
            </w:rPr>
          </w:pPr>
          <w:r>
            <w:t>Pos. 3.1.1.</w:t>
          </w:r>
          <w:r>
            <w:rPr>
              <w:rFonts w:eastAsiaTheme="minorEastAsia"/>
              <w:kern w:val="2"/>
              <w:sz w:val="24"/>
              <w:szCs w:val="24"/>
              <w:lang w:eastAsia="de-DE"/>
              <w14:ligatures w14:val="standardContextual"/>
            </w:rPr>
            <w:tab/>
          </w:r>
          <w:r>
            <w:t>Termin- und Ablaufplanung</w:t>
          </w:r>
          <w:r>
            <w:tab/>
          </w:r>
          <w:r>
            <w:fldChar w:fldCharType="begin"/>
          </w:r>
          <w:r>
            <w:instrText xml:space="preserve"> PAGEREF _Toc196375565 \h </w:instrText>
          </w:r>
          <w:r>
            <w:fldChar w:fldCharType="separate"/>
          </w:r>
          <w:r w:rsidR="006A63CE">
            <w:t>31</w:t>
          </w:r>
          <w:r>
            <w:fldChar w:fldCharType="end"/>
          </w:r>
        </w:p>
        <w:p w14:paraId="687B113F" w14:textId="78CE15C1" w:rsidR="00E76E13" w:rsidRDefault="00E76E13">
          <w:pPr>
            <w:pStyle w:val="Verzeichnis4"/>
            <w:rPr>
              <w:rFonts w:eastAsiaTheme="minorEastAsia"/>
              <w:kern w:val="2"/>
              <w:sz w:val="24"/>
              <w:szCs w:val="24"/>
              <w:lang w:eastAsia="de-DE"/>
              <w14:ligatures w14:val="standardContextual"/>
            </w:rPr>
          </w:pPr>
          <w:r>
            <w:lastRenderedPageBreak/>
            <w:t>Pos. 3.1.2.</w:t>
          </w:r>
          <w:r>
            <w:rPr>
              <w:rFonts w:eastAsiaTheme="minorEastAsia"/>
              <w:kern w:val="2"/>
              <w:sz w:val="24"/>
              <w:szCs w:val="24"/>
              <w:lang w:eastAsia="de-DE"/>
              <w14:ligatures w14:val="standardContextual"/>
            </w:rPr>
            <w:tab/>
          </w:r>
          <w:r>
            <w:t>Bearbeitungsumfang</w:t>
          </w:r>
          <w:r>
            <w:tab/>
          </w:r>
          <w:r>
            <w:fldChar w:fldCharType="begin"/>
          </w:r>
          <w:r>
            <w:instrText xml:space="preserve"> PAGEREF _Toc196375566 \h </w:instrText>
          </w:r>
          <w:r>
            <w:fldChar w:fldCharType="separate"/>
          </w:r>
          <w:r w:rsidR="006A63CE">
            <w:t>31</w:t>
          </w:r>
          <w:r>
            <w:fldChar w:fldCharType="end"/>
          </w:r>
        </w:p>
        <w:p w14:paraId="54518CB4" w14:textId="5997919B" w:rsidR="00E76E13" w:rsidRDefault="00E76E13">
          <w:pPr>
            <w:pStyle w:val="Verzeichnis4"/>
            <w:rPr>
              <w:rFonts w:eastAsiaTheme="minorEastAsia"/>
              <w:kern w:val="2"/>
              <w:sz w:val="24"/>
              <w:szCs w:val="24"/>
              <w:lang w:eastAsia="de-DE"/>
              <w14:ligatures w14:val="standardContextual"/>
            </w:rPr>
          </w:pPr>
          <w:r>
            <w:t>Pos. 3.1.3.</w:t>
          </w:r>
          <w:r>
            <w:rPr>
              <w:rFonts w:eastAsiaTheme="minorEastAsia"/>
              <w:kern w:val="2"/>
              <w:sz w:val="24"/>
              <w:szCs w:val="24"/>
              <w:lang w:eastAsia="de-DE"/>
              <w14:ligatures w14:val="standardContextual"/>
            </w:rPr>
            <w:tab/>
          </w:r>
          <w:r>
            <w:t>Aktive Mitarbeit bei den Austauschformaten der verschiedenen Akteursgruppen gemäß Beschreibung im Leitfaden</w:t>
          </w:r>
          <w:r>
            <w:tab/>
          </w:r>
          <w:r>
            <w:fldChar w:fldCharType="begin"/>
          </w:r>
          <w:r>
            <w:instrText xml:space="preserve"> PAGEREF _Toc196375567 \h </w:instrText>
          </w:r>
          <w:r>
            <w:fldChar w:fldCharType="separate"/>
          </w:r>
          <w:r w:rsidR="006A63CE">
            <w:t>32</w:t>
          </w:r>
          <w:r>
            <w:fldChar w:fldCharType="end"/>
          </w:r>
        </w:p>
        <w:p w14:paraId="578FC808" w14:textId="42ABD884" w:rsidR="00E76E13" w:rsidRDefault="00E76E13">
          <w:pPr>
            <w:pStyle w:val="Verzeichnis4"/>
            <w:rPr>
              <w:rFonts w:eastAsiaTheme="minorEastAsia"/>
              <w:kern w:val="2"/>
              <w:sz w:val="24"/>
              <w:szCs w:val="24"/>
              <w:lang w:eastAsia="de-DE"/>
              <w14:ligatures w14:val="standardContextual"/>
            </w:rPr>
          </w:pPr>
          <w:r>
            <w:t>Pos. 3.1.4.</w:t>
          </w:r>
          <w:r>
            <w:rPr>
              <w:rFonts w:eastAsiaTheme="minorEastAsia"/>
              <w:kern w:val="2"/>
              <w:sz w:val="24"/>
              <w:szCs w:val="24"/>
              <w:lang w:eastAsia="de-DE"/>
              <w14:ligatures w14:val="standardContextual"/>
            </w:rPr>
            <w:tab/>
          </w:r>
          <w:r>
            <w:t>Abschlussbericht</w:t>
          </w:r>
          <w:r>
            <w:tab/>
          </w:r>
          <w:r>
            <w:fldChar w:fldCharType="begin"/>
          </w:r>
          <w:r>
            <w:instrText xml:space="preserve"> PAGEREF _Toc196375568 \h </w:instrText>
          </w:r>
          <w:r>
            <w:fldChar w:fldCharType="separate"/>
          </w:r>
          <w:r w:rsidR="006A63CE">
            <w:t>33</w:t>
          </w:r>
          <w:r>
            <w:fldChar w:fldCharType="end"/>
          </w:r>
        </w:p>
        <w:p w14:paraId="41F9B14C" w14:textId="2C228000" w:rsidR="00E76E13" w:rsidRDefault="00E76E13">
          <w:pPr>
            <w:pStyle w:val="Verzeichnis3"/>
            <w:rPr>
              <w:rFonts w:eastAsiaTheme="minorEastAsia"/>
              <w:kern w:val="2"/>
              <w:sz w:val="24"/>
              <w:szCs w:val="24"/>
              <w:lang w:eastAsia="de-DE"/>
              <w14:ligatures w14:val="standardContextual"/>
            </w:rPr>
          </w:pPr>
          <w:r>
            <w:t>Titel 3.2.</w:t>
          </w:r>
          <w:r>
            <w:rPr>
              <w:rFonts w:eastAsiaTheme="minorEastAsia"/>
              <w:kern w:val="2"/>
              <w:sz w:val="24"/>
              <w:szCs w:val="24"/>
              <w:lang w:eastAsia="de-DE"/>
              <w14:ligatures w14:val="standardContextual"/>
            </w:rPr>
            <w:tab/>
          </w:r>
          <w:r>
            <w:t>Grundlagenermittlung</w:t>
          </w:r>
          <w:r>
            <w:tab/>
          </w:r>
          <w:r>
            <w:fldChar w:fldCharType="begin"/>
          </w:r>
          <w:r>
            <w:instrText xml:space="preserve"> PAGEREF _Toc196375569 \h </w:instrText>
          </w:r>
          <w:r>
            <w:fldChar w:fldCharType="separate"/>
          </w:r>
          <w:r w:rsidR="006A63CE">
            <w:t>34</w:t>
          </w:r>
          <w:r>
            <w:fldChar w:fldCharType="end"/>
          </w:r>
        </w:p>
        <w:p w14:paraId="23139B02" w14:textId="726E6F46" w:rsidR="00E76E13" w:rsidRDefault="00E76E13">
          <w:pPr>
            <w:pStyle w:val="Verzeichnis4"/>
            <w:rPr>
              <w:rFonts w:eastAsiaTheme="minorEastAsia"/>
              <w:kern w:val="2"/>
              <w:sz w:val="24"/>
              <w:szCs w:val="24"/>
              <w:lang w:eastAsia="de-DE"/>
              <w14:ligatures w14:val="standardContextual"/>
            </w:rPr>
          </w:pPr>
          <w:r>
            <w:t>Pos. 3.2.1.</w:t>
          </w:r>
          <w:r>
            <w:rPr>
              <w:rFonts w:eastAsiaTheme="minorEastAsia"/>
              <w:kern w:val="2"/>
              <w:sz w:val="24"/>
              <w:szCs w:val="24"/>
              <w:lang w:eastAsia="de-DE"/>
              <w14:ligatures w14:val="standardContextual"/>
            </w:rPr>
            <w:tab/>
          </w:r>
          <w:r>
            <w:t>Ermittlung, Abstimmung und Festlegung der Datengrundlage und der benötigten Daten</w:t>
          </w:r>
          <w:r>
            <w:tab/>
          </w:r>
          <w:r>
            <w:fldChar w:fldCharType="begin"/>
          </w:r>
          <w:r>
            <w:instrText xml:space="preserve"> PAGEREF _Toc196375570 \h </w:instrText>
          </w:r>
          <w:r>
            <w:fldChar w:fldCharType="separate"/>
          </w:r>
          <w:r w:rsidR="006A63CE">
            <w:t>34</w:t>
          </w:r>
          <w:r>
            <w:fldChar w:fldCharType="end"/>
          </w:r>
        </w:p>
        <w:p w14:paraId="422E72DE" w14:textId="1CB378EA" w:rsidR="00E76E13" w:rsidRDefault="00E76E13">
          <w:pPr>
            <w:pStyle w:val="Verzeichnis3"/>
            <w:rPr>
              <w:rFonts w:eastAsiaTheme="minorEastAsia"/>
              <w:kern w:val="2"/>
              <w:sz w:val="24"/>
              <w:szCs w:val="24"/>
              <w:lang w:eastAsia="de-DE"/>
              <w14:ligatures w14:val="standardContextual"/>
            </w:rPr>
          </w:pPr>
          <w:r>
            <w:t>Titel 3.3.</w:t>
          </w:r>
          <w:r>
            <w:rPr>
              <w:rFonts w:eastAsiaTheme="minorEastAsia"/>
              <w:kern w:val="2"/>
              <w:sz w:val="24"/>
              <w:szCs w:val="24"/>
              <w:lang w:eastAsia="de-DE"/>
              <w14:ligatures w14:val="standardContextual"/>
            </w:rPr>
            <w:tab/>
          </w:r>
          <w:r>
            <w:t>Bestandsaufnahme</w:t>
          </w:r>
          <w:r>
            <w:tab/>
          </w:r>
          <w:r>
            <w:fldChar w:fldCharType="begin"/>
          </w:r>
          <w:r>
            <w:instrText xml:space="preserve"> PAGEREF _Toc196375571 \h </w:instrText>
          </w:r>
          <w:r>
            <w:fldChar w:fldCharType="separate"/>
          </w:r>
          <w:r w:rsidR="006A63CE">
            <w:t>36</w:t>
          </w:r>
          <w:r>
            <w:fldChar w:fldCharType="end"/>
          </w:r>
        </w:p>
        <w:p w14:paraId="0AF99202" w14:textId="257CD6EA" w:rsidR="00E76E13" w:rsidRDefault="00E76E13">
          <w:pPr>
            <w:pStyle w:val="Verzeichnis4"/>
            <w:rPr>
              <w:rFonts w:eastAsiaTheme="minorEastAsia"/>
              <w:kern w:val="2"/>
              <w:sz w:val="24"/>
              <w:szCs w:val="24"/>
              <w:lang w:eastAsia="de-DE"/>
              <w14:ligatures w14:val="standardContextual"/>
            </w:rPr>
          </w:pPr>
          <w:r>
            <w:t>Pos. 3.3.1.</w:t>
          </w:r>
          <w:r>
            <w:rPr>
              <w:rFonts w:eastAsiaTheme="minorEastAsia"/>
              <w:kern w:val="2"/>
              <w:sz w:val="24"/>
              <w:szCs w:val="24"/>
              <w:lang w:eastAsia="de-DE"/>
              <w14:ligatures w14:val="standardContextual"/>
            </w:rPr>
            <w:tab/>
          </w:r>
          <w:r>
            <w:t>Recherche und Beschaffung von vorhandenen Daten und Planungen</w:t>
          </w:r>
          <w:r>
            <w:tab/>
          </w:r>
          <w:r>
            <w:fldChar w:fldCharType="begin"/>
          </w:r>
          <w:r>
            <w:instrText xml:space="preserve"> PAGEREF _Toc196375572 \h </w:instrText>
          </w:r>
          <w:r>
            <w:fldChar w:fldCharType="separate"/>
          </w:r>
          <w:r w:rsidR="006A63CE">
            <w:t>36</w:t>
          </w:r>
          <w:r>
            <w:fldChar w:fldCharType="end"/>
          </w:r>
        </w:p>
        <w:p w14:paraId="236304A9" w14:textId="5AB5459E" w:rsidR="00E76E13" w:rsidRDefault="00E76E13">
          <w:pPr>
            <w:pStyle w:val="Verzeichnis4"/>
            <w:rPr>
              <w:rFonts w:eastAsiaTheme="minorEastAsia"/>
              <w:kern w:val="2"/>
              <w:sz w:val="24"/>
              <w:szCs w:val="24"/>
              <w:lang w:eastAsia="de-DE"/>
              <w14:ligatures w14:val="standardContextual"/>
            </w:rPr>
          </w:pPr>
          <w:r>
            <w:t>Pos. 3.3.2.</w:t>
          </w:r>
          <w:r>
            <w:rPr>
              <w:rFonts w:eastAsiaTheme="minorEastAsia"/>
              <w:kern w:val="2"/>
              <w:sz w:val="24"/>
              <w:szCs w:val="24"/>
              <w:lang w:eastAsia="de-DE"/>
              <w14:ligatures w14:val="standardContextual"/>
            </w:rPr>
            <w:tab/>
          </w:r>
          <w:r>
            <w:t>Vermessungsleistungen</w:t>
          </w:r>
          <w:r>
            <w:tab/>
          </w:r>
          <w:r>
            <w:fldChar w:fldCharType="begin"/>
          </w:r>
          <w:r>
            <w:instrText xml:space="preserve"> PAGEREF _Toc196375573 \h </w:instrText>
          </w:r>
          <w:r>
            <w:fldChar w:fldCharType="separate"/>
          </w:r>
          <w:r w:rsidR="006A63CE">
            <w:t>39</w:t>
          </w:r>
          <w:r>
            <w:fldChar w:fldCharType="end"/>
          </w:r>
        </w:p>
        <w:p w14:paraId="28B68822" w14:textId="6A10D4AF" w:rsidR="00E76E13" w:rsidRDefault="00E76E13">
          <w:pPr>
            <w:pStyle w:val="Verzeichnis3"/>
            <w:rPr>
              <w:rFonts w:eastAsiaTheme="minorEastAsia"/>
              <w:kern w:val="2"/>
              <w:sz w:val="24"/>
              <w:szCs w:val="24"/>
              <w:lang w:eastAsia="de-DE"/>
              <w14:ligatures w14:val="standardContextual"/>
            </w:rPr>
          </w:pPr>
          <w:r>
            <w:t>Titel 3.4.</w:t>
          </w:r>
          <w:r>
            <w:rPr>
              <w:rFonts w:eastAsiaTheme="minorEastAsia"/>
              <w:kern w:val="2"/>
              <w:sz w:val="24"/>
              <w:szCs w:val="24"/>
              <w:lang w:eastAsia="de-DE"/>
              <w14:ligatures w14:val="standardContextual"/>
            </w:rPr>
            <w:tab/>
          </w:r>
          <w:r>
            <w:t>Gefährdungsanalyse</w:t>
          </w:r>
          <w:r>
            <w:tab/>
          </w:r>
          <w:r>
            <w:fldChar w:fldCharType="begin"/>
          </w:r>
          <w:r>
            <w:instrText xml:space="preserve"> PAGEREF _Toc196375574 \h </w:instrText>
          </w:r>
          <w:r>
            <w:fldChar w:fldCharType="separate"/>
          </w:r>
          <w:r w:rsidR="006A63CE">
            <w:t>40</w:t>
          </w:r>
          <w:r>
            <w:fldChar w:fldCharType="end"/>
          </w:r>
        </w:p>
        <w:p w14:paraId="7D9157CA" w14:textId="28C921EB" w:rsidR="00E76E13" w:rsidRDefault="00E76E13">
          <w:pPr>
            <w:pStyle w:val="Verzeichnis4"/>
            <w:rPr>
              <w:rFonts w:eastAsiaTheme="minorEastAsia"/>
              <w:kern w:val="2"/>
              <w:sz w:val="24"/>
              <w:szCs w:val="24"/>
              <w:lang w:eastAsia="de-DE"/>
              <w14:ligatures w14:val="standardContextual"/>
            </w:rPr>
          </w:pPr>
          <w:r>
            <w:t>Pos. 3.4.1.</w:t>
          </w:r>
          <w:r>
            <w:rPr>
              <w:rFonts w:eastAsiaTheme="minorEastAsia"/>
              <w:kern w:val="2"/>
              <w:sz w:val="24"/>
              <w:szCs w:val="24"/>
              <w:lang w:eastAsia="de-DE"/>
              <w14:ligatures w14:val="standardContextual"/>
            </w:rPr>
            <w:tab/>
          </w:r>
          <w:r>
            <w:t>Gefährdungsabschätzung anhand verfügbarer Daten</w:t>
          </w:r>
          <w:r>
            <w:tab/>
          </w:r>
          <w:r>
            <w:fldChar w:fldCharType="begin"/>
          </w:r>
          <w:r>
            <w:instrText xml:space="preserve"> PAGEREF _Toc196375575 \h </w:instrText>
          </w:r>
          <w:r>
            <w:fldChar w:fldCharType="separate"/>
          </w:r>
          <w:r w:rsidR="006A63CE">
            <w:t>40</w:t>
          </w:r>
          <w:r>
            <w:fldChar w:fldCharType="end"/>
          </w:r>
        </w:p>
        <w:p w14:paraId="4BE1DF9C" w14:textId="3CD827A4" w:rsidR="00E76E13" w:rsidRDefault="00E76E13">
          <w:pPr>
            <w:pStyle w:val="Verzeichnis4"/>
            <w:rPr>
              <w:rFonts w:eastAsiaTheme="minorEastAsia"/>
              <w:kern w:val="2"/>
              <w:sz w:val="24"/>
              <w:szCs w:val="24"/>
              <w:lang w:eastAsia="de-DE"/>
              <w14:ligatures w14:val="standardContextual"/>
            </w:rPr>
          </w:pPr>
          <w:r>
            <w:t>Pos. 3.4.2.</w:t>
          </w:r>
          <w:r>
            <w:rPr>
              <w:rFonts w:eastAsiaTheme="minorEastAsia"/>
              <w:kern w:val="2"/>
              <w:sz w:val="24"/>
              <w:szCs w:val="24"/>
              <w:lang w:eastAsia="de-DE"/>
              <w14:ligatures w14:val="standardContextual"/>
            </w:rPr>
            <w:tab/>
          </w:r>
          <w:r>
            <w:t>Hydraulische Modellierung (2D): Hydraulische Gefährdungsanalyse</w:t>
          </w:r>
          <w:r>
            <w:tab/>
          </w:r>
          <w:r>
            <w:fldChar w:fldCharType="begin"/>
          </w:r>
          <w:r>
            <w:instrText xml:space="preserve"> PAGEREF _Toc196375576 \h </w:instrText>
          </w:r>
          <w:r>
            <w:fldChar w:fldCharType="separate"/>
          </w:r>
          <w:r w:rsidR="006A63CE">
            <w:t>42</w:t>
          </w:r>
          <w:r>
            <w:fldChar w:fldCharType="end"/>
          </w:r>
        </w:p>
        <w:p w14:paraId="334C4DFF" w14:textId="768AF364" w:rsidR="00E76E13" w:rsidRDefault="00E76E13">
          <w:pPr>
            <w:pStyle w:val="Verzeichnis4"/>
            <w:rPr>
              <w:rFonts w:eastAsiaTheme="minorEastAsia"/>
              <w:kern w:val="2"/>
              <w:sz w:val="24"/>
              <w:szCs w:val="24"/>
              <w:lang w:eastAsia="de-DE"/>
              <w14:ligatures w14:val="standardContextual"/>
            </w:rPr>
          </w:pPr>
          <w:r>
            <w:t>Pos. 3.4.3.</w:t>
          </w:r>
          <w:r>
            <w:rPr>
              <w:rFonts w:eastAsiaTheme="minorEastAsia"/>
              <w:kern w:val="2"/>
              <w:sz w:val="24"/>
              <w:szCs w:val="24"/>
              <w:lang w:eastAsia="de-DE"/>
              <w14:ligatures w14:val="standardContextual"/>
            </w:rPr>
            <w:tab/>
          </w:r>
          <w:r>
            <w:t>Hydraulische Gefährdungsanalyse mit gekoppelter Kanalnetzmodellierung - Bedarf</w:t>
          </w:r>
          <w:r>
            <w:tab/>
          </w:r>
          <w:r>
            <w:fldChar w:fldCharType="begin"/>
          </w:r>
          <w:r>
            <w:instrText xml:space="preserve"> PAGEREF _Toc196375577 \h </w:instrText>
          </w:r>
          <w:r>
            <w:fldChar w:fldCharType="separate"/>
          </w:r>
          <w:r w:rsidR="006A63CE">
            <w:t>46</w:t>
          </w:r>
          <w:r>
            <w:fldChar w:fldCharType="end"/>
          </w:r>
        </w:p>
        <w:p w14:paraId="1158FFD0" w14:textId="0D063A44" w:rsidR="00E76E13" w:rsidRDefault="00E76E13">
          <w:pPr>
            <w:pStyle w:val="Verzeichnis4"/>
            <w:rPr>
              <w:rFonts w:eastAsiaTheme="minorEastAsia"/>
              <w:kern w:val="2"/>
              <w:sz w:val="24"/>
              <w:szCs w:val="24"/>
              <w:lang w:eastAsia="de-DE"/>
              <w14:ligatures w14:val="standardContextual"/>
            </w:rPr>
          </w:pPr>
          <w:r>
            <w:t>Pos. 3.4.4.</w:t>
          </w:r>
          <w:r>
            <w:rPr>
              <w:rFonts w:eastAsiaTheme="minorEastAsia"/>
              <w:kern w:val="2"/>
              <w:sz w:val="24"/>
              <w:szCs w:val="24"/>
              <w:lang w:eastAsia="de-DE"/>
              <w14:ligatures w14:val="standardContextual"/>
            </w:rPr>
            <w:tab/>
          </w:r>
          <w:r>
            <w:t>Dokumentation der Gefährdungsanalyse</w:t>
          </w:r>
          <w:r>
            <w:tab/>
          </w:r>
          <w:r>
            <w:fldChar w:fldCharType="begin"/>
          </w:r>
          <w:r>
            <w:instrText xml:space="preserve"> PAGEREF _Toc196375578 \h </w:instrText>
          </w:r>
          <w:r>
            <w:fldChar w:fldCharType="separate"/>
          </w:r>
          <w:r w:rsidR="006A63CE">
            <w:t>47</w:t>
          </w:r>
          <w:r>
            <w:fldChar w:fldCharType="end"/>
          </w:r>
        </w:p>
        <w:p w14:paraId="1E5A8FAD" w14:textId="71B2ABB7" w:rsidR="00E76E13" w:rsidRDefault="00E76E13">
          <w:pPr>
            <w:pStyle w:val="Verzeichnis3"/>
            <w:rPr>
              <w:rFonts w:eastAsiaTheme="minorEastAsia"/>
              <w:kern w:val="2"/>
              <w:sz w:val="24"/>
              <w:szCs w:val="24"/>
              <w:lang w:eastAsia="de-DE"/>
              <w14:ligatures w14:val="standardContextual"/>
            </w:rPr>
          </w:pPr>
          <w:r>
            <w:t>Titel 3.5.</w:t>
          </w:r>
          <w:r>
            <w:rPr>
              <w:rFonts w:eastAsiaTheme="minorEastAsia"/>
              <w:kern w:val="2"/>
              <w:sz w:val="24"/>
              <w:szCs w:val="24"/>
              <w:lang w:eastAsia="de-DE"/>
              <w14:ligatures w14:val="standardContextual"/>
            </w:rPr>
            <w:tab/>
          </w:r>
          <w:r>
            <w:t>Bewertung des Schadenspotenzials</w:t>
          </w:r>
          <w:r>
            <w:tab/>
          </w:r>
          <w:r>
            <w:fldChar w:fldCharType="begin"/>
          </w:r>
          <w:r>
            <w:instrText xml:space="preserve"> PAGEREF _Toc196375579 \h </w:instrText>
          </w:r>
          <w:r>
            <w:fldChar w:fldCharType="separate"/>
          </w:r>
          <w:r w:rsidR="006A63CE">
            <w:t>49</w:t>
          </w:r>
          <w:r>
            <w:fldChar w:fldCharType="end"/>
          </w:r>
        </w:p>
        <w:p w14:paraId="1346B3C5" w14:textId="3A31F816" w:rsidR="00E76E13" w:rsidRDefault="00E76E13">
          <w:pPr>
            <w:pStyle w:val="Verzeichnis4"/>
            <w:rPr>
              <w:rFonts w:eastAsiaTheme="minorEastAsia"/>
              <w:kern w:val="2"/>
              <w:sz w:val="24"/>
              <w:szCs w:val="24"/>
              <w:lang w:eastAsia="de-DE"/>
              <w14:ligatures w14:val="standardContextual"/>
            </w:rPr>
          </w:pPr>
          <w:r>
            <w:t>Pos. 3.5.1.</w:t>
          </w:r>
          <w:r>
            <w:rPr>
              <w:rFonts w:eastAsiaTheme="minorEastAsia"/>
              <w:kern w:val="2"/>
              <w:sz w:val="24"/>
              <w:szCs w:val="24"/>
              <w:lang w:eastAsia="de-DE"/>
              <w14:ligatures w14:val="standardContextual"/>
            </w:rPr>
            <w:tab/>
          </w:r>
          <w:r>
            <w:t>Datengrundlage für die Schadenspotenzialbewertung</w:t>
          </w:r>
          <w:r>
            <w:tab/>
          </w:r>
          <w:r>
            <w:fldChar w:fldCharType="begin"/>
          </w:r>
          <w:r>
            <w:instrText xml:space="preserve"> PAGEREF _Toc196375580 \h </w:instrText>
          </w:r>
          <w:r>
            <w:fldChar w:fldCharType="separate"/>
          </w:r>
          <w:r w:rsidR="006A63CE">
            <w:t>49</w:t>
          </w:r>
          <w:r>
            <w:fldChar w:fldCharType="end"/>
          </w:r>
        </w:p>
        <w:p w14:paraId="1A6B50D4" w14:textId="6FE50831" w:rsidR="00E76E13" w:rsidRDefault="00E76E13">
          <w:pPr>
            <w:pStyle w:val="Verzeichnis4"/>
            <w:rPr>
              <w:rFonts w:eastAsiaTheme="minorEastAsia"/>
              <w:kern w:val="2"/>
              <w:sz w:val="24"/>
              <w:szCs w:val="24"/>
              <w:lang w:eastAsia="de-DE"/>
              <w14:ligatures w14:val="standardContextual"/>
            </w:rPr>
          </w:pPr>
          <w:r>
            <w:t>Pos. 3.5.2.</w:t>
          </w:r>
          <w:r>
            <w:rPr>
              <w:rFonts w:eastAsiaTheme="minorEastAsia"/>
              <w:kern w:val="2"/>
              <w:sz w:val="24"/>
              <w:szCs w:val="24"/>
              <w:lang w:eastAsia="de-DE"/>
              <w14:ligatures w14:val="standardContextual"/>
            </w:rPr>
            <w:tab/>
          </w:r>
          <w:r>
            <w:t>Konkretisierung der Schutzbedürfnisse</w:t>
          </w:r>
          <w:r>
            <w:tab/>
          </w:r>
          <w:r>
            <w:fldChar w:fldCharType="begin"/>
          </w:r>
          <w:r>
            <w:instrText xml:space="preserve"> PAGEREF _Toc196375581 \h </w:instrText>
          </w:r>
          <w:r>
            <w:fldChar w:fldCharType="separate"/>
          </w:r>
          <w:r w:rsidR="006A63CE">
            <w:t>52</w:t>
          </w:r>
          <w:r>
            <w:fldChar w:fldCharType="end"/>
          </w:r>
        </w:p>
        <w:p w14:paraId="22089AB3" w14:textId="5C7C234E" w:rsidR="00E76E13" w:rsidRDefault="00E76E13">
          <w:pPr>
            <w:pStyle w:val="Verzeichnis4"/>
            <w:rPr>
              <w:rFonts w:eastAsiaTheme="minorEastAsia"/>
              <w:kern w:val="2"/>
              <w:sz w:val="24"/>
              <w:szCs w:val="24"/>
              <w:lang w:eastAsia="de-DE"/>
              <w14:ligatures w14:val="standardContextual"/>
            </w:rPr>
          </w:pPr>
          <w:r>
            <w:t>Pos. 3.5.3.</w:t>
          </w:r>
          <w:r>
            <w:rPr>
              <w:rFonts w:eastAsiaTheme="minorEastAsia"/>
              <w:kern w:val="2"/>
              <w:sz w:val="24"/>
              <w:szCs w:val="24"/>
              <w:lang w:eastAsia="de-DE"/>
              <w14:ligatures w14:val="standardContextual"/>
            </w:rPr>
            <w:tab/>
          </w:r>
          <w:r>
            <w:t>Identifikation möglicher nicht monetär bewertbarer Schäden</w:t>
          </w:r>
          <w:r>
            <w:tab/>
          </w:r>
          <w:r>
            <w:fldChar w:fldCharType="begin"/>
          </w:r>
          <w:r>
            <w:instrText xml:space="preserve"> PAGEREF _Toc196375582 \h </w:instrText>
          </w:r>
          <w:r>
            <w:fldChar w:fldCharType="separate"/>
          </w:r>
          <w:r w:rsidR="006A63CE">
            <w:t>53</w:t>
          </w:r>
          <w:r>
            <w:fldChar w:fldCharType="end"/>
          </w:r>
        </w:p>
        <w:p w14:paraId="3F239C05" w14:textId="781009C9" w:rsidR="00E76E13" w:rsidRDefault="00E76E13">
          <w:pPr>
            <w:pStyle w:val="Verzeichnis4"/>
            <w:rPr>
              <w:rFonts w:eastAsiaTheme="minorEastAsia"/>
              <w:kern w:val="2"/>
              <w:sz w:val="24"/>
              <w:szCs w:val="24"/>
              <w:lang w:eastAsia="de-DE"/>
              <w14:ligatures w14:val="standardContextual"/>
            </w:rPr>
          </w:pPr>
          <w:r>
            <w:t>Pos. 3.5.4.</w:t>
          </w:r>
          <w:r>
            <w:rPr>
              <w:rFonts w:eastAsiaTheme="minorEastAsia"/>
              <w:kern w:val="2"/>
              <w:sz w:val="24"/>
              <w:szCs w:val="24"/>
              <w:lang w:eastAsia="de-DE"/>
              <w14:ligatures w14:val="standardContextual"/>
            </w:rPr>
            <w:tab/>
          </w:r>
          <w:r>
            <w:t>Flächenbezogene Bewertung des Schadenspotenzials</w:t>
          </w:r>
          <w:r>
            <w:tab/>
          </w:r>
          <w:r>
            <w:fldChar w:fldCharType="begin"/>
          </w:r>
          <w:r>
            <w:instrText xml:space="preserve"> PAGEREF _Toc196375583 \h </w:instrText>
          </w:r>
          <w:r>
            <w:fldChar w:fldCharType="separate"/>
          </w:r>
          <w:r w:rsidR="006A63CE">
            <w:t>54</w:t>
          </w:r>
          <w:r>
            <w:fldChar w:fldCharType="end"/>
          </w:r>
        </w:p>
        <w:p w14:paraId="5425413C" w14:textId="2E937EB3" w:rsidR="00E76E13" w:rsidRDefault="00E76E13">
          <w:pPr>
            <w:pStyle w:val="Verzeichnis4"/>
            <w:rPr>
              <w:rFonts w:eastAsiaTheme="minorEastAsia"/>
              <w:kern w:val="2"/>
              <w:sz w:val="24"/>
              <w:szCs w:val="24"/>
              <w:lang w:eastAsia="de-DE"/>
              <w14:ligatures w14:val="standardContextual"/>
            </w:rPr>
          </w:pPr>
          <w:r>
            <w:t>Pos. 3.5.5.</w:t>
          </w:r>
          <w:r>
            <w:rPr>
              <w:rFonts w:eastAsiaTheme="minorEastAsia"/>
              <w:kern w:val="2"/>
              <w:sz w:val="24"/>
              <w:szCs w:val="24"/>
              <w:lang w:eastAsia="de-DE"/>
              <w14:ligatures w14:val="standardContextual"/>
            </w:rPr>
            <w:tab/>
          </w:r>
          <w:r>
            <w:t>Detaillierte Schadenspotenzialbewertung für ein definiertes Teilgebiet - Bedarf</w:t>
          </w:r>
          <w:r>
            <w:tab/>
          </w:r>
          <w:r>
            <w:fldChar w:fldCharType="begin"/>
          </w:r>
          <w:r>
            <w:instrText xml:space="preserve"> PAGEREF _Toc196375584 \h </w:instrText>
          </w:r>
          <w:r>
            <w:fldChar w:fldCharType="separate"/>
          </w:r>
          <w:r w:rsidR="006A63CE">
            <w:t>56</w:t>
          </w:r>
          <w:r>
            <w:fldChar w:fldCharType="end"/>
          </w:r>
        </w:p>
        <w:p w14:paraId="34447756" w14:textId="523BB41B" w:rsidR="00E76E13" w:rsidRDefault="00E76E13">
          <w:pPr>
            <w:pStyle w:val="Verzeichnis4"/>
            <w:rPr>
              <w:rFonts w:eastAsiaTheme="minorEastAsia"/>
              <w:kern w:val="2"/>
              <w:sz w:val="24"/>
              <w:szCs w:val="24"/>
              <w:lang w:eastAsia="de-DE"/>
              <w14:ligatures w14:val="standardContextual"/>
            </w:rPr>
          </w:pPr>
          <w:r>
            <w:t>Pos. 3.5.6.</w:t>
          </w:r>
          <w:r>
            <w:rPr>
              <w:rFonts w:eastAsiaTheme="minorEastAsia"/>
              <w:kern w:val="2"/>
              <w:sz w:val="24"/>
              <w:szCs w:val="24"/>
              <w:lang w:eastAsia="de-DE"/>
              <w14:ligatures w14:val="standardContextual"/>
            </w:rPr>
            <w:tab/>
          </w:r>
          <w:r>
            <w:t>Objektspezifische Untersuchung von Schadenspotenzialen – Zulage</w:t>
          </w:r>
          <w:r>
            <w:tab/>
          </w:r>
          <w:r>
            <w:fldChar w:fldCharType="begin"/>
          </w:r>
          <w:r>
            <w:instrText xml:space="preserve"> PAGEREF _Toc196375585 \h </w:instrText>
          </w:r>
          <w:r>
            <w:fldChar w:fldCharType="separate"/>
          </w:r>
          <w:r w:rsidR="006A63CE">
            <w:t>59</w:t>
          </w:r>
          <w:r>
            <w:fldChar w:fldCharType="end"/>
          </w:r>
        </w:p>
        <w:p w14:paraId="41A2DE3B" w14:textId="657DDAC8" w:rsidR="00E76E13" w:rsidRDefault="00E76E13">
          <w:pPr>
            <w:pStyle w:val="Verzeichnis4"/>
            <w:rPr>
              <w:rFonts w:eastAsiaTheme="minorEastAsia"/>
              <w:kern w:val="2"/>
              <w:sz w:val="24"/>
              <w:szCs w:val="24"/>
              <w:lang w:eastAsia="de-DE"/>
              <w14:ligatures w14:val="standardContextual"/>
            </w:rPr>
          </w:pPr>
          <w:r>
            <w:t>Pos. 3.5.7.</w:t>
          </w:r>
          <w:r>
            <w:rPr>
              <w:rFonts w:eastAsiaTheme="minorEastAsia"/>
              <w:kern w:val="2"/>
              <w:sz w:val="24"/>
              <w:szCs w:val="24"/>
              <w:lang w:eastAsia="de-DE"/>
              <w14:ligatures w14:val="standardContextual"/>
            </w:rPr>
            <w:tab/>
          </w:r>
          <w:r>
            <w:t>Vorbereitung der Clusterbildung</w:t>
          </w:r>
          <w:r>
            <w:tab/>
          </w:r>
          <w:r>
            <w:fldChar w:fldCharType="begin"/>
          </w:r>
          <w:r>
            <w:instrText xml:space="preserve"> PAGEREF _Toc196375586 \h </w:instrText>
          </w:r>
          <w:r>
            <w:fldChar w:fldCharType="separate"/>
          </w:r>
          <w:r w:rsidR="006A63CE">
            <w:t>59</w:t>
          </w:r>
          <w:r>
            <w:fldChar w:fldCharType="end"/>
          </w:r>
        </w:p>
        <w:p w14:paraId="20345BEC" w14:textId="17E3A80C" w:rsidR="00E76E13" w:rsidRDefault="00E76E13">
          <w:pPr>
            <w:pStyle w:val="Verzeichnis4"/>
            <w:rPr>
              <w:rFonts w:eastAsiaTheme="minorEastAsia"/>
              <w:kern w:val="2"/>
              <w:sz w:val="24"/>
              <w:szCs w:val="24"/>
              <w:lang w:eastAsia="de-DE"/>
              <w14:ligatures w14:val="standardContextual"/>
            </w:rPr>
          </w:pPr>
          <w:r>
            <w:t>Pos. 3.5.8.</w:t>
          </w:r>
          <w:r>
            <w:rPr>
              <w:rFonts w:eastAsiaTheme="minorEastAsia"/>
              <w:kern w:val="2"/>
              <w:sz w:val="24"/>
              <w:szCs w:val="24"/>
              <w:lang w:eastAsia="de-DE"/>
              <w14:ligatures w14:val="standardContextual"/>
            </w:rPr>
            <w:tab/>
          </w:r>
          <w:r>
            <w:t>Dokumentation der Schadenspotenzialbewertung</w:t>
          </w:r>
          <w:r>
            <w:tab/>
          </w:r>
          <w:r>
            <w:fldChar w:fldCharType="begin"/>
          </w:r>
          <w:r>
            <w:instrText xml:space="preserve"> PAGEREF _Toc196375587 \h </w:instrText>
          </w:r>
          <w:r>
            <w:fldChar w:fldCharType="separate"/>
          </w:r>
          <w:r w:rsidR="006A63CE">
            <w:t>59</w:t>
          </w:r>
          <w:r>
            <w:fldChar w:fldCharType="end"/>
          </w:r>
        </w:p>
        <w:p w14:paraId="13B72216" w14:textId="46A4054A" w:rsidR="00E76E13" w:rsidRDefault="00E76E13">
          <w:pPr>
            <w:pStyle w:val="Verzeichnis3"/>
            <w:rPr>
              <w:rFonts w:eastAsiaTheme="minorEastAsia"/>
              <w:kern w:val="2"/>
              <w:sz w:val="24"/>
              <w:szCs w:val="24"/>
              <w:lang w:eastAsia="de-DE"/>
              <w14:ligatures w14:val="standardContextual"/>
            </w:rPr>
          </w:pPr>
          <w:r>
            <w:t>Titel 3.6.</w:t>
          </w:r>
          <w:r>
            <w:rPr>
              <w:rFonts w:eastAsiaTheme="minorEastAsia"/>
              <w:kern w:val="2"/>
              <w:sz w:val="24"/>
              <w:szCs w:val="24"/>
              <w:lang w:eastAsia="de-DE"/>
              <w14:ligatures w14:val="standardContextual"/>
            </w:rPr>
            <w:tab/>
          </w:r>
          <w:r>
            <w:t>Risikoanalyse</w:t>
          </w:r>
          <w:r>
            <w:tab/>
          </w:r>
          <w:r>
            <w:fldChar w:fldCharType="begin"/>
          </w:r>
          <w:r>
            <w:instrText xml:space="preserve"> PAGEREF _Toc196375588 \h </w:instrText>
          </w:r>
          <w:r>
            <w:fldChar w:fldCharType="separate"/>
          </w:r>
          <w:r w:rsidR="006A63CE">
            <w:t>61</w:t>
          </w:r>
          <w:r>
            <w:fldChar w:fldCharType="end"/>
          </w:r>
        </w:p>
        <w:p w14:paraId="73A3660E" w14:textId="48F6B342" w:rsidR="00E76E13" w:rsidRDefault="00E76E13">
          <w:pPr>
            <w:pStyle w:val="Verzeichnis4"/>
            <w:rPr>
              <w:rFonts w:eastAsiaTheme="minorEastAsia"/>
              <w:kern w:val="2"/>
              <w:sz w:val="24"/>
              <w:szCs w:val="24"/>
              <w:lang w:eastAsia="de-DE"/>
              <w14:ligatures w14:val="standardContextual"/>
            </w:rPr>
          </w:pPr>
          <w:r>
            <w:t>Pos. 3.6.1.</w:t>
          </w:r>
          <w:r>
            <w:rPr>
              <w:rFonts w:eastAsiaTheme="minorEastAsia"/>
              <w:kern w:val="2"/>
              <w:sz w:val="24"/>
              <w:szCs w:val="24"/>
              <w:lang w:eastAsia="de-DE"/>
              <w14:ligatures w14:val="standardContextual"/>
            </w:rPr>
            <w:tab/>
          </w:r>
          <w:r>
            <w:t>Grundlagenermittlung und Einbindung vorhandener Daten</w:t>
          </w:r>
          <w:r>
            <w:tab/>
          </w:r>
          <w:r>
            <w:fldChar w:fldCharType="begin"/>
          </w:r>
          <w:r>
            <w:instrText xml:space="preserve"> PAGEREF _Toc196375589 \h </w:instrText>
          </w:r>
          <w:r>
            <w:fldChar w:fldCharType="separate"/>
          </w:r>
          <w:r w:rsidR="006A63CE">
            <w:t>61</w:t>
          </w:r>
          <w:r>
            <w:fldChar w:fldCharType="end"/>
          </w:r>
        </w:p>
        <w:p w14:paraId="5E8F0C8A" w14:textId="4DDFFA5F" w:rsidR="00E76E13" w:rsidRDefault="00E76E13">
          <w:pPr>
            <w:pStyle w:val="Verzeichnis4"/>
            <w:rPr>
              <w:rFonts w:eastAsiaTheme="minorEastAsia"/>
              <w:kern w:val="2"/>
              <w:sz w:val="24"/>
              <w:szCs w:val="24"/>
              <w:lang w:eastAsia="de-DE"/>
              <w14:ligatures w14:val="standardContextual"/>
            </w:rPr>
          </w:pPr>
          <w:r>
            <w:t>Pos. 3.6.2.</w:t>
          </w:r>
          <w:r>
            <w:rPr>
              <w:rFonts w:eastAsiaTheme="minorEastAsia"/>
              <w:kern w:val="2"/>
              <w:sz w:val="24"/>
              <w:szCs w:val="24"/>
              <w:lang w:eastAsia="de-DE"/>
              <w14:ligatures w14:val="standardContextual"/>
            </w:rPr>
            <w:tab/>
          </w:r>
          <w:r>
            <w:t>Vorbereitung der Risikoermittlung</w:t>
          </w:r>
          <w:r>
            <w:tab/>
          </w:r>
          <w:r>
            <w:fldChar w:fldCharType="begin"/>
          </w:r>
          <w:r>
            <w:instrText xml:space="preserve"> PAGEREF _Toc196375590 \h </w:instrText>
          </w:r>
          <w:r>
            <w:fldChar w:fldCharType="separate"/>
          </w:r>
          <w:r w:rsidR="006A63CE">
            <w:t>63</w:t>
          </w:r>
          <w:r>
            <w:fldChar w:fldCharType="end"/>
          </w:r>
        </w:p>
        <w:p w14:paraId="30E0E1E0" w14:textId="7DF92981" w:rsidR="00E76E13" w:rsidRDefault="00E76E13">
          <w:pPr>
            <w:pStyle w:val="Verzeichnis4"/>
            <w:rPr>
              <w:rFonts w:eastAsiaTheme="minorEastAsia"/>
              <w:kern w:val="2"/>
              <w:sz w:val="24"/>
              <w:szCs w:val="24"/>
              <w:lang w:eastAsia="de-DE"/>
              <w14:ligatures w14:val="standardContextual"/>
            </w:rPr>
          </w:pPr>
          <w:r>
            <w:t>Pos. 3.6.3.</w:t>
          </w:r>
          <w:r>
            <w:rPr>
              <w:rFonts w:eastAsiaTheme="minorEastAsia"/>
              <w:kern w:val="2"/>
              <w:sz w:val="24"/>
              <w:szCs w:val="24"/>
              <w:lang w:eastAsia="de-DE"/>
              <w14:ligatures w14:val="standardContextual"/>
            </w:rPr>
            <w:tab/>
          </w:r>
          <w:r>
            <w:t>Vereinfachte Risikoanalyse - Bedarf</w:t>
          </w:r>
          <w:r>
            <w:tab/>
          </w:r>
          <w:r>
            <w:fldChar w:fldCharType="begin"/>
          </w:r>
          <w:r>
            <w:instrText xml:space="preserve"> PAGEREF _Toc196375591 \h </w:instrText>
          </w:r>
          <w:r>
            <w:fldChar w:fldCharType="separate"/>
          </w:r>
          <w:r w:rsidR="006A63CE">
            <w:t>64</w:t>
          </w:r>
          <w:r>
            <w:fldChar w:fldCharType="end"/>
          </w:r>
        </w:p>
        <w:p w14:paraId="3E461CC0" w14:textId="34ABB76D" w:rsidR="00E76E13" w:rsidRDefault="00E76E13">
          <w:pPr>
            <w:pStyle w:val="Verzeichnis4"/>
            <w:rPr>
              <w:rFonts w:eastAsiaTheme="minorEastAsia"/>
              <w:kern w:val="2"/>
              <w:sz w:val="24"/>
              <w:szCs w:val="24"/>
              <w:lang w:eastAsia="de-DE"/>
              <w14:ligatures w14:val="standardContextual"/>
            </w:rPr>
          </w:pPr>
          <w:r>
            <w:t>Pos. 3.6.4.</w:t>
          </w:r>
          <w:r>
            <w:rPr>
              <w:rFonts w:eastAsiaTheme="minorEastAsia"/>
              <w:kern w:val="2"/>
              <w:sz w:val="24"/>
              <w:szCs w:val="24"/>
              <w:lang w:eastAsia="de-DE"/>
              <w14:ligatures w14:val="standardContextual"/>
            </w:rPr>
            <w:tab/>
          </w:r>
          <w:r>
            <w:t>Detaillierte Risikoanalyse</w:t>
          </w:r>
          <w:r>
            <w:tab/>
          </w:r>
          <w:r>
            <w:fldChar w:fldCharType="begin"/>
          </w:r>
          <w:r>
            <w:instrText xml:space="preserve"> PAGEREF _Toc196375592 \h </w:instrText>
          </w:r>
          <w:r>
            <w:fldChar w:fldCharType="separate"/>
          </w:r>
          <w:r w:rsidR="006A63CE">
            <w:t>67</w:t>
          </w:r>
          <w:r>
            <w:fldChar w:fldCharType="end"/>
          </w:r>
        </w:p>
        <w:p w14:paraId="22C9CB71" w14:textId="702CE40F" w:rsidR="00E76E13" w:rsidRDefault="00E76E13">
          <w:pPr>
            <w:pStyle w:val="Verzeichnis4"/>
            <w:rPr>
              <w:rFonts w:eastAsiaTheme="minorEastAsia"/>
              <w:kern w:val="2"/>
              <w:sz w:val="24"/>
              <w:szCs w:val="24"/>
              <w:lang w:eastAsia="de-DE"/>
              <w14:ligatures w14:val="standardContextual"/>
            </w:rPr>
          </w:pPr>
          <w:r>
            <w:t>Pos. 3.6.5.</w:t>
          </w:r>
          <w:r>
            <w:rPr>
              <w:rFonts w:eastAsiaTheme="minorEastAsia"/>
              <w:kern w:val="2"/>
              <w:sz w:val="24"/>
              <w:szCs w:val="24"/>
              <w:lang w:eastAsia="de-DE"/>
              <w14:ligatures w14:val="standardContextual"/>
            </w:rPr>
            <w:tab/>
          </w:r>
          <w:r>
            <w:t>Objektspezifische Risikoanalyse – Zulage</w:t>
          </w:r>
          <w:r>
            <w:tab/>
          </w:r>
          <w:r>
            <w:fldChar w:fldCharType="begin"/>
          </w:r>
          <w:r>
            <w:instrText xml:space="preserve"> PAGEREF _Toc196375593 \h </w:instrText>
          </w:r>
          <w:r>
            <w:fldChar w:fldCharType="separate"/>
          </w:r>
          <w:r w:rsidR="006A63CE">
            <w:t>69</w:t>
          </w:r>
          <w:r>
            <w:fldChar w:fldCharType="end"/>
          </w:r>
        </w:p>
        <w:p w14:paraId="328E71C9" w14:textId="066BE1B1" w:rsidR="00E76E13" w:rsidRDefault="00E76E13">
          <w:pPr>
            <w:pStyle w:val="Verzeichnis4"/>
            <w:rPr>
              <w:rFonts w:eastAsiaTheme="minorEastAsia"/>
              <w:kern w:val="2"/>
              <w:sz w:val="24"/>
              <w:szCs w:val="24"/>
              <w:lang w:eastAsia="de-DE"/>
              <w14:ligatures w14:val="standardContextual"/>
            </w:rPr>
          </w:pPr>
          <w:r>
            <w:t>Pos. 3.6.6.</w:t>
          </w:r>
          <w:r>
            <w:rPr>
              <w:rFonts w:eastAsiaTheme="minorEastAsia"/>
              <w:kern w:val="2"/>
              <w:sz w:val="24"/>
              <w:szCs w:val="24"/>
              <w:lang w:eastAsia="de-DE"/>
              <w14:ligatures w14:val="standardContextual"/>
            </w:rPr>
            <w:tab/>
          </w:r>
          <w:r>
            <w:t>Dokumentation und Ergebnisdarstellung der Risikoanalyse</w:t>
          </w:r>
          <w:r>
            <w:tab/>
          </w:r>
          <w:r>
            <w:fldChar w:fldCharType="begin"/>
          </w:r>
          <w:r>
            <w:instrText xml:space="preserve"> PAGEREF _Toc196375594 \h </w:instrText>
          </w:r>
          <w:r>
            <w:fldChar w:fldCharType="separate"/>
          </w:r>
          <w:r w:rsidR="006A63CE">
            <w:t>69</w:t>
          </w:r>
          <w:r>
            <w:fldChar w:fldCharType="end"/>
          </w:r>
        </w:p>
        <w:p w14:paraId="1DB00DA7" w14:textId="5AB69632" w:rsidR="00E76E13" w:rsidRDefault="00E76E13">
          <w:pPr>
            <w:pStyle w:val="Verzeichnis4"/>
            <w:rPr>
              <w:rFonts w:eastAsiaTheme="minorEastAsia"/>
              <w:kern w:val="2"/>
              <w:sz w:val="24"/>
              <w:szCs w:val="24"/>
              <w:lang w:eastAsia="de-DE"/>
              <w14:ligatures w14:val="standardContextual"/>
            </w:rPr>
          </w:pPr>
          <w:r>
            <w:t>Pos. 3.6.7.</w:t>
          </w:r>
          <w:r>
            <w:rPr>
              <w:rFonts w:eastAsiaTheme="minorEastAsia"/>
              <w:kern w:val="2"/>
              <w:sz w:val="24"/>
              <w:szCs w:val="24"/>
              <w:lang w:eastAsia="de-DE"/>
              <w14:ligatures w14:val="standardContextual"/>
            </w:rPr>
            <w:tab/>
          </w:r>
          <w:r>
            <w:t>Individualisierte Risikoanalyse - Zulage</w:t>
          </w:r>
          <w:r>
            <w:tab/>
          </w:r>
          <w:r>
            <w:fldChar w:fldCharType="begin"/>
          </w:r>
          <w:r>
            <w:instrText xml:space="preserve"> PAGEREF _Toc196375595 \h </w:instrText>
          </w:r>
          <w:r>
            <w:fldChar w:fldCharType="separate"/>
          </w:r>
          <w:r w:rsidR="006A63CE">
            <w:t>71</w:t>
          </w:r>
          <w:r>
            <w:fldChar w:fldCharType="end"/>
          </w:r>
        </w:p>
        <w:p w14:paraId="06088D26" w14:textId="67D6E7CF" w:rsidR="00E76E13" w:rsidRDefault="00E76E13">
          <w:pPr>
            <w:pStyle w:val="Verzeichnis4"/>
            <w:rPr>
              <w:rFonts w:eastAsiaTheme="minorEastAsia"/>
              <w:kern w:val="2"/>
              <w:sz w:val="24"/>
              <w:szCs w:val="24"/>
              <w:lang w:eastAsia="de-DE"/>
              <w14:ligatures w14:val="standardContextual"/>
            </w:rPr>
          </w:pPr>
          <w:r>
            <w:t>Pos. 3.6.8.</w:t>
          </w:r>
          <w:r>
            <w:rPr>
              <w:rFonts w:eastAsiaTheme="minorEastAsia"/>
              <w:kern w:val="2"/>
              <w:sz w:val="24"/>
              <w:szCs w:val="24"/>
              <w:lang w:eastAsia="de-DE"/>
              <w14:ligatures w14:val="standardContextual"/>
            </w:rPr>
            <w:tab/>
          </w:r>
          <w:r>
            <w:t>Clusterbildung</w:t>
          </w:r>
          <w:r>
            <w:tab/>
          </w:r>
          <w:r>
            <w:fldChar w:fldCharType="begin"/>
          </w:r>
          <w:r>
            <w:instrText xml:space="preserve"> PAGEREF _Toc196375596 \h </w:instrText>
          </w:r>
          <w:r>
            <w:fldChar w:fldCharType="separate"/>
          </w:r>
          <w:r w:rsidR="006A63CE">
            <w:t>72</w:t>
          </w:r>
          <w:r>
            <w:fldChar w:fldCharType="end"/>
          </w:r>
        </w:p>
        <w:p w14:paraId="111B973E" w14:textId="075BA7EE" w:rsidR="00E76E13" w:rsidRDefault="00E76E13">
          <w:pPr>
            <w:pStyle w:val="Verzeichnis3"/>
            <w:rPr>
              <w:rFonts w:eastAsiaTheme="minorEastAsia"/>
              <w:kern w:val="2"/>
              <w:sz w:val="24"/>
              <w:szCs w:val="24"/>
              <w:lang w:eastAsia="de-DE"/>
              <w14:ligatures w14:val="standardContextual"/>
            </w:rPr>
          </w:pPr>
          <w:r>
            <w:lastRenderedPageBreak/>
            <w:t>Titel 3.7.</w:t>
          </w:r>
          <w:r>
            <w:rPr>
              <w:rFonts w:eastAsiaTheme="minorEastAsia"/>
              <w:kern w:val="2"/>
              <w:sz w:val="24"/>
              <w:szCs w:val="24"/>
              <w:lang w:eastAsia="de-DE"/>
              <w14:ligatures w14:val="standardContextual"/>
            </w:rPr>
            <w:tab/>
          </w:r>
          <w:r>
            <w:t>Maßnahmen- und Handlungskonzept zur Reduzierung der Starkregenrisiken</w:t>
          </w:r>
          <w:r>
            <w:tab/>
          </w:r>
          <w:r>
            <w:fldChar w:fldCharType="begin"/>
          </w:r>
          <w:r>
            <w:instrText xml:space="preserve"> PAGEREF _Toc196375597 \h </w:instrText>
          </w:r>
          <w:r>
            <w:fldChar w:fldCharType="separate"/>
          </w:r>
          <w:r w:rsidR="006A63CE">
            <w:t>72</w:t>
          </w:r>
          <w:r>
            <w:fldChar w:fldCharType="end"/>
          </w:r>
        </w:p>
        <w:p w14:paraId="6A85CDFC" w14:textId="31258FA4" w:rsidR="00E76E13" w:rsidRDefault="00E76E13">
          <w:pPr>
            <w:pStyle w:val="Verzeichnis4"/>
            <w:rPr>
              <w:rFonts w:eastAsiaTheme="minorEastAsia"/>
              <w:kern w:val="2"/>
              <w:sz w:val="24"/>
              <w:szCs w:val="24"/>
              <w:lang w:eastAsia="de-DE"/>
              <w14:ligatures w14:val="standardContextual"/>
            </w:rPr>
          </w:pPr>
          <w:r>
            <w:t>Pos. 3.7.1.</w:t>
          </w:r>
          <w:r>
            <w:rPr>
              <w:rFonts w:eastAsiaTheme="minorEastAsia"/>
              <w:kern w:val="2"/>
              <w:sz w:val="24"/>
              <w:szCs w:val="24"/>
              <w:lang w:eastAsia="de-DE"/>
              <w14:ligatures w14:val="standardContextual"/>
            </w:rPr>
            <w:tab/>
          </w:r>
          <w:r>
            <w:t>Grundlagenermittlung und Einbindung vorhandener Daten und bisher erarbeiteter Ergebnisse</w:t>
          </w:r>
          <w:r>
            <w:tab/>
          </w:r>
          <w:r>
            <w:fldChar w:fldCharType="begin"/>
          </w:r>
          <w:r>
            <w:instrText xml:space="preserve"> PAGEREF _Toc196375598 \h </w:instrText>
          </w:r>
          <w:r>
            <w:fldChar w:fldCharType="separate"/>
          </w:r>
          <w:r w:rsidR="006A63CE">
            <w:t>72</w:t>
          </w:r>
          <w:r>
            <w:fldChar w:fldCharType="end"/>
          </w:r>
        </w:p>
        <w:p w14:paraId="2A3C19AF" w14:textId="05645808" w:rsidR="00E76E13" w:rsidRDefault="00E76E13">
          <w:pPr>
            <w:pStyle w:val="Verzeichnis4"/>
            <w:rPr>
              <w:rFonts w:eastAsiaTheme="minorEastAsia"/>
              <w:kern w:val="2"/>
              <w:sz w:val="24"/>
              <w:szCs w:val="24"/>
              <w:lang w:eastAsia="de-DE"/>
              <w14:ligatures w14:val="standardContextual"/>
            </w:rPr>
          </w:pPr>
          <w:r>
            <w:t>Pos. 3.7.2.</w:t>
          </w:r>
          <w:r>
            <w:rPr>
              <w:rFonts w:eastAsiaTheme="minorEastAsia"/>
              <w:kern w:val="2"/>
              <w:sz w:val="24"/>
              <w:szCs w:val="24"/>
              <w:lang w:eastAsia="de-DE"/>
              <w14:ligatures w14:val="standardContextual"/>
            </w:rPr>
            <w:tab/>
          </w:r>
          <w:r>
            <w:t>Entwicklung von Maßnahmen auf Basis der Risikoanalyse</w:t>
          </w:r>
          <w:r>
            <w:tab/>
          </w:r>
          <w:r>
            <w:fldChar w:fldCharType="begin"/>
          </w:r>
          <w:r>
            <w:instrText xml:space="preserve"> PAGEREF _Toc196375599 \h </w:instrText>
          </w:r>
          <w:r>
            <w:fldChar w:fldCharType="separate"/>
          </w:r>
          <w:r w:rsidR="006A63CE">
            <w:t>74</w:t>
          </w:r>
          <w:r>
            <w:fldChar w:fldCharType="end"/>
          </w:r>
        </w:p>
        <w:p w14:paraId="5EB21FF2" w14:textId="7AD04775" w:rsidR="00E76E13" w:rsidRDefault="00E76E13">
          <w:pPr>
            <w:pStyle w:val="Verzeichnis4"/>
            <w:rPr>
              <w:rFonts w:eastAsiaTheme="minorEastAsia"/>
              <w:kern w:val="2"/>
              <w:sz w:val="24"/>
              <w:szCs w:val="24"/>
              <w:lang w:eastAsia="de-DE"/>
              <w14:ligatures w14:val="standardContextual"/>
            </w:rPr>
          </w:pPr>
          <w:r>
            <w:t>Pos. 3.7.3.</w:t>
          </w:r>
          <w:r>
            <w:rPr>
              <w:rFonts w:eastAsiaTheme="minorEastAsia"/>
              <w:kern w:val="2"/>
              <w:sz w:val="24"/>
              <w:szCs w:val="24"/>
              <w:lang w:eastAsia="de-DE"/>
              <w14:ligatures w14:val="standardContextual"/>
            </w:rPr>
            <w:tab/>
          </w:r>
          <w:r>
            <w:t>Abgestimmte Entwicklung von Maßnahmen der Starkregenvorsorge</w:t>
          </w:r>
          <w:r>
            <w:tab/>
          </w:r>
          <w:r>
            <w:fldChar w:fldCharType="begin"/>
          </w:r>
          <w:r>
            <w:instrText xml:space="preserve"> PAGEREF _Toc196375600 \h </w:instrText>
          </w:r>
          <w:r>
            <w:fldChar w:fldCharType="separate"/>
          </w:r>
          <w:r w:rsidR="006A63CE">
            <w:t>75</w:t>
          </w:r>
          <w:r>
            <w:fldChar w:fldCharType="end"/>
          </w:r>
        </w:p>
        <w:p w14:paraId="72806ACA" w14:textId="25DE3579" w:rsidR="00E76E13" w:rsidRDefault="00E76E13">
          <w:pPr>
            <w:pStyle w:val="Verzeichnis4"/>
            <w:rPr>
              <w:rFonts w:eastAsiaTheme="minorEastAsia"/>
              <w:kern w:val="2"/>
              <w:sz w:val="24"/>
              <w:szCs w:val="24"/>
              <w:lang w:eastAsia="de-DE"/>
              <w14:ligatures w14:val="standardContextual"/>
            </w:rPr>
          </w:pPr>
          <w:r>
            <w:t>Pos. 3.7.4.</w:t>
          </w:r>
          <w:r>
            <w:rPr>
              <w:rFonts w:eastAsiaTheme="minorEastAsia"/>
              <w:kern w:val="2"/>
              <w:sz w:val="24"/>
              <w:szCs w:val="24"/>
              <w:lang w:eastAsia="de-DE"/>
              <w14:ligatures w14:val="standardContextual"/>
            </w:rPr>
            <w:tab/>
          </w:r>
          <w:r>
            <w:t>Dokumentation der Maßnahmenentwicklung</w:t>
          </w:r>
          <w:r>
            <w:tab/>
          </w:r>
          <w:r>
            <w:fldChar w:fldCharType="begin"/>
          </w:r>
          <w:r>
            <w:instrText xml:space="preserve"> PAGEREF _Toc196375601 \h </w:instrText>
          </w:r>
          <w:r>
            <w:fldChar w:fldCharType="separate"/>
          </w:r>
          <w:r w:rsidR="006A63CE">
            <w:t>77</w:t>
          </w:r>
          <w:r>
            <w:fldChar w:fldCharType="end"/>
          </w:r>
        </w:p>
        <w:p w14:paraId="438DCC75" w14:textId="5DDD829B" w:rsidR="00E76E13" w:rsidRDefault="00E76E13">
          <w:pPr>
            <w:pStyle w:val="Verzeichnis4"/>
            <w:rPr>
              <w:rFonts w:eastAsiaTheme="minorEastAsia"/>
              <w:kern w:val="2"/>
              <w:sz w:val="24"/>
              <w:szCs w:val="24"/>
              <w:lang w:eastAsia="de-DE"/>
              <w14:ligatures w14:val="standardContextual"/>
            </w:rPr>
          </w:pPr>
          <w:r>
            <w:t>Pos. 3.7.5.</w:t>
          </w:r>
          <w:r>
            <w:rPr>
              <w:rFonts w:eastAsiaTheme="minorEastAsia"/>
              <w:kern w:val="2"/>
              <w:sz w:val="24"/>
              <w:szCs w:val="24"/>
              <w:lang w:eastAsia="de-DE"/>
              <w14:ligatures w14:val="standardContextual"/>
            </w:rPr>
            <w:tab/>
          </w:r>
          <w:r>
            <w:t>Zusammenführung von Maßnahmen zu Clustern</w:t>
          </w:r>
          <w:r>
            <w:tab/>
          </w:r>
          <w:r>
            <w:fldChar w:fldCharType="begin"/>
          </w:r>
          <w:r>
            <w:instrText xml:space="preserve"> PAGEREF _Toc196375602 \h </w:instrText>
          </w:r>
          <w:r>
            <w:fldChar w:fldCharType="separate"/>
          </w:r>
          <w:r w:rsidR="006A63CE">
            <w:t>78</w:t>
          </w:r>
          <w:r>
            <w:fldChar w:fldCharType="end"/>
          </w:r>
        </w:p>
        <w:p w14:paraId="31E96EC2" w14:textId="0D38ABE7" w:rsidR="00E76E13" w:rsidRDefault="00E76E13">
          <w:pPr>
            <w:pStyle w:val="Verzeichnis4"/>
            <w:rPr>
              <w:rFonts w:eastAsiaTheme="minorEastAsia"/>
              <w:kern w:val="2"/>
              <w:sz w:val="24"/>
              <w:szCs w:val="24"/>
              <w:lang w:eastAsia="de-DE"/>
              <w14:ligatures w14:val="standardContextual"/>
            </w:rPr>
          </w:pPr>
          <w:r>
            <w:t>Pos. 3.7.6.</w:t>
          </w:r>
          <w:r>
            <w:rPr>
              <w:rFonts w:eastAsiaTheme="minorEastAsia"/>
              <w:kern w:val="2"/>
              <w:sz w:val="24"/>
              <w:szCs w:val="24"/>
              <w:lang w:eastAsia="de-DE"/>
              <w14:ligatures w14:val="standardContextual"/>
            </w:rPr>
            <w:tab/>
          </w:r>
          <w:r>
            <w:t>Bewertung und Priorisierung von Maßnahmen / Maßnahmenclustern</w:t>
          </w:r>
          <w:r>
            <w:tab/>
          </w:r>
          <w:r>
            <w:fldChar w:fldCharType="begin"/>
          </w:r>
          <w:r>
            <w:instrText xml:space="preserve"> PAGEREF _Toc196375603 \h </w:instrText>
          </w:r>
          <w:r>
            <w:fldChar w:fldCharType="separate"/>
          </w:r>
          <w:r w:rsidR="006A63CE">
            <w:t>78</w:t>
          </w:r>
          <w:r>
            <w:fldChar w:fldCharType="end"/>
          </w:r>
        </w:p>
        <w:p w14:paraId="634AE28A" w14:textId="4C6357A2" w:rsidR="00E76E13" w:rsidRDefault="00E76E13">
          <w:pPr>
            <w:pStyle w:val="Verzeichnis4"/>
            <w:rPr>
              <w:rFonts w:eastAsiaTheme="minorEastAsia"/>
              <w:kern w:val="2"/>
              <w:sz w:val="24"/>
              <w:szCs w:val="24"/>
              <w:lang w:eastAsia="de-DE"/>
              <w14:ligatures w14:val="standardContextual"/>
            </w:rPr>
          </w:pPr>
          <w:r>
            <w:t>Pos. 3.7.7.</w:t>
          </w:r>
          <w:r>
            <w:rPr>
              <w:rFonts w:eastAsiaTheme="minorEastAsia"/>
              <w:kern w:val="2"/>
              <w:sz w:val="24"/>
              <w:szCs w:val="24"/>
              <w:lang w:eastAsia="de-DE"/>
              <w14:ligatures w14:val="standardContextual"/>
            </w:rPr>
            <w:tab/>
          </w:r>
          <w:r>
            <w:t>Dokumentation und Ergebnisdarstellung des Handlungskonzeptes</w:t>
          </w:r>
          <w:r>
            <w:tab/>
          </w:r>
          <w:r>
            <w:fldChar w:fldCharType="begin"/>
          </w:r>
          <w:r>
            <w:instrText xml:space="preserve"> PAGEREF _Toc196375604 \h </w:instrText>
          </w:r>
          <w:r>
            <w:fldChar w:fldCharType="separate"/>
          </w:r>
          <w:r w:rsidR="006A63CE">
            <w:t>81</w:t>
          </w:r>
          <w:r>
            <w:fldChar w:fldCharType="end"/>
          </w:r>
        </w:p>
        <w:p w14:paraId="3D4D353C" w14:textId="4AE1AEB6" w:rsidR="00F24C28" w:rsidRDefault="00FF1E17" w:rsidP="00B95D64">
          <w:r>
            <w:fldChar w:fldCharType="end"/>
          </w:r>
        </w:p>
      </w:sdtContent>
    </w:sdt>
    <w:p w14:paraId="1CF6B499" w14:textId="77777777" w:rsidR="00F24C28" w:rsidRDefault="00F24C28" w:rsidP="00B95D64">
      <w:pPr>
        <w:pStyle w:val="berschrift1"/>
      </w:pPr>
    </w:p>
    <w:p w14:paraId="68A12BBD" w14:textId="77777777" w:rsidR="004D6B6A" w:rsidRDefault="004D6B6A" w:rsidP="00B95D64">
      <w:pPr>
        <w:rPr>
          <w:rFonts w:asciiTheme="majorHAnsi" w:eastAsiaTheme="majorEastAsia" w:hAnsiTheme="majorHAnsi" w:cstheme="majorBidi"/>
          <w:color w:val="000000" w:themeColor="text1"/>
          <w:sz w:val="32"/>
          <w:szCs w:val="32"/>
        </w:rPr>
      </w:pPr>
      <w:r>
        <w:br w:type="page"/>
      </w:r>
    </w:p>
    <w:p w14:paraId="71C65971" w14:textId="50B37995" w:rsidR="00A54C88" w:rsidRDefault="004576AF" w:rsidP="00B95D64">
      <w:pPr>
        <w:pStyle w:val="berschrift1"/>
      </w:pPr>
      <w:bookmarkStart w:id="0" w:name="_Toc196375499"/>
      <w:r>
        <w:lastRenderedPageBreak/>
        <w:t>Vorbemerkungen</w:t>
      </w:r>
      <w:bookmarkEnd w:id="0"/>
    </w:p>
    <w:p w14:paraId="0FB1F1B6" w14:textId="03A792C9" w:rsidR="00B861E5" w:rsidRPr="00B861E5" w:rsidRDefault="00B861E5" w:rsidP="007D5116">
      <w:pPr>
        <w:pStyle w:val="berschrift2"/>
        <w:numPr>
          <w:ilvl w:val="0"/>
          <w:numId w:val="0"/>
        </w:numPr>
        <w:tabs>
          <w:tab w:val="clear" w:pos="851"/>
          <w:tab w:val="left" w:pos="567"/>
        </w:tabs>
        <w:ind w:left="851" w:hanging="851"/>
      </w:pPr>
      <w:bookmarkStart w:id="1" w:name="_Toc196375500"/>
      <w:r>
        <w:t>Einleitung</w:t>
      </w:r>
      <w:bookmarkEnd w:id="1"/>
    </w:p>
    <w:p w14:paraId="39680F9F" w14:textId="77777777" w:rsidR="000F7D5E" w:rsidRDefault="000F7D5E" w:rsidP="000F7D5E">
      <w:r>
        <w:t>Die kommunale Starkregenvorsorge ist vor dem Hintergrund des Klimawandels ein Gebot der Stunde. Auf die zunehmende Gefährdung durch Starkregenereignisse müssen sich alle einstellen: Städte und Gemeinden, Bürger:innen, Unternehmen, Grundeigentümer:innen und weitere Akteure.</w:t>
      </w:r>
    </w:p>
    <w:p w14:paraId="682C2817" w14:textId="58888C30" w:rsidR="000F7D5E" w:rsidRDefault="000F7D5E" w:rsidP="000F7D5E">
      <w:r>
        <w:t>Vor diesem Hintergrund wurde von der Kommunalen Umwelt-AktioN e.V. (UAN) zusammen mit den Niedersächsischen Ministerium für Umwelt, Energie und Klimaschutz (Nds. MU) und dem Niedersächsischen Landesbetrieb für Wasserwirtschaft, Küsten- und Naturschutz (NLWKN) der Leitfaden „Kommunale Starkregenvorsorge in Niedersachsen“ erarbeitet und erstmals im Jahr 2024 veröffentlicht [</w:t>
      </w:r>
      <w:hyperlink r:id="rId15" w:history="1">
        <w:r w:rsidRPr="000F7D5E">
          <w:rPr>
            <w:rStyle w:val="Hyperlink"/>
          </w:rPr>
          <w:t>Leitfaden Starkregenvorsorge | UAN</w:t>
        </w:r>
      </w:hyperlink>
      <w:r>
        <w:t>].</w:t>
      </w:r>
    </w:p>
    <w:p w14:paraId="15E97B96" w14:textId="393F82E3" w:rsidR="000F7D5E" w:rsidRDefault="000F7D5E" w:rsidP="000F7D5E">
      <w:r>
        <w:t>Erarbeitet wurde der Leitfaden als ein wesentlicher Baustein des mit finanzieller Unterstützung des niedersächsischen Ministeriums für Umwelt, Energie und Klimaschutz durchgeführten Pilotprojektes „Kommunale Starkregenvorsorge in Niedersachsen“ (2020-2023) insbesondere durch die UAN und die beteiligten Ingenieurbüros.</w:t>
      </w:r>
    </w:p>
    <w:p w14:paraId="4B7DE7E9" w14:textId="082BDDD2" w:rsidR="00DC7DA2" w:rsidRDefault="00DC7DA2" w:rsidP="00DC7DA2">
      <w:r>
        <w:t xml:space="preserve">Ziel </w:t>
      </w:r>
      <w:r w:rsidR="00B861E5">
        <w:t xml:space="preserve">des Praxisleitfadens für Städte und Gemeinden „Kommunale Starkregenvorsorge in Niedersachsen“ </w:t>
      </w:r>
      <w:r>
        <w:t>ist die Unterstützung der regionalen und lokalen Akteure der niedersächsischen Städte und Gemeinden bei der Starkregenvorsorge.</w:t>
      </w:r>
    </w:p>
    <w:p w14:paraId="3F5BD4F7" w14:textId="3EB4D69A" w:rsidR="00DC7DA2" w:rsidRDefault="00DC7DA2" w:rsidP="00DC7DA2">
      <w:r>
        <w:t>Neben der Vermittlung von Grundlagen zum Thema Starkregen werden die einzelnen</w:t>
      </w:r>
      <w:r w:rsidR="00084592">
        <w:t xml:space="preserve"> </w:t>
      </w:r>
      <w:r>
        <w:t xml:space="preserve">Schritte und Bausteine zur Erstellung eines Handlungskonzeptes – die </w:t>
      </w:r>
      <w:r w:rsidR="00084592">
        <w:t>G</w:t>
      </w:r>
      <w:r>
        <w:t>efährdungsanalyse, die Schadenspotenzialbewertung, die Risikoanalyse, die daraus</w:t>
      </w:r>
      <w:r w:rsidR="00084592">
        <w:t xml:space="preserve"> </w:t>
      </w:r>
      <w:r>
        <w:t xml:space="preserve">abgeleiteten Maßnahmen zur Starkregenvorsorge und die begleitende </w:t>
      </w:r>
      <w:r w:rsidR="00084592">
        <w:t>R</w:t>
      </w:r>
      <w:r>
        <w:t>isikokommunikation – erläutert sowie praktische Hinweise zur Umsetzung gegeben.</w:t>
      </w:r>
    </w:p>
    <w:p w14:paraId="3E26C7DF" w14:textId="0C0FD3E4" w:rsidR="005E3EF3" w:rsidRDefault="00DC7DA2" w:rsidP="00C1615B">
      <w:r>
        <w:t xml:space="preserve">Diese Muster-Leistungsbeschreibung </w:t>
      </w:r>
      <w:r w:rsidR="003D7EDA">
        <w:t xml:space="preserve">ist </w:t>
      </w:r>
      <w:r w:rsidR="007E23CD">
        <w:t>eine</w:t>
      </w:r>
      <w:r w:rsidR="004F3E82">
        <w:t xml:space="preserve"> digitale</w:t>
      </w:r>
      <w:r w:rsidR="003D7EDA">
        <w:t xml:space="preserve"> Anlage </w:t>
      </w:r>
      <w:r w:rsidR="004F3E82">
        <w:t>(Dig</w:t>
      </w:r>
      <w:r w:rsidR="00353864">
        <w:t>itale_Anlage_</w:t>
      </w:r>
      <w:r w:rsidR="003D7EDA">
        <w:t xml:space="preserve"> LF-DA_01</w:t>
      </w:r>
      <w:r w:rsidR="00353864">
        <w:t>)</w:t>
      </w:r>
      <w:r w:rsidR="003D7EDA">
        <w:t xml:space="preserve"> zum Praxisleitfaden „Kommunale Starkregenvorsorge in Niedersachsen“ </w:t>
      </w:r>
      <w:r w:rsidR="001678C0">
        <w:t>.</w:t>
      </w:r>
      <w:r w:rsidR="003D7EDA">
        <w:t xml:space="preserve"> </w:t>
      </w:r>
    </w:p>
    <w:p w14:paraId="4FD053A4" w14:textId="0349DE64" w:rsidR="005E3EF3" w:rsidRDefault="00C1615B" w:rsidP="00DC7DA2">
      <w:r>
        <w:t xml:space="preserve">Sie </w:t>
      </w:r>
      <w:r w:rsidR="001021F5">
        <w:t>ist</w:t>
      </w:r>
      <w:r w:rsidR="005E3EF3">
        <w:t xml:space="preserve"> eine </w:t>
      </w:r>
      <w:r>
        <w:t xml:space="preserve">Hilfestellung für </w:t>
      </w:r>
      <w:r w:rsidR="005E3EF3">
        <w:t>die Projektträger zur Erfassung aller erfo</w:t>
      </w:r>
      <w:r w:rsidR="007D5116">
        <w:t>r</w:t>
      </w:r>
      <w:r w:rsidR="005E3EF3">
        <w:t xml:space="preserve">derlichen Leistungen und </w:t>
      </w:r>
      <w:r w:rsidR="00CD7812">
        <w:t xml:space="preserve">umfasst </w:t>
      </w:r>
      <w:r w:rsidR="00DC7DA2">
        <w:t>alle notwendigen Schritte zur Umsetzung des Leitfadens</w:t>
      </w:r>
      <w:r w:rsidR="008B0CAF">
        <w:t xml:space="preserve">, </w:t>
      </w:r>
      <w:r w:rsidR="00B41333">
        <w:t>enthält aber auch noch weitere Positionen, die je nach Vor-Ort Situation</w:t>
      </w:r>
      <w:r w:rsidR="006A7208">
        <w:t xml:space="preserve"> in den Kommunen</w:t>
      </w:r>
      <w:r w:rsidR="007C1CA2">
        <w:t xml:space="preserve"> </w:t>
      </w:r>
      <w:r w:rsidR="003A0F20">
        <w:t xml:space="preserve">für </w:t>
      </w:r>
      <w:r w:rsidR="00354152">
        <w:t>eine kommunale Starkregenvorsorge sinnvoll sein können</w:t>
      </w:r>
      <w:r w:rsidR="005E3EF3">
        <w:t>.</w:t>
      </w:r>
    </w:p>
    <w:p w14:paraId="74483438" w14:textId="597FAC9C" w:rsidR="00DC7DA2" w:rsidRDefault="00DC7DA2" w:rsidP="00DC7DA2">
      <w:r>
        <w:t xml:space="preserve">Die Stärkung der kommunalen Starkregenvorsorge </w:t>
      </w:r>
      <w:r w:rsidR="00667ECA">
        <w:t xml:space="preserve">macht zumeist </w:t>
      </w:r>
      <w:r>
        <w:t>die Vergabe von Leistungen</w:t>
      </w:r>
      <w:r w:rsidR="00667ECA">
        <w:t xml:space="preserve"> erforderlich</w:t>
      </w:r>
      <w:r>
        <w:t>, setz</w:t>
      </w:r>
      <w:r w:rsidR="00084592">
        <w:t>t</w:t>
      </w:r>
      <w:r>
        <w:t xml:space="preserve"> jedoch auch ein hohes Maß </w:t>
      </w:r>
      <w:r w:rsidR="00084592">
        <w:t>an eigenem kommunalem Engagement</w:t>
      </w:r>
      <w:r>
        <w:t xml:space="preserve"> voraus.</w:t>
      </w:r>
    </w:p>
    <w:p w14:paraId="148EFFF5" w14:textId="134CCA38" w:rsidR="003D7EDA" w:rsidRDefault="003D7EDA" w:rsidP="003D7EDA">
      <w:r>
        <w:t xml:space="preserve">Der Leitfaden legt besonderes Augenmerk auf die Herausforderungen der Starkregenvorsorge für kleine und mittlere Städte und Gemeinden. Jede Kommune muss individuell entscheiden, welche Bausteine zur Erstellung des eigenen Starkregenvorsorgekonzeptes in welchem Umfang </w:t>
      </w:r>
      <w:r w:rsidR="00CD7812">
        <w:t xml:space="preserve">bzw. in welcher Bearbeitungstiefe </w:t>
      </w:r>
      <w:r>
        <w:t>notwendig und angemessen sind. Der Katalog bietet hierfür eine umfangreiche Auswahl,</w:t>
      </w:r>
      <w:r w:rsidR="00CD7812">
        <w:t xml:space="preserve"> die die verschiedenen im Leitfaden dargestellten Möglichkeiten berücksichtigt</w:t>
      </w:r>
      <w:r>
        <w:t>.</w:t>
      </w:r>
    </w:p>
    <w:p w14:paraId="695B0088" w14:textId="4F2F39E7" w:rsidR="00EB375B" w:rsidRDefault="00EB375B" w:rsidP="00EB375B">
      <w:r>
        <w:lastRenderedPageBreak/>
        <w:t>Die Muster-Leistungsbeschreibung wird im Sinne eines „living document“ regelmäßig aktualisiert und fortgeschrieben, wie im Änderungsindex ersichtlich.</w:t>
      </w:r>
    </w:p>
    <w:p w14:paraId="63305DC9" w14:textId="7DE2BE6A" w:rsidR="00EB375B" w:rsidRPr="00D04EF5" w:rsidRDefault="00EB375B" w:rsidP="00EB375B">
      <w:pPr>
        <w:rPr>
          <w:b/>
        </w:rPr>
      </w:pPr>
      <w:r w:rsidRPr="00D04EF5">
        <w:rPr>
          <w:b/>
        </w:rPr>
        <w:t>Liebe Anwender</w:t>
      </w:r>
      <w:r w:rsidR="00B1118C" w:rsidRPr="00D04EF5">
        <w:rPr>
          <w:b/>
        </w:rPr>
        <w:t>:innen</w:t>
      </w:r>
      <w:r w:rsidRPr="00D04EF5">
        <w:rPr>
          <w:b/>
        </w:rPr>
        <w:t>: Bitte teilen Sie uns Ihre Korrekturen, Änderungs- und Ergänzungswünsche gerne mit: starkregen@uan.de</w:t>
      </w:r>
    </w:p>
    <w:p w14:paraId="7231A662" w14:textId="58701B89" w:rsidR="00CD7812" w:rsidRDefault="00CD7812" w:rsidP="00CD7812">
      <w:pPr>
        <w:pStyle w:val="berschrift2ohnePrfix"/>
      </w:pPr>
      <w:bookmarkStart w:id="2" w:name="_Toc196375501"/>
      <w:r>
        <w:t>Ziele de</w:t>
      </w:r>
      <w:r w:rsidR="005E3EF3">
        <w:t>r Muster-Leistungsbeschreibung</w:t>
      </w:r>
      <w:bookmarkEnd w:id="2"/>
    </w:p>
    <w:p w14:paraId="1B83F7B5" w14:textId="3B011720" w:rsidR="00715B32" w:rsidRDefault="00760658" w:rsidP="00DC7DA2">
      <w:r>
        <w:t xml:space="preserve">Die Muster-Leistungsbeschreibung </w:t>
      </w:r>
      <w:r w:rsidR="00CD7812">
        <w:t>kann</w:t>
      </w:r>
      <w:r w:rsidR="00851C72">
        <w:t xml:space="preserve"> </w:t>
      </w:r>
      <w:r>
        <w:t xml:space="preserve">als Entscheidungsgrundlage bei der Zieldefinition des Starkregenvorsorgekonzeptes, Festlegung des Umfangs und der Bearbeitungstiefe sowie </w:t>
      </w:r>
      <w:r w:rsidR="00CD7812">
        <w:t xml:space="preserve">bei der </w:t>
      </w:r>
      <w:r>
        <w:t>Abgrenzung wichtiger Inhalte und Arbeitsschritte</w:t>
      </w:r>
      <w:r w:rsidR="00CD7812">
        <w:t xml:space="preserve"> genutzt werden</w:t>
      </w:r>
      <w:r>
        <w:t xml:space="preserve">. Sie kann der </w:t>
      </w:r>
      <w:r w:rsidRPr="00060E0F">
        <w:rPr>
          <w:b/>
        </w:rPr>
        <w:t>Personal- und Budget-Planung</w:t>
      </w:r>
      <w:r>
        <w:t xml:space="preserve"> dienen und damit als Unterlage bei der Sicherstellung der Finanzierung und im Zusammenhang mit den kommunalen Entscheidungsprozessen </w:t>
      </w:r>
      <w:r w:rsidR="004D5D4A">
        <w:t xml:space="preserve">wie z.B. der </w:t>
      </w:r>
      <w:r>
        <w:t xml:space="preserve">Haushaltsplanung genutzt werden. </w:t>
      </w:r>
      <w:r w:rsidR="00EB375B" w:rsidRPr="00C16314" w:rsidDel="004D5D4A">
        <w:t xml:space="preserve">Zudem </w:t>
      </w:r>
      <w:r w:rsidR="00EB375B">
        <w:t>kann</w:t>
      </w:r>
      <w:r w:rsidR="00EB375B" w:rsidRPr="00C16314" w:rsidDel="004D5D4A">
        <w:t xml:space="preserve"> die </w:t>
      </w:r>
      <w:r w:rsidR="00EB375B">
        <w:t xml:space="preserve">individuell angepasste </w:t>
      </w:r>
      <w:r w:rsidR="00EB375B" w:rsidRPr="00C16314" w:rsidDel="004D5D4A">
        <w:t>Leistungsbeschreibung als Basis für die Beantragung von Fördermitteln</w:t>
      </w:r>
      <w:r w:rsidR="00EB375B" w:rsidRPr="00EB375B">
        <w:t xml:space="preserve"> </w:t>
      </w:r>
      <w:r w:rsidR="00EB375B">
        <w:t>genutzt werden</w:t>
      </w:r>
      <w:r w:rsidR="00EB375B" w:rsidRPr="00C16314" w:rsidDel="004D5D4A">
        <w:t>.</w:t>
      </w:r>
    </w:p>
    <w:p w14:paraId="795563C0" w14:textId="7BC8F293" w:rsidR="008603D1" w:rsidRDefault="00715B32" w:rsidP="00DC7DA2">
      <w:r>
        <w:t xml:space="preserve">Weiterhin wird mit der </w:t>
      </w:r>
      <w:r w:rsidR="004D5D4A">
        <w:t xml:space="preserve">individuell angepassten </w:t>
      </w:r>
      <w:r>
        <w:t xml:space="preserve">Leistungsbeschreibung </w:t>
      </w:r>
      <w:r w:rsidR="008603D1">
        <w:t xml:space="preserve">eine wichtige </w:t>
      </w:r>
      <w:r w:rsidRPr="00060E0F">
        <w:rPr>
          <w:b/>
        </w:rPr>
        <w:t>Entscheidungsg</w:t>
      </w:r>
      <w:r w:rsidR="008603D1" w:rsidRPr="00060E0F">
        <w:rPr>
          <w:b/>
        </w:rPr>
        <w:t>rundlage</w:t>
      </w:r>
      <w:r w:rsidR="008603D1">
        <w:t xml:space="preserve"> </w:t>
      </w:r>
      <w:r>
        <w:t xml:space="preserve">im Vorfeld möglicher </w:t>
      </w:r>
      <w:r w:rsidR="008603D1">
        <w:t>Vergabe</w:t>
      </w:r>
      <w:r>
        <w:t>n</w:t>
      </w:r>
      <w:r w:rsidR="008603D1">
        <w:t xml:space="preserve"> geschaffen</w:t>
      </w:r>
      <w:r w:rsidR="004D5D4A">
        <w:t>,</w:t>
      </w:r>
      <w:r>
        <w:t xml:space="preserve"> </w:t>
      </w:r>
      <w:r w:rsidR="004D5D4A">
        <w:t xml:space="preserve">die </w:t>
      </w:r>
      <w:r>
        <w:t xml:space="preserve">im Anschluss </w:t>
      </w:r>
      <w:r w:rsidR="008603D1">
        <w:t xml:space="preserve">als </w:t>
      </w:r>
      <w:r w:rsidR="008603D1" w:rsidRPr="00060E0F">
        <w:rPr>
          <w:b/>
        </w:rPr>
        <w:t>Vergabegrundlage</w:t>
      </w:r>
      <w:r w:rsidR="004D5D4A">
        <w:rPr>
          <w:b/>
        </w:rPr>
        <w:t xml:space="preserve"> </w:t>
      </w:r>
      <w:r w:rsidR="004D5D4A" w:rsidRPr="00770A90">
        <w:rPr>
          <w:bCs/>
        </w:rPr>
        <w:t>dient und</w:t>
      </w:r>
      <w:r w:rsidR="004D5D4A">
        <w:t xml:space="preserve"> w</w:t>
      </w:r>
      <w:r>
        <w:t xml:space="preserve">ährend des Projektes der Erstellung eines kommunalen Starkregenvorsorgekonzeptes </w:t>
      </w:r>
      <w:r w:rsidR="00EA54AA">
        <w:t xml:space="preserve">durch regelmäßige Leistungs- bzw. Mengenüberwachung </w:t>
      </w:r>
      <w:r w:rsidR="004D5D4A">
        <w:t xml:space="preserve">die </w:t>
      </w:r>
      <w:r w:rsidR="008603D1" w:rsidRPr="00060E0F">
        <w:rPr>
          <w:b/>
        </w:rPr>
        <w:t>Kostenüberwachung</w:t>
      </w:r>
      <w:r w:rsidR="004D5D4A">
        <w:rPr>
          <w:b/>
        </w:rPr>
        <w:t xml:space="preserve"> ermöglicht</w:t>
      </w:r>
      <w:r w:rsidR="008603D1">
        <w:t>.</w:t>
      </w:r>
    </w:p>
    <w:p w14:paraId="7FB3AE0F" w14:textId="796A57E1" w:rsidR="00C16314" w:rsidRDefault="004D5D4A" w:rsidP="00B95D64">
      <w:r>
        <w:t>Zugleich ist auch</w:t>
      </w:r>
      <w:r w:rsidRPr="00C16314">
        <w:t xml:space="preserve"> </w:t>
      </w:r>
      <w:r w:rsidR="00C16314" w:rsidRPr="00C16314">
        <w:t xml:space="preserve">die landesweite </w:t>
      </w:r>
      <w:r w:rsidR="00851FE7">
        <w:rPr>
          <w:b/>
        </w:rPr>
        <w:t>Vereinheitlichung</w:t>
      </w:r>
      <w:r w:rsidR="00C16314" w:rsidRPr="00C16314">
        <w:t xml:space="preserve"> der </w:t>
      </w:r>
      <w:r w:rsidR="00060E0F">
        <w:t>Bearbeitungsi</w:t>
      </w:r>
      <w:r w:rsidR="00C16314" w:rsidRPr="00C16314">
        <w:t xml:space="preserve">nhalte </w:t>
      </w:r>
      <w:r w:rsidR="00060E0F">
        <w:t>während der Aufstellung</w:t>
      </w:r>
      <w:r w:rsidR="00C16314" w:rsidRPr="00C16314">
        <w:t xml:space="preserve"> von Starkregenvorsorgekonzepten in Niedersachsen</w:t>
      </w:r>
      <w:r w:rsidR="000C5EB3" w:rsidRPr="000C5EB3">
        <w:t xml:space="preserve"> </w:t>
      </w:r>
      <w:r w:rsidR="000C5EB3" w:rsidRPr="00C16314">
        <w:t xml:space="preserve">Ziel dieser </w:t>
      </w:r>
      <w:r w:rsidR="000C5EB3">
        <w:t>Muster-</w:t>
      </w:r>
      <w:r w:rsidR="000C5EB3" w:rsidRPr="00C16314">
        <w:t>Leistungsbeschreibung</w:t>
      </w:r>
      <w:r w:rsidR="00C16314" w:rsidRPr="00C16314">
        <w:t xml:space="preserve">. Davon profitieren nicht nur kommunale Fachabteilungen, sondern auch externe Dienstleister wie Berater, Experten und Ingenieurbüros. Die </w:t>
      </w:r>
      <w:r w:rsidR="00C16314">
        <w:t>Zuwendungs</w:t>
      </w:r>
      <w:r w:rsidR="00C16314" w:rsidRPr="00C16314">
        <w:t>behörden profitieren ebenfalls von der Vereinheitlichung der Projektinhalte und der einzelnen Arbeitsschritte.</w:t>
      </w:r>
    </w:p>
    <w:p w14:paraId="3925B282" w14:textId="51DD960B" w:rsidR="00BE5F0A" w:rsidRPr="004F5B26" w:rsidRDefault="00BE5F0A" w:rsidP="00BE5F0A">
      <w:pPr>
        <w:pStyle w:val="berschrift2ohnePrfix"/>
      </w:pPr>
      <w:bookmarkStart w:id="3" w:name="_Toc196375502"/>
      <w:r>
        <w:t>Gliederung der Muster-Leistungsbeschreibung</w:t>
      </w:r>
      <w:bookmarkEnd w:id="3"/>
    </w:p>
    <w:p w14:paraId="365EA84E" w14:textId="4ADE4D6F" w:rsidR="00CE7FAD" w:rsidRDefault="00CE7FAD" w:rsidP="00CE7FAD">
      <w:r>
        <w:t xml:space="preserve">Diese Leistungsbeschreibung enthält eine möglichst vollständige Auflistung der erforderlichen Leistungen im Zusammenhang mit einem kommunalen Starkregenkonzept. Neben den fachlichen Ingenieurleistungen gehören dazu auch Bestandteile </w:t>
      </w:r>
      <w:r w:rsidR="00474A57">
        <w:t xml:space="preserve">des Projektmanagements </w:t>
      </w:r>
      <w:r>
        <w:t>und der Kommunikation.</w:t>
      </w:r>
    </w:p>
    <w:p w14:paraId="0E1585BC" w14:textId="77777777" w:rsidR="00AC3B83" w:rsidRDefault="00AC3B83" w:rsidP="00AC3B83">
      <w:r>
        <w:t>Die Gliederung wurde entsprechend des im Leitfaden beschriebenen schrittweisen Vorgehens und als Baustein für das Vergabeverfahren</w:t>
      </w:r>
      <w:r w:rsidRPr="00C779B5">
        <w:t xml:space="preserve"> </w:t>
      </w:r>
      <w:r>
        <w:t>erstellt. So können Teile durch die jeweiligen Kommunen in Eigenleistung erbracht werden und es sind die einzelnen Textbausteine für gesonderte Vergaben an die jeweiligen Experten entnehmbar.</w:t>
      </w:r>
    </w:p>
    <w:p w14:paraId="12281C03" w14:textId="77777777" w:rsidR="002E6CD4" w:rsidRDefault="002E6CD4" w:rsidP="002E6CD4">
      <w:r>
        <w:t>Die Muster-Leistungsbeschreibung wurde in Lose anhand der erforderlichen zeitlichen Abfolge der Bearbeitungsschritte und entsprechend den erforderlichen Einzel-Auftragsvergaben gegliedert.</w:t>
      </w:r>
    </w:p>
    <w:p w14:paraId="2D83CC8B" w14:textId="77777777" w:rsidR="002E6CD4" w:rsidRDefault="002E6CD4" w:rsidP="00AC3B83">
      <w:pPr>
        <w:ind w:left="0"/>
      </w:pPr>
    </w:p>
    <w:p w14:paraId="3C2836CF" w14:textId="77777777" w:rsidR="005E3EF3" w:rsidRDefault="005E3EF3" w:rsidP="005E3EF3">
      <w:r>
        <w:t xml:space="preserve">Damit die eigenen erforderlichen Personalkapazitäten eingeplant werden können, enthält dieses Leistungsbeschreibung neben möglichen externen Dienstleistungen im </w:t>
      </w:r>
      <w:r>
        <w:lastRenderedPageBreak/>
        <w:t xml:space="preserve">Abschnitt </w:t>
      </w:r>
      <w:r w:rsidRPr="005E3EF3">
        <w:rPr>
          <w:b/>
          <w:bCs/>
        </w:rPr>
        <w:t>„Administrative Aufgaben“</w:t>
      </w:r>
      <w:r>
        <w:t xml:space="preserve"> auch Eigenarbeitsleistungen der kommunalen Projektträger. Auf der Ebene des kommunalen Auftraggebers, ist es wichtig, ausreichend personelle Ressourcen für das Projekt zur Verfügung zu haben, um die Arbeit der externen Dienstleister mit lokalem Fachwissen und Ortskenntnis zeitnah begleiten zu können.</w:t>
      </w:r>
    </w:p>
    <w:p w14:paraId="6DCB7C96" w14:textId="77777777" w:rsidR="005E3EF3" w:rsidRDefault="005E3EF3" w:rsidP="005E3EF3">
      <w:r>
        <w:t xml:space="preserve">Der Abschnitt </w:t>
      </w:r>
      <w:r w:rsidRPr="005E3EF3">
        <w:rPr>
          <w:b/>
          <w:bCs/>
        </w:rPr>
        <w:t>„Vergabeleistungen“</w:t>
      </w:r>
      <w:r>
        <w:t xml:space="preserve"> beinhaltet einen umfassenden Katalog möglicher Leistungen, welche an externe Berater vergeben werden können. Die individuellen organisatorischen, finanziellen und naturräumlichen Randbedingen erfordern eine Auswahl der relevanten Positionen. </w:t>
      </w:r>
    </w:p>
    <w:p w14:paraId="61E4F670" w14:textId="39E012C1" w:rsidR="00C779B5" w:rsidRPr="00C50B20" w:rsidRDefault="00BE2EA3" w:rsidP="00C779B5">
      <w:r>
        <w:t>Er enthält die folgenden</w:t>
      </w:r>
      <w:r w:rsidR="00C779B5" w:rsidRPr="00C50B20">
        <w:t xml:space="preserve"> </w:t>
      </w:r>
      <w:r w:rsidR="000A4568">
        <w:t>drei Lose</w:t>
      </w:r>
      <w:r>
        <w:t>:</w:t>
      </w:r>
    </w:p>
    <w:p w14:paraId="27CF22FF" w14:textId="643C4DB4" w:rsidR="00C779B5" w:rsidRPr="00C50B20" w:rsidRDefault="000A4568" w:rsidP="00C779B5">
      <w:pPr>
        <w:pStyle w:val="Listenabsatz"/>
        <w:numPr>
          <w:ilvl w:val="0"/>
          <w:numId w:val="8"/>
        </w:numPr>
      </w:pPr>
      <w:r>
        <w:t xml:space="preserve">Los 1: </w:t>
      </w:r>
      <w:r w:rsidR="00BE2EA3" w:rsidRPr="00C50B20">
        <w:t>Projekt</w:t>
      </w:r>
      <w:r w:rsidR="00BE2EA3">
        <w:t>management</w:t>
      </w:r>
      <w:r w:rsidR="00C779B5" w:rsidRPr="00C50B20">
        <w:t>,</w:t>
      </w:r>
    </w:p>
    <w:p w14:paraId="507E5139" w14:textId="4A1EA3FD" w:rsidR="00C779B5" w:rsidRPr="00C50B20" w:rsidRDefault="000A4568" w:rsidP="00C779B5">
      <w:pPr>
        <w:pStyle w:val="Listenabsatz"/>
        <w:numPr>
          <w:ilvl w:val="0"/>
          <w:numId w:val="8"/>
        </w:numPr>
      </w:pPr>
      <w:r>
        <w:t>Los 2:</w:t>
      </w:r>
      <w:r w:rsidR="007E7ECC">
        <w:t xml:space="preserve"> </w:t>
      </w:r>
      <w:r w:rsidR="00BE2EA3">
        <w:t>Kommunikationsdienstleistungen</w:t>
      </w:r>
    </w:p>
    <w:p w14:paraId="05BCA94B" w14:textId="4B6663B4" w:rsidR="005E3049" w:rsidRPr="00C50B20" w:rsidRDefault="000A4568" w:rsidP="00C779B5">
      <w:pPr>
        <w:pStyle w:val="Listenabsatz"/>
        <w:numPr>
          <w:ilvl w:val="0"/>
          <w:numId w:val="8"/>
        </w:numPr>
      </w:pPr>
      <w:r>
        <w:t>Los 3: Fachliche Erstellung des Starkregenvorsorgekonzeptes</w:t>
      </w:r>
    </w:p>
    <w:p w14:paraId="3A8614C7" w14:textId="074EE2A6" w:rsidR="00DB2CF9" w:rsidRDefault="005E3049" w:rsidP="00C779B5">
      <w:r w:rsidRPr="00C50B20">
        <w:t>Los 1 „</w:t>
      </w:r>
      <w:r w:rsidR="00C779B5" w:rsidRPr="00C50B20">
        <w:t>Projek</w:t>
      </w:r>
      <w:r w:rsidR="000904A2" w:rsidRPr="00C50B20">
        <w:t>tma</w:t>
      </w:r>
      <w:r w:rsidR="002063D4" w:rsidRPr="00C50B20">
        <w:t>na</w:t>
      </w:r>
      <w:r w:rsidR="000904A2" w:rsidRPr="00C50B20">
        <w:t>gement</w:t>
      </w:r>
      <w:r w:rsidRPr="00C50B20">
        <w:t>“</w:t>
      </w:r>
      <w:r w:rsidR="00C779B5" w:rsidRPr="00C50B20">
        <w:t xml:space="preserve"> </w:t>
      </w:r>
      <w:r w:rsidRPr="00C50B20">
        <w:t>benennt</w:t>
      </w:r>
      <w:r w:rsidR="00C779B5" w:rsidRPr="00C50B20">
        <w:t xml:space="preserve"> die Aufgaben der Kommune selbst bzw. des Projektträgers</w:t>
      </w:r>
      <w:r w:rsidRPr="00C50B20">
        <w:t xml:space="preserve"> zur Steuerung bei der Projektdurchführung</w:t>
      </w:r>
      <w:r w:rsidR="00C779B5" w:rsidRPr="00C50B20">
        <w:t xml:space="preserve">. </w:t>
      </w:r>
    </w:p>
    <w:p w14:paraId="54270EA8" w14:textId="77777777" w:rsidR="00DB2CF9" w:rsidRDefault="00C779B5" w:rsidP="00C779B5">
      <w:r w:rsidRPr="00C50B20">
        <w:t xml:space="preserve">Im </w:t>
      </w:r>
      <w:r w:rsidR="005E3049" w:rsidRPr="00C50B20">
        <w:t>Los 2 „Kommunikationsdienstleistungen“</w:t>
      </w:r>
      <w:r w:rsidRPr="00C50B20">
        <w:t xml:space="preserve"> </w:t>
      </w:r>
      <w:r w:rsidR="005E3049" w:rsidRPr="00C50B20">
        <w:t xml:space="preserve">sind </w:t>
      </w:r>
      <w:r w:rsidRPr="00C50B20">
        <w:t>Konzept</w:t>
      </w:r>
      <w:r w:rsidR="005E3049" w:rsidRPr="00C50B20">
        <w:t>baustein</w:t>
      </w:r>
      <w:r w:rsidRPr="00C50B20">
        <w:t xml:space="preserve">e zur Risikokommunikation und Öffentlichkeitsarbeit integriert. </w:t>
      </w:r>
    </w:p>
    <w:p w14:paraId="0606D383" w14:textId="2E0A1727" w:rsidR="00C779B5" w:rsidRDefault="00C779B5" w:rsidP="00C779B5">
      <w:r w:rsidRPr="00C50B20">
        <w:t xml:space="preserve">Das </w:t>
      </w:r>
      <w:r w:rsidR="005E3049" w:rsidRPr="00C50B20">
        <w:t>Los 3 „Fachliche Erstellung des Starkregenvorsorgekonzeptes“ umfasst</w:t>
      </w:r>
      <w:r w:rsidRPr="00C50B20">
        <w:t xml:space="preserve"> die </w:t>
      </w:r>
      <w:r w:rsidR="005E3049" w:rsidRPr="00C50B20">
        <w:t xml:space="preserve">Gefährdungsanalyse mit </w:t>
      </w:r>
      <w:r w:rsidRPr="00C50B20">
        <w:t>Erstellung der Starkregengefahrenkarten, die Schadenspotenzial</w:t>
      </w:r>
      <w:r w:rsidR="005E3049" w:rsidRPr="00C50B20">
        <w:t>bewertung</w:t>
      </w:r>
      <w:r w:rsidRPr="00C50B20">
        <w:t xml:space="preserve">, die Durchführung der Risikoanalyse und </w:t>
      </w:r>
      <w:r w:rsidR="005E3049" w:rsidRPr="00C50B20">
        <w:t xml:space="preserve">die </w:t>
      </w:r>
      <w:r w:rsidRPr="00C50B20">
        <w:t>darauf aufbauende</w:t>
      </w:r>
      <w:r w:rsidR="005E3049" w:rsidRPr="00C50B20">
        <w:t xml:space="preserve"> Entwicklung eines Handlungskonzeptes mit angepasste</w:t>
      </w:r>
      <w:r w:rsidRPr="00C50B20">
        <w:t xml:space="preserve">n Maßnahmen </w:t>
      </w:r>
      <w:r w:rsidR="005E3049" w:rsidRPr="00C50B20">
        <w:t>und Priorisierung</w:t>
      </w:r>
      <w:r w:rsidRPr="00C50B20">
        <w:t xml:space="preserve">, </w:t>
      </w:r>
      <w:r w:rsidR="005E3049" w:rsidRPr="00C50B20">
        <w:t>und berücksichtigt außerdem</w:t>
      </w:r>
      <w:r w:rsidRPr="00C50B20">
        <w:t xml:space="preserve"> </w:t>
      </w:r>
      <w:r w:rsidR="005E3049" w:rsidRPr="00C50B20">
        <w:t>Positionen mit Kommunikationsfaktoren für</w:t>
      </w:r>
      <w:r w:rsidRPr="00C50B20">
        <w:t xml:space="preserve"> die intensive Einbindung örtlicher Wissensträger</w:t>
      </w:r>
      <w:r w:rsidR="00B1118C">
        <w:t>:innen</w:t>
      </w:r>
      <w:r w:rsidRPr="00C50B20">
        <w:t xml:space="preserve"> und Akteure.</w:t>
      </w:r>
    </w:p>
    <w:p w14:paraId="5E25E54B" w14:textId="10652C08" w:rsidR="00674E20" w:rsidRPr="004F5B26" w:rsidRDefault="004F5B26" w:rsidP="0008736A">
      <w:pPr>
        <w:pStyle w:val="berschrift2ohnePrfix"/>
      </w:pPr>
      <w:bookmarkStart w:id="4" w:name="_Toc196375503"/>
      <w:r w:rsidRPr="004D6B6A">
        <w:t>Nutzungshinweise</w:t>
      </w:r>
      <w:bookmarkEnd w:id="4"/>
    </w:p>
    <w:p w14:paraId="16E44D8E" w14:textId="1D13083D" w:rsidR="004F5B26" w:rsidRDefault="00C779B5" w:rsidP="00B95D64">
      <w:r>
        <w:t xml:space="preserve">Die Auswahl der </w:t>
      </w:r>
      <w:r w:rsidR="00683BCC">
        <w:t>einzelnen Inhalte</w:t>
      </w:r>
      <w:r w:rsidR="004F5B26">
        <w:t xml:space="preserve"> eines Vorsorgekonzeptes </w:t>
      </w:r>
      <w:r>
        <w:t xml:space="preserve">sollte </w:t>
      </w:r>
      <w:r w:rsidR="004F5B26">
        <w:t xml:space="preserve">immer individuell </w:t>
      </w:r>
      <w:r>
        <w:t>erfolgen</w:t>
      </w:r>
      <w:r w:rsidR="004F5B26">
        <w:t xml:space="preserve">. </w:t>
      </w:r>
      <w:r>
        <w:t>Die</w:t>
      </w:r>
      <w:r w:rsidR="00683BCC">
        <w:t xml:space="preserve"> </w:t>
      </w:r>
      <w:r>
        <w:t xml:space="preserve">Muster-Leistungsbeschreibung kann </w:t>
      </w:r>
      <w:r w:rsidR="00981C0A">
        <w:t xml:space="preserve">als ein Leistungskatalog </w:t>
      </w:r>
      <w:r w:rsidR="002063D4">
        <w:t>für</w:t>
      </w:r>
      <w:r>
        <w:t xml:space="preserve"> die Erstellung der eigenen Leistungsbeschreibung genutzt werden, um sie auf die</w:t>
      </w:r>
      <w:r w:rsidR="00683BCC">
        <w:t xml:space="preserve"> Vollständigkeit der Ausschreibung </w:t>
      </w:r>
      <w:r>
        <w:t>der Erarbeitung eines Starkregenvorsorgek</w:t>
      </w:r>
      <w:r w:rsidR="00683BCC">
        <w:t>onzeptes</w:t>
      </w:r>
      <w:r>
        <w:t xml:space="preserve"> zu prüfen</w:t>
      </w:r>
      <w:r w:rsidR="00683BCC">
        <w:t>.</w:t>
      </w:r>
    </w:p>
    <w:p w14:paraId="65A5960F" w14:textId="2E8409B4" w:rsidR="00683BCC" w:rsidRDefault="00683BCC" w:rsidP="00B95D64">
      <w:r>
        <w:t xml:space="preserve">Diese </w:t>
      </w:r>
      <w:r w:rsidR="00C779B5">
        <w:t>Muster-</w:t>
      </w:r>
      <w:r>
        <w:t xml:space="preserve">Leistungsbeschreibung enthält </w:t>
      </w:r>
      <w:r w:rsidR="00C779B5">
        <w:t xml:space="preserve">die einzelnen Positionen </w:t>
      </w:r>
      <w:r w:rsidR="00981C0A">
        <w:t xml:space="preserve">jeweils mit Kurz- und Langtext </w:t>
      </w:r>
      <w:r w:rsidR="00C779B5">
        <w:t>in stichpunktartiger</w:t>
      </w:r>
      <w:r w:rsidR="002063D4">
        <w:t>, kalkulierbarer</w:t>
      </w:r>
      <w:r w:rsidR="00C779B5">
        <w:t xml:space="preserve"> Beschreibung</w:t>
      </w:r>
      <w:r w:rsidR="00981C0A">
        <w:t>. Einige Positionen wurden in einzelne Bearbeitungsschritte untergliedert.</w:t>
      </w:r>
      <w:r>
        <w:t xml:space="preserve"> </w:t>
      </w:r>
    </w:p>
    <w:p w14:paraId="17AC1CC2" w14:textId="77777777" w:rsidR="002505D4" w:rsidRPr="007E7ECC" w:rsidRDefault="00C779B5" w:rsidP="00B95D64">
      <w:pPr>
        <w:rPr>
          <w:b/>
          <w:bCs/>
        </w:rPr>
      </w:pPr>
      <w:r w:rsidRPr="007E7ECC">
        <w:rPr>
          <w:b/>
        </w:rPr>
        <w:t xml:space="preserve">Zu der Muster-Leistungsbeschreibung ist auch </w:t>
      </w:r>
      <w:r w:rsidR="00683BCC" w:rsidRPr="007E7ECC">
        <w:rPr>
          <w:b/>
        </w:rPr>
        <w:t xml:space="preserve">ein Tabellenblatt </w:t>
      </w:r>
      <w:r w:rsidRPr="007E7ECC">
        <w:rPr>
          <w:b/>
        </w:rPr>
        <w:t xml:space="preserve">erhältlich, das alle Positionen </w:t>
      </w:r>
      <w:r w:rsidR="00683BCC" w:rsidRPr="007E7ECC">
        <w:rPr>
          <w:b/>
        </w:rPr>
        <w:t>aufgelistet</w:t>
      </w:r>
      <w:r w:rsidRPr="007E7ECC">
        <w:rPr>
          <w:b/>
        </w:rPr>
        <w:t xml:space="preserve"> enthält</w:t>
      </w:r>
      <w:r w:rsidR="00981C0A" w:rsidRPr="007E7ECC">
        <w:rPr>
          <w:b/>
        </w:rPr>
        <w:t xml:space="preserve">, </w:t>
      </w:r>
      <w:r w:rsidR="00683BCC" w:rsidRPr="007E7ECC">
        <w:rPr>
          <w:b/>
        </w:rPr>
        <w:t xml:space="preserve">Vorschläge für die jeweiligen </w:t>
      </w:r>
      <w:r w:rsidRPr="007E7ECC">
        <w:rPr>
          <w:b/>
        </w:rPr>
        <w:t>Abrechnungse</w:t>
      </w:r>
      <w:r w:rsidR="00683BCC" w:rsidRPr="007E7ECC">
        <w:rPr>
          <w:b/>
        </w:rPr>
        <w:t xml:space="preserve">inheiten </w:t>
      </w:r>
      <w:r w:rsidRPr="007E7ECC">
        <w:rPr>
          <w:b/>
        </w:rPr>
        <w:t>gibt</w:t>
      </w:r>
      <w:r w:rsidR="00683BCC" w:rsidRPr="007E7ECC">
        <w:rPr>
          <w:b/>
        </w:rPr>
        <w:t xml:space="preserve"> </w:t>
      </w:r>
      <w:r w:rsidRPr="007E7ECC">
        <w:rPr>
          <w:b/>
        </w:rPr>
        <w:t>und worin eine rechnerische Auswertung durchgeführt werden kann</w:t>
      </w:r>
      <w:r w:rsidR="00981C0A" w:rsidRPr="007E7ECC">
        <w:rPr>
          <w:b/>
        </w:rPr>
        <w:t>.</w:t>
      </w:r>
      <w:r w:rsidR="00683BCC" w:rsidRPr="007E7ECC">
        <w:rPr>
          <w:b/>
        </w:rPr>
        <w:t xml:space="preserve"> </w:t>
      </w:r>
    </w:p>
    <w:p w14:paraId="04695368" w14:textId="1A751948" w:rsidR="002E4F6D" w:rsidRDefault="00C779B5" w:rsidP="00B95D64">
      <w:r>
        <w:t xml:space="preserve">Auch dieses Tabellenblatt ist individuell an die eigene Leistungsbeschreibung anpassbar. </w:t>
      </w:r>
      <w:r w:rsidR="00683BCC">
        <w:t xml:space="preserve">Beide Dokumente stehen digital zur Weiterbearbeitung zur Verfügung und </w:t>
      </w:r>
      <w:r>
        <w:t xml:space="preserve">stehen </w:t>
      </w:r>
      <w:r w:rsidR="00683BCC">
        <w:t xml:space="preserve">bei der Kommunalen Umwelt-AktioN UAN e.V. </w:t>
      </w:r>
      <w:r>
        <w:t>unter folgendem</w:t>
      </w:r>
      <w:r w:rsidR="00981C0A">
        <w:t xml:space="preserve"> </w:t>
      </w:r>
      <w:r w:rsidR="00B1118C">
        <w:t>Link</w:t>
      </w:r>
      <w:r w:rsidR="002E4F6D">
        <w:t>:</w:t>
      </w:r>
    </w:p>
    <w:p w14:paraId="622BD549" w14:textId="7C37D167" w:rsidR="00683BCC" w:rsidRPr="004F5B26" w:rsidRDefault="00981C0A" w:rsidP="00B95D64">
      <w:r w:rsidRPr="00981C0A">
        <w:lastRenderedPageBreak/>
        <w:t>www.uan.de/service/publikationen-downloads/leitfaden-starkregenvorsorge</w:t>
      </w:r>
      <w:r>
        <w:t xml:space="preserve"> </w:t>
      </w:r>
      <w:r w:rsidR="00B1118C">
        <w:br/>
      </w:r>
      <w:r w:rsidR="00C779B5">
        <w:t>zum Download zur Verfügung</w:t>
      </w:r>
      <w:r w:rsidR="00683BCC">
        <w:t>.</w:t>
      </w:r>
    </w:p>
    <w:p w14:paraId="4696AFE7" w14:textId="5D9FEA9A" w:rsidR="00674E20" w:rsidRDefault="00C3022E" w:rsidP="0008736A">
      <w:pPr>
        <w:pStyle w:val="berschrift2ohnePrfix"/>
      </w:pPr>
      <w:bookmarkStart w:id="5" w:name="_Toc196375504"/>
      <w:r>
        <w:t xml:space="preserve">Hinweise zur </w:t>
      </w:r>
      <w:r w:rsidR="00674E20" w:rsidRPr="004D6B6A">
        <w:t>Zuwendungsfähigkeit</w:t>
      </w:r>
      <w:bookmarkEnd w:id="5"/>
    </w:p>
    <w:p w14:paraId="58DE4119" w14:textId="24D83F5F" w:rsidR="00CE7FAD" w:rsidRDefault="00CE7FAD" w:rsidP="00CE7FAD">
      <w:r>
        <w:t xml:space="preserve">Die Erstellung eines kommunalen Starkregenvorsorgekonzeptes ist aufgrund der </w:t>
      </w:r>
      <w:r w:rsidR="001D104D">
        <w:t xml:space="preserve">zunehmenden Extremwetterereignisse - verstärkt durch den Klimawandel - </w:t>
      </w:r>
      <w:r>
        <w:t xml:space="preserve">erforderlich, belastet jedoch die kommunalen Haushalte. </w:t>
      </w:r>
      <w:r w:rsidR="00981C0A">
        <w:br/>
      </w:r>
      <w:r w:rsidR="000A49D5">
        <w:t>Die Finanzierung eines Starkregenvorsorgekonzeptes erfolgt</w:t>
      </w:r>
      <w:r w:rsidR="00C77428">
        <w:t xml:space="preserve"> derzeit meist über kommunale Haushaltsmittel</w:t>
      </w:r>
      <w:r w:rsidR="00051BD8">
        <w:t xml:space="preserve">. </w:t>
      </w:r>
      <w:r>
        <w:t>Auch wenn Finanzierungsmöglichkeiten durch Zuwendungen existieren, bleibt ein kommunaler Eigenmittelanteil</w:t>
      </w:r>
      <w:r w:rsidR="00B1118C">
        <w:t>. D</w:t>
      </w:r>
      <w:r>
        <w:t xml:space="preserve">ieser umfasst sowohl den monetären </w:t>
      </w:r>
      <w:r w:rsidR="00981C0A">
        <w:t>Eigenmittelanteil</w:t>
      </w:r>
      <w:r>
        <w:t xml:space="preserve"> als auch die Personalkosten für die nicht zuwendungsfähigen </w:t>
      </w:r>
      <w:r w:rsidR="0049446C">
        <w:t>administrativen Aufgaben</w:t>
      </w:r>
      <w:r>
        <w:t>.</w:t>
      </w:r>
    </w:p>
    <w:p w14:paraId="3398DBE6" w14:textId="462140C5" w:rsidR="00101954" w:rsidRDefault="00101954" w:rsidP="00101954">
      <w:r>
        <w:t xml:space="preserve">Das Zuwendungsrecht mit den jeweiligen Zuwendungsrichtlinien, Förderbedingungen und Fördertatbeständen der Europäischen Union, der Bundesrepublik Deutschland, des Landes Niedersachsen, einzelner Landkreise und privater Stiftungen und Unternehmen ist im ständigen Wandel. Daher ist immer die Einholung aktueller Informationen und Zuwendungsrecherche erforderlich. </w:t>
      </w:r>
    </w:p>
    <w:p w14:paraId="342DA9E4" w14:textId="77777777" w:rsidR="000238F4" w:rsidRDefault="000238F4" w:rsidP="000238F4">
      <w:r w:rsidRPr="00101954">
        <w:t>Das Land Niedersachsen hat zur Förderung der Erstellung von kommunalen Starkregenvorsorgekonzepten die Förderrichtlinie „Richtlinie über die Gewährung von Zuwendungen zur Förderung von kommunalen Starkregenvorsorgekonzepten“ (RdErl. D. MU v. 26.11.2024 – 22-62004/1500-007 – VORIS 28200) erlassen.</w:t>
      </w:r>
    </w:p>
    <w:p w14:paraId="401FB5BB" w14:textId="376FF9B3" w:rsidR="00101954" w:rsidRDefault="00B1118C" w:rsidP="00101954">
      <w:r>
        <w:t xml:space="preserve">Mögliche </w:t>
      </w:r>
      <w:r w:rsidR="00101954">
        <w:t>Suchworte bei der Recherche von weiteren Zuwendungsmöglichkeiten sind beispielsweise</w:t>
      </w:r>
      <w:r>
        <w:t>:</w:t>
      </w:r>
    </w:p>
    <w:p w14:paraId="1B8B9563" w14:textId="77777777" w:rsidR="00101954" w:rsidRDefault="00101954" w:rsidP="00101954">
      <w:pPr>
        <w:pStyle w:val="Listenabsatz"/>
        <w:numPr>
          <w:ilvl w:val="0"/>
          <w:numId w:val="7"/>
        </w:numPr>
      </w:pPr>
      <w:r>
        <w:t>Starkregenvorsorge und Starkregenkonzepte</w:t>
      </w:r>
    </w:p>
    <w:p w14:paraId="54EEB142" w14:textId="77777777" w:rsidR="00101954" w:rsidRDefault="00101954" w:rsidP="00101954">
      <w:pPr>
        <w:pStyle w:val="Listenabsatz"/>
        <w:numPr>
          <w:ilvl w:val="0"/>
          <w:numId w:val="7"/>
        </w:numPr>
      </w:pPr>
      <w:r>
        <w:t>Kommunaler Klimaschutz und Klimafolgenanpassung</w:t>
      </w:r>
    </w:p>
    <w:p w14:paraId="641316F4" w14:textId="1412C7C2" w:rsidR="00101954" w:rsidRDefault="00101954" w:rsidP="00101954">
      <w:pPr>
        <w:pStyle w:val="Listenabsatz"/>
        <w:numPr>
          <w:ilvl w:val="0"/>
          <w:numId w:val="7"/>
        </w:numPr>
      </w:pPr>
      <w:r>
        <w:t>Hochwasserschutz im Binnenland</w:t>
      </w:r>
    </w:p>
    <w:p w14:paraId="4B6470A5" w14:textId="77777777" w:rsidR="00101954" w:rsidRDefault="00101954" w:rsidP="00101954">
      <w:pPr>
        <w:pStyle w:val="Listenabsatz"/>
        <w:numPr>
          <w:ilvl w:val="0"/>
          <w:numId w:val="7"/>
        </w:numPr>
      </w:pPr>
      <w:r>
        <w:t>Wassermengenmanagement</w:t>
      </w:r>
    </w:p>
    <w:p w14:paraId="67425A42" w14:textId="77777777" w:rsidR="00101954" w:rsidRDefault="00101954" w:rsidP="00101954">
      <w:pPr>
        <w:pStyle w:val="Listenabsatz"/>
        <w:numPr>
          <w:ilvl w:val="0"/>
          <w:numId w:val="7"/>
        </w:numPr>
      </w:pPr>
      <w:r>
        <w:t>Klimaresiliente Stadt- und Dorfentwicklung</w:t>
      </w:r>
    </w:p>
    <w:p w14:paraId="778D7A87" w14:textId="77777777" w:rsidR="00101954" w:rsidRDefault="00101954" w:rsidP="00101954">
      <w:pPr>
        <w:pStyle w:val="Listenabsatz"/>
        <w:numPr>
          <w:ilvl w:val="0"/>
          <w:numId w:val="7"/>
        </w:numPr>
      </w:pPr>
      <w:r>
        <w:t>Aufbau kommunaler Dialogstrukturen</w:t>
      </w:r>
    </w:p>
    <w:p w14:paraId="09A2841C" w14:textId="77777777" w:rsidR="00101954" w:rsidRDefault="00101954" w:rsidP="00101954">
      <w:pPr>
        <w:pStyle w:val="Listenabsatz"/>
        <w:numPr>
          <w:ilvl w:val="0"/>
          <w:numId w:val="7"/>
        </w:numPr>
      </w:pPr>
      <w:r>
        <w:t>Klimaschutzkoordination</w:t>
      </w:r>
    </w:p>
    <w:p w14:paraId="3AB2CB69" w14:textId="77777777" w:rsidR="00101954" w:rsidRDefault="00101954" w:rsidP="00101954">
      <w:pPr>
        <w:pStyle w:val="Listenabsatz"/>
        <w:numPr>
          <w:ilvl w:val="0"/>
          <w:numId w:val="7"/>
        </w:numPr>
      </w:pPr>
      <w:r>
        <w:t>Risikokommunikation</w:t>
      </w:r>
    </w:p>
    <w:p w14:paraId="78325F8C" w14:textId="77777777" w:rsidR="00101954" w:rsidRDefault="00101954" w:rsidP="00101954">
      <w:pPr>
        <w:pStyle w:val="Listenabsatz"/>
        <w:numPr>
          <w:ilvl w:val="0"/>
          <w:numId w:val="7"/>
        </w:numPr>
      </w:pPr>
      <w:r>
        <w:t>Zusammenarbeit mit Abwasserbehandlungsbetrieben und gebührenrechtliche Finanzierung</w:t>
      </w:r>
    </w:p>
    <w:p w14:paraId="33435EE5" w14:textId="13AA06E7" w:rsidR="00101954" w:rsidRPr="00367F33" w:rsidRDefault="00101954" w:rsidP="00101954">
      <w:pPr>
        <w:rPr>
          <w:b/>
          <w:bCs/>
        </w:rPr>
      </w:pPr>
      <w:r w:rsidRPr="00367F33">
        <w:rPr>
          <w:b/>
          <w:bCs/>
        </w:rPr>
        <w:t>Bitte berücksichtigen Sie, dass eine Beratung und Abstimmung mit den jeweiligen Zuwendungsgebern zwingend erforderlich ist und nicht durch die</w:t>
      </w:r>
      <w:r w:rsidR="000238F4">
        <w:rPr>
          <w:b/>
          <w:bCs/>
        </w:rPr>
        <w:t xml:space="preserve"> </w:t>
      </w:r>
      <w:r w:rsidR="00D32CF2">
        <w:rPr>
          <w:b/>
          <w:bCs/>
        </w:rPr>
        <w:t>in dieser Muster-Leistungsbeschreibung</w:t>
      </w:r>
      <w:r w:rsidRPr="00367F33">
        <w:rPr>
          <w:b/>
          <w:bCs/>
        </w:rPr>
        <w:t xml:space="preserve"> genannten Hinweise ersetzt wird.</w:t>
      </w:r>
    </w:p>
    <w:p w14:paraId="64FDBBD3" w14:textId="123BBBB7" w:rsidR="00240123" w:rsidRDefault="00033266" w:rsidP="008F1A09">
      <w:r>
        <w:t>Aufgrund</w:t>
      </w:r>
      <w:r w:rsidR="008F1A09">
        <w:t xml:space="preserve"> der Vielfalt Niedersachsen</w:t>
      </w:r>
      <w:r w:rsidR="00F76ABB">
        <w:t>s</w:t>
      </w:r>
      <w:r w:rsidR="008F1A09">
        <w:t xml:space="preserve"> und der unterschiedlichen Aufgabenstellungen </w:t>
      </w:r>
      <w:r w:rsidR="00A027FB">
        <w:t>und Randbedingungen in den jeweiligen Kommunen</w:t>
      </w:r>
      <w:r w:rsidR="006F56F3">
        <w:t xml:space="preserve"> </w:t>
      </w:r>
      <w:r w:rsidR="0092540E">
        <w:t xml:space="preserve">ist es nicht </w:t>
      </w:r>
      <w:r w:rsidR="006F56F3">
        <w:t>möglich</w:t>
      </w:r>
      <w:r w:rsidR="00640BDD">
        <w:t>,</w:t>
      </w:r>
      <w:r w:rsidR="006F56F3">
        <w:t xml:space="preserve"> ein</w:t>
      </w:r>
      <w:r w:rsidR="00452DD6">
        <w:t>e</w:t>
      </w:r>
      <w:r w:rsidR="006F56F3">
        <w:t xml:space="preserve"> für alle</w:t>
      </w:r>
      <w:r w:rsidR="00891C02">
        <w:t xml:space="preserve"> passende</w:t>
      </w:r>
      <w:r w:rsidR="00452DD6">
        <w:t xml:space="preserve"> fertige Leistungsbesch</w:t>
      </w:r>
      <w:r w:rsidR="00640BDD">
        <w:t>reibung als Muster zu erstellen</w:t>
      </w:r>
      <w:r w:rsidR="008F1A09">
        <w:t xml:space="preserve">. Das hier vorliegende Dokument enthält </w:t>
      </w:r>
      <w:r w:rsidR="00A4794C">
        <w:t xml:space="preserve">daher </w:t>
      </w:r>
      <w:r w:rsidR="00F96CF1">
        <w:t xml:space="preserve">viele </w:t>
      </w:r>
      <w:r w:rsidR="008F1A09">
        <w:t>mögliche</w:t>
      </w:r>
      <w:r w:rsidR="00817F88">
        <w:t xml:space="preserve"> </w:t>
      </w:r>
      <w:r w:rsidR="008F1A09">
        <w:t>Leistungen</w:t>
      </w:r>
      <w:r w:rsidR="000A3E83">
        <w:t xml:space="preserve">, unter denen die passenden ausgewählt werden können. </w:t>
      </w:r>
      <w:r w:rsidR="00212C6D">
        <w:t xml:space="preserve"> </w:t>
      </w:r>
      <w:r w:rsidR="00670C0C" w:rsidRPr="0041330B">
        <w:t>E</w:t>
      </w:r>
      <w:r w:rsidR="00212C6D" w:rsidRPr="0041330B">
        <w:t xml:space="preserve">inige </w:t>
      </w:r>
      <w:r w:rsidR="00670C0C" w:rsidRPr="0041330B">
        <w:t>Positionen</w:t>
      </w:r>
      <w:r w:rsidR="00670C0C">
        <w:t xml:space="preserve"> sind </w:t>
      </w:r>
      <w:r w:rsidR="00D9567F">
        <w:t xml:space="preserve">in Bezug auf die o.g. niedersächsische Förderrichtlinie </w:t>
      </w:r>
      <w:r w:rsidR="00212C6D">
        <w:t>als</w:t>
      </w:r>
      <w:r w:rsidR="008F1A09">
        <w:t xml:space="preserve"> „Bedarfspositionen“ </w:t>
      </w:r>
      <w:r w:rsidR="00212C6D">
        <w:t xml:space="preserve">oder </w:t>
      </w:r>
      <w:r w:rsidR="00B0224D">
        <w:t>„</w:t>
      </w:r>
      <w:r w:rsidR="008F1A09">
        <w:t>Zulagen</w:t>
      </w:r>
      <w:r w:rsidR="00B0224D">
        <w:t>“</w:t>
      </w:r>
      <w:r w:rsidR="00212C6D">
        <w:t xml:space="preserve"> aus</w:t>
      </w:r>
      <w:r w:rsidR="006F565B">
        <w:t>gewiesen</w:t>
      </w:r>
      <w:r w:rsidR="000168B2">
        <w:t>:</w:t>
      </w:r>
      <w:r w:rsidR="008F1A09">
        <w:t xml:space="preserve"> </w:t>
      </w:r>
    </w:p>
    <w:p w14:paraId="78AD23CF" w14:textId="555A0977" w:rsidR="00240123" w:rsidRDefault="008F1A09" w:rsidP="008F1A09">
      <w:r>
        <w:lastRenderedPageBreak/>
        <w:t>Hinsichtlich der Zuwendungsfähigkeit wurden Positionen gezielt mit „</w:t>
      </w:r>
      <w:r w:rsidRPr="008F1A09">
        <w:rPr>
          <w:b/>
        </w:rPr>
        <w:t>Bedarf</w:t>
      </w:r>
      <w:r>
        <w:t>“ gekennzeichnet</w:t>
      </w:r>
      <w:r w:rsidR="0067711A">
        <w:t xml:space="preserve">, </w:t>
      </w:r>
      <w:r w:rsidR="0067711A" w:rsidRPr="0067711A">
        <w:t>deren</w:t>
      </w:r>
      <w:r w:rsidRPr="0067711A">
        <w:t xml:space="preserve"> Leistungsbestandteile nicht zwingend zur Sicherung der Zuwendungsfähigkeit </w:t>
      </w:r>
      <w:r w:rsidR="001B01C2">
        <w:t>gemäß der oben beschriebenen Förderrichtlinie</w:t>
      </w:r>
      <w:r w:rsidRPr="0067711A">
        <w:t xml:space="preserve"> erforderlich, </w:t>
      </w:r>
      <w:r w:rsidR="00EF3540">
        <w:t>bzw.</w:t>
      </w:r>
      <w:r w:rsidR="00B11D05">
        <w:t xml:space="preserve"> </w:t>
      </w:r>
      <w:r w:rsidR="00B11D05" w:rsidRPr="001076F0">
        <w:t>förderfähig sind</w:t>
      </w:r>
      <w:r w:rsidRPr="001076F0">
        <w:t xml:space="preserve">, </w:t>
      </w:r>
      <w:r w:rsidR="0067711A" w:rsidRPr="001076F0">
        <w:t>sie</w:t>
      </w:r>
      <w:r w:rsidR="0067711A" w:rsidRPr="00367F33">
        <w:t xml:space="preserve"> </w:t>
      </w:r>
      <w:r w:rsidRPr="0067711A">
        <w:t>können jedoch unter Beachtung der Randbedingungen (z.B. größere Verbundvorhaben“</w:t>
      </w:r>
      <w:r w:rsidR="0067711A" w:rsidRPr="00367F33">
        <w:t>)</w:t>
      </w:r>
      <w:r w:rsidRPr="0067711A">
        <w:t xml:space="preserve"> zielführend sein</w:t>
      </w:r>
      <w:r>
        <w:t xml:space="preserve">. Hier empfiehlt sich eine Abstimmung mit der Zuwendungsbehörde. </w:t>
      </w:r>
    </w:p>
    <w:p w14:paraId="4FF9BB09" w14:textId="7F6FA22A" w:rsidR="008F1A09" w:rsidRDefault="008F1A09" w:rsidP="008F1A09">
      <w:r>
        <w:t>Weiterhin wurden einige Positionen mit „</w:t>
      </w:r>
      <w:r w:rsidRPr="008F1A09">
        <w:rPr>
          <w:b/>
        </w:rPr>
        <w:t>Zulage</w:t>
      </w:r>
      <w:r>
        <w:t>“ gekennzeichnet. Hier handelt es sich um Leistungsbestandteile, welche nicht zuwendungsfähig sind, aber im Verlauf der Erstellung eines Starkregenvorsorgekonzeptes durchaus sinnvoll und wirtschaftlich sind.</w:t>
      </w:r>
    </w:p>
    <w:p w14:paraId="4C7B9549" w14:textId="4AFD7BD0" w:rsidR="008F1A09" w:rsidRDefault="008F1A09" w:rsidP="008F1A09">
      <w:r>
        <w:t xml:space="preserve">Zusammenfassung dieser Unterteilung: </w:t>
      </w:r>
    </w:p>
    <w:p w14:paraId="08A9FE3F" w14:textId="7A29F411" w:rsidR="008F1A09" w:rsidRDefault="001F1571" w:rsidP="00C7634D">
      <w:pPr>
        <w:pStyle w:val="Listenabsatz"/>
        <w:numPr>
          <w:ilvl w:val="0"/>
          <w:numId w:val="19"/>
        </w:numPr>
      </w:pPr>
      <w:r>
        <w:t>Position gekennzeichnet mit „Bedarf“</w:t>
      </w:r>
      <w:r w:rsidR="008F1A09">
        <w:t>: Prüfung der Zuwendungsfähigkeit erforderlich</w:t>
      </w:r>
    </w:p>
    <w:p w14:paraId="705C8E40" w14:textId="36852836" w:rsidR="008F1A09" w:rsidRDefault="001F1571" w:rsidP="00C7634D">
      <w:pPr>
        <w:pStyle w:val="Listenabsatz"/>
        <w:numPr>
          <w:ilvl w:val="0"/>
          <w:numId w:val="19"/>
        </w:numPr>
      </w:pPr>
      <w:r>
        <w:t>Position gekennzeichnet mit „Zulage“</w:t>
      </w:r>
      <w:r w:rsidR="008F1A09">
        <w:t>: keine Zuwendungsfähigkeit</w:t>
      </w:r>
    </w:p>
    <w:p w14:paraId="00D8E643" w14:textId="5808C847" w:rsidR="008F1A09" w:rsidRDefault="00C7634D" w:rsidP="00101954">
      <w:r>
        <w:t xml:space="preserve">Bitte beachten Sie, dass es sich lediglich </w:t>
      </w:r>
      <w:r w:rsidR="00F61A3F">
        <w:t>u</w:t>
      </w:r>
      <w:r>
        <w:t xml:space="preserve">m Hinweise zur Zuwendungsfähigkeit handelt. Die Muster-Leistungsbeschreibung ist nicht primär an der Zuwendungsfähigkeit </w:t>
      </w:r>
      <w:r w:rsidR="00327710">
        <w:t xml:space="preserve">in Hinblick auf die oben beschrieben aktuelle Förderrichtlinie </w:t>
      </w:r>
      <w:r>
        <w:t>ausgerichtet.</w:t>
      </w:r>
    </w:p>
    <w:p w14:paraId="0AA1FC82" w14:textId="77777777" w:rsidR="00C7634D" w:rsidRDefault="00C7634D" w:rsidP="00101954"/>
    <w:p w14:paraId="30EDC3A3" w14:textId="1B6723C9" w:rsidR="008F1A09" w:rsidRDefault="00CE7FAD" w:rsidP="008F1A09">
      <w:r>
        <w:t xml:space="preserve">Die Gliederung dieser Muster-Leistungsbeschreibung wurde nicht an der Zuwendungsfähigkeit für die einzelnen Positionen ausgerichtet. </w:t>
      </w:r>
      <w:r w:rsidR="00C3022E">
        <w:t xml:space="preserve">Es lassen sich dennoch einige Hinweise ableiten. </w:t>
      </w:r>
    </w:p>
    <w:p w14:paraId="73CE10F6" w14:textId="128F7DD1" w:rsidR="00CE7FAD" w:rsidRDefault="00CE7FAD" w:rsidP="00B95D64">
      <w:r>
        <w:t>Die mit „Administrative Aufgaben“ überschriebenen Leistungen liegen grundsätzlich auf Seiten des kommunalen Auftraggebers und sind in der Regel nicht zuwendungsfähig.</w:t>
      </w:r>
    </w:p>
    <w:p w14:paraId="5FD6CAF9" w14:textId="26587F9A" w:rsidR="00D52573" w:rsidRDefault="00D52573" w:rsidP="00B95D64">
      <w:r>
        <w:t>Die Leistungen aus dem Los</w:t>
      </w:r>
      <w:r w:rsidR="00CE7FAD">
        <w:t xml:space="preserve"> 1</w:t>
      </w:r>
      <w:r>
        <w:t xml:space="preserve"> „Projekt</w:t>
      </w:r>
      <w:r w:rsidR="006F6228">
        <w:t>management</w:t>
      </w:r>
      <w:r>
        <w:t xml:space="preserve">“ sind zumeist die Aufgaben der Kommune bzw. des </w:t>
      </w:r>
      <w:r w:rsidR="006F6228">
        <w:t>Projekt</w:t>
      </w:r>
      <w:r w:rsidR="00CE7FAD">
        <w:t>trägers, sie können aber ggf. auch an ein Büro zur Projektsteuerung vergeben werden</w:t>
      </w:r>
      <w:r>
        <w:t xml:space="preserve">. </w:t>
      </w:r>
      <w:r w:rsidR="00CE7FAD">
        <w:t xml:space="preserve">Inwieweit eine Zuwendungsfähigkeit gegeben ist, sollte mit dem jeweiligen Zuwendungsgeber besprochen werden. </w:t>
      </w:r>
      <w:r>
        <w:t xml:space="preserve">Als sogenannte Eigenarbeitsleistungen sind diese </w:t>
      </w:r>
      <w:r w:rsidR="00CE7FAD">
        <w:t xml:space="preserve">allerdings </w:t>
      </w:r>
      <w:r>
        <w:t xml:space="preserve">in der Mehrzahl der Zuwendungsrichtlinien nicht zuwendungsfähig. Hier ist unbedingt ein Kontakt mit der jeweiligen </w:t>
      </w:r>
      <w:r w:rsidR="00B1118C">
        <w:t>Bewilligungs</w:t>
      </w:r>
      <w:r>
        <w:t xml:space="preserve">behörde erforderlich. </w:t>
      </w:r>
      <w:r w:rsidR="00CE7FAD">
        <w:t>Gegebenenfalls</w:t>
      </w:r>
      <w:r w:rsidR="001E12E2">
        <w:t xml:space="preserve"> ist es auch anderweitig möglich, eine finanzielle Entlastung zu erzielen: Beispielsweise</w:t>
      </w:r>
      <w:r w:rsidR="00CE7FAD">
        <w:t xml:space="preserve"> </w:t>
      </w:r>
      <w:r w:rsidR="001E12E2">
        <w:t xml:space="preserve">kann diese Leistung </w:t>
      </w:r>
      <w:r w:rsidR="00CE7FAD">
        <w:t>bei Verbundprojekten von den Verbundpartnern gemeinsam</w:t>
      </w:r>
      <w:r w:rsidR="001E12E2">
        <w:t xml:space="preserve"> ge</w:t>
      </w:r>
      <w:r w:rsidR="00CE7FAD">
        <w:t xml:space="preserve">tragen </w:t>
      </w:r>
      <w:r w:rsidR="001E12E2">
        <w:t>werden, um</w:t>
      </w:r>
      <w:r w:rsidR="00CE7FAD">
        <w:t xml:space="preserve"> ein</w:t>
      </w:r>
      <w:r w:rsidR="001E12E2">
        <w:t>en</w:t>
      </w:r>
      <w:r w:rsidR="00CE7FAD">
        <w:t xml:space="preserve"> finanzielle</w:t>
      </w:r>
      <w:r w:rsidR="001E12E2">
        <w:t>n</w:t>
      </w:r>
      <w:r w:rsidR="00CE7FAD">
        <w:t xml:space="preserve"> Ausgleich </w:t>
      </w:r>
      <w:r w:rsidR="001E12E2">
        <w:t>zu ermöglichen</w:t>
      </w:r>
      <w:r w:rsidR="00CE7FAD">
        <w:t>.</w:t>
      </w:r>
    </w:p>
    <w:p w14:paraId="47EB24C6" w14:textId="7C05406E" w:rsidR="00092BD9" w:rsidRDefault="00CE7FAD" w:rsidP="00B95D64">
      <w:r>
        <w:t>Die Leistungen aus dem Los 2 „</w:t>
      </w:r>
      <w:r w:rsidR="00092BD9">
        <w:t>Kommunikationsdienstleistungen</w:t>
      </w:r>
      <w:r>
        <w:t xml:space="preserve">“ </w:t>
      </w:r>
      <w:r w:rsidR="00092BD9">
        <w:t xml:space="preserve">bestehen neben Inhalten der projektbegleitenden Kommunikation insbesondere aus den Titeln „Risikokommunikation“ und „Öffentlichkeitsarbeit“ und </w:t>
      </w:r>
      <w:r w:rsidR="006F6228">
        <w:t xml:space="preserve">sind als integrale Bestandteile eines kommunalen Starkregenvorsorgekonzeptes frühzeitig und fortlaufend bei den Leistungen aus Los 3 „Fachliche Erarbeitung des kommunalen Starkregenvorsorgekonzeptes“ einzubeziehen. Die </w:t>
      </w:r>
      <w:r w:rsidR="00092BD9">
        <w:t xml:space="preserve">Kommunikationsdienstleistungen können auch separat für die </w:t>
      </w:r>
      <w:r w:rsidR="006F6228">
        <w:t>fundierte Risikokommunikation unter Einbeziehung der Öffentlichkeit</w:t>
      </w:r>
      <w:r w:rsidR="00092BD9">
        <w:t>,</w:t>
      </w:r>
      <w:r>
        <w:t xml:space="preserve"> jedoch ggf. an einen separaten Auftragnehmer vergeben werden, z.B. an ein Büro für Kommunikationsdienstleistungen, oder auch in Eigenleistung erbracht </w:t>
      </w:r>
      <w:r>
        <w:lastRenderedPageBreak/>
        <w:t xml:space="preserve">werden. </w:t>
      </w:r>
      <w:r>
        <w:br/>
        <w:t xml:space="preserve">In der </w:t>
      </w:r>
      <w:r w:rsidR="006F6228">
        <w:t xml:space="preserve">oben genannten </w:t>
      </w:r>
      <w:r>
        <w:t>Förderrichtlinie</w:t>
      </w:r>
      <w:r w:rsidR="006F6228">
        <w:t xml:space="preserve"> </w:t>
      </w:r>
      <w:r>
        <w:t>ist eine Förderung der fachlichen Erarbeitung eines Starkregenvorsorgekonzeptes nur vorgesehen, wenn diese von Maßnahmen der Risikokommunikation und Öffentlichkeitsarbeit begleitet wird</w:t>
      </w:r>
      <w:r w:rsidR="008D47D8">
        <w:t>.</w:t>
      </w:r>
      <w:r>
        <w:t xml:space="preserve"> </w:t>
      </w:r>
      <w:r w:rsidR="00B1118C" w:rsidRPr="00B1118C">
        <w:t xml:space="preserve">Die Maßnahmen der Risikokommunikation und Öffentlichkeitsarbeit und ob diese im „Gesamtpaket“ </w:t>
      </w:r>
      <w:r w:rsidR="00D50B90">
        <w:t>von einem</w:t>
      </w:r>
      <w:r w:rsidR="00B1118C" w:rsidRPr="00B1118C">
        <w:t xml:space="preserve"> einzigen externen Dienstleister, durch einen separaten Auftragnehmer oder in Eigenleistung durchgeführt werden sollen, müssen bereits im Fördermittelantrag beschrieben werden. Die fundierte Risikokommunikation unter Einbeziehung der Öffentlichkeit ist mit einer Pauschale in Höhe von 20 % bezogen auf die Ausgaben zur Erstellung des Starkregenvorsorgekonzepts zuwendungsfähig</w:t>
      </w:r>
      <w:r w:rsidR="003D4A17">
        <w:t xml:space="preserve"> und wird ebenfalls anteilig gefördert</w:t>
      </w:r>
      <w:r w:rsidR="00B1118C" w:rsidRPr="00B1118C">
        <w:t>.</w:t>
      </w:r>
    </w:p>
    <w:p w14:paraId="5DD0E621" w14:textId="62D643BE" w:rsidR="00D52573" w:rsidRDefault="00D52573" w:rsidP="00B95D64">
      <w:r>
        <w:t xml:space="preserve">Die Leistungen aus </w:t>
      </w:r>
      <w:r w:rsidR="00CE7FAD">
        <w:t>dem Los 3</w:t>
      </w:r>
      <w:r>
        <w:t xml:space="preserve"> beinhalten die fachliche Erarbeitung des kommunalen Starkregenvorsorgekonzeptes, und können in ihrer Gesamtheit an ein qualifiziertes Ing</w:t>
      </w:r>
      <w:r w:rsidR="00CE7FAD">
        <w:t>enieurb</w:t>
      </w:r>
      <w:r>
        <w:t xml:space="preserve">üro vergeben werden. </w:t>
      </w:r>
    </w:p>
    <w:p w14:paraId="5DD2F7B1" w14:textId="2C21B900" w:rsidR="00674E20" w:rsidRDefault="005A7176" w:rsidP="0008736A">
      <w:pPr>
        <w:pStyle w:val="berschrift2ohnePrfix"/>
      </w:pPr>
      <w:bookmarkStart w:id="6" w:name="_Toc196375505"/>
      <w:r>
        <w:t>Hinweise zur Vergabestrategie</w:t>
      </w:r>
      <w:bookmarkEnd w:id="6"/>
    </w:p>
    <w:p w14:paraId="0FB73E1C" w14:textId="4DF6094C" w:rsidR="005A7176" w:rsidRDefault="005A7176" w:rsidP="00B95D64">
      <w:r>
        <w:t>Folgende Ausführungen zeigen eine Empfehlung für die Vergabestrategie anhand der Gliederung in Lose der Leistungsbeschreibung</w:t>
      </w:r>
      <w:r w:rsidR="00036C2E">
        <w:t xml:space="preserve">. </w:t>
      </w:r>
    </w:p>
    <w:p w14:paraId="78C278FD" w14:textId="77777777" w:rsidR="002B625F" w:rsidRDefault="005A7176" w:rsidP="002B625F">
      <w:r>
        <w:t>Los 1: Projektmanagement</w:t>
      </w:r>
      <w:r w:rsidR="002B625F" w:rsidRPr="002B625F">
        <w:t xml:space="preserve"> </w:t>
      </w:r>
    </w:p>
    <w:p w14:paraId="314D1AE4" w14:textId="6AD7B7DF" w:rsidR="00036C2E" w:rsidRDefault="002B625F" w:rsidP="00B95D64">
      <w:r>
        <w:t>(Führungs- und Unterstützungsprozess für alle Leistungsbereiche)</w:t>
      </w:r>
    </w:p>
    <w:p w14:paraId="2BDDFCC7" w14:textId="77777777" w:rsidR="002F11A2" w:rsidRDefault="005A7176">
      <w:pPr>
        <w:pStyle w:val="Listenabsatz"/>
        <w:numPr>
          <w:ilvl w:val="0"/>
          <w:numId w:val="11"/>
        </w:numPr>
      </w:pPr>
      <w:r>
        <w:t>Durchführung in Eigenleistung</w:t>
      </w:r>
    </w:p>
    <w:p w14:paraId="704AF437" w14:textId="5B58B2D9" w:rsidR="005A7176" w:rsidRDefault="002F11A2">
      <w:pPr>
        <w:pStyle w:val="Listenabsatz"/>
        <w:numPr>
          <w:ilvl w:val="0"/>
          <w:numId w:val="12"/>
        </w:numPr>
      </w:pPr>
      <w:r>
        <w:t xml:space="preserve">Bereiche des Projektmanagement können an einen </w:t>
      </w:r>
      <w:r w:rsidR="006A0651">
        <w:t xml:space="preserve">externen </w:t>
      </w:r>
      <w:r>
        <w:t>Projektsteuerer vergeben werden</w:t>
      </w:r>
      <w:r w:rsidR="005A7176">
        <w:t xml:space="preserve"> bzw. </w:t>
      </w:r>
    </w:p>
    <w:p w14:paraId="7E5354F1" w14:textId="0E7AEFEF" w:rsidR="002F11A2" w:rsidRDefault="002F11A2" w:rsidP="00B95D64">
      <w:r>
        <w:t xml:space="preserve">Los 2: </w:t>
      </w:r>
      <w:r w:rsidR="002B625F">
        <w:t>Kommunikationsdienstleistungen</w:t>
      </w:r>
    </w:p>
    <w:p w14:paraId="29D9FF3E" w14:textId="27D4B7F1" w:rsidR="00036C2E" w:rsidRDefault="00036C2E" w:rsidP="00B95D64">
      <w:r>
        <w:t>(vgl. Kapitel 8 des Leitfadens)</w:t>
      </w:r>
    </w:p>
    <w:p w14:paraId="4423108C" w14:textId="5FD9955E" w:rsidR="002F11A2" w:rsidRDefault="002F11A2">
      <w:pPr>
        <w:pStyle w:val="Listenabsatz"/>
        <w:numPr>
          <w:ilvl w:val="0"/>
          <w:numId w:val="11"/>
        </w:numPr>
      </w:pPr>
      <w:r>
        <w:t>Vergabe an einen externen Kommunikationsexperten</w:t>
      </w:r>
    </w:p>
    <w:p w14:paraId="14749156" w14:textId="154B1415" w:rsidR="002F11A2" w:rsidRDefault="002F11A2">
      <w:pPr>
        <w:pStyle w:val="Listenabsatz"/>
        <w:numPr>
          <w:ilvl w:val="0"/>
          <w:numId w:val="11"/>
        </w:numPr>
      </w:pPr>
      <w:r>
        <w:t xml:space="preserve">Durchführung in Eigenleistung </w:t>
      </w:r>
      <w:r w:rsidR="006A0651">
        <w:t>bei geeignetem Personal</w:t>
      </w:r>
      <w:r>
        <w:t xml:space="preserve"> </w:t>
      </w:r>
    </w:p>
    <w:p w14:paraId="5A9A86F5" w14:textId="1B06E0DA" w:rsidR="00B1118C" w:rsidRDefault="00B1118C" w:rsidP="00B1118C">
      <w:pPr>
        <w:pStyle w:val="Listenabsatz"/>
        <w:numPr>
          <w:ilvl w:val="0"/>
          <w:numId w:val="11"/>
        </w:numPr>
      </w:pPr>
      <w:r w:rsidRPr="00B1118C">
        <w:t>Vergabe im Gesamtpaket an einen einzigen externen Dienstleister (zusammen mit den Leistungen aus Los 3)</w:t>
      </w:r>
    </w:p>
    <w:p w14:paraId="4924B90B" w14:textId="22A3FB84" w:rsidR="00DF3713" w:rsidRDefault="002B625F">
      <w:pPr>
        <w:pStyle w:val="Listenabsatz"/>
        <w:numPr>
          <w:ilvl w:val="0"/>
          <w:numId w:val="11"/>
        </w:numPr>
      </w:pPr>
      <w:r>
        <w:t xml:space="preserve">Begleitender </w:t>
      </w:r>
      <w:r w:rsidR="00DF3713">
        <w:t>Unterstützungsprozess für alle Leistungsbereiche</w:t>
      </w:r>
      <w:r>
        <w:t xml:space="preserve"> in Los 3</w:t>
      </w:r>
    </w:p>
    <w:p w14:paraId="462905E6" w14:textId="16C8FD7B" w:rsidR="00036C2E" w:rsidRDefault="00036C2E" w:rsidP="00B95D64">
      <w:r>
        <w:t xml:space="preserve">Los 3: </w:t>
      </w:r>
      <w:r w:rsidR="002B625F">
        <w:t>Fachliche Erstellung des Starkregenvorsorgekonzeptes</w:t>
      </w:r>
    </w:p>
    <w:p w14:paraId="1B6F0AEF" w14:textId="0A1547AB" w:rsidR="00DF3713" w:rsidRDefault="00DF3713" w:rsidP="00B95D64">
      <w:r>
        <w:t>(vgl. Kapit</w:t>
      </w:r>
      <w:r w:rsidR="00B1118C">
        <w:t>e</w:t>
      </w:r>
      <w:r>
        <w:t>l 3</w:t>
      </w:r>
      <w:r w:rsidR="002B625F">
        <w:t xml:space="preserve"> bis 7</w:t>
      </w:r>
      <w:r>
        <w:t xml:space="preserve"> des Leitfadens)</w:t>
      </w:r>
    </w:p>
    <w:p w14:paraId="12FF71E9" w14:textId="5304852B" w:rsidR="00DF3713" w:rsidRDefault="00DF3713">
      <w:pPr>
        <w:pStyle w:val="Listenabsatz"/>
        <w:numPr>
          <w:ilvl w:val="0"/>
          <w:numId w:val="14"/>
        </w:numPr>
      </w:pPr>
      <w:r>
        <w:t>Vergabe an einen qualifizierten externen Dienstleister (z.B. Ing</w:t>
      </w:r>
      <w:r w:rsidR="002B625F">
        <w:t>enieurb</w:t>
      </w:r>
      <w:r>
        <w:t>üro)</w:t>
      </w:r>
    </w:p>
    <w:p w14:paraId="32921F35" w14:textId="2AC4088D" w:rsidR="00DF3713" w:rsidRDefault="00DF3713">
      <w:pPr>
        <w:pStyle w:val="Listenabsatz"/>
        <w:numPr>
          <w:ilvl w:val="0"/>
          <w:numId w:val="14"/>
        </w:numPr>
      </w:pPr>
      <w:r>
        <w:t>Begleitung im Abstimmungsprozess: Kommune (Projektsteuerung, Risikokommunikation)</w:t>
      </w:r>
    </w:p>
    <w:p w14:paraId="129E4D64" w14:textId="59C5839A" w:rsidR="00D934CD" w:rsidRDefault="00D934CD" w:rsidP="0008736A">
      <w:pPr>
        <w:pStyle w:val="berschrift2ohnePrfix"/>
      </w:pPr>
      <w:bookmarkStart w:id="7" w:name="_Toc196375506"/>
      <w:r>
        <w:t>Empfehlungen zu möglichen Kalkulationsansätzen</w:t>
      </w:r>
      <w:bookmarkEnd w:id="7"/>
    </w:p>
    <w:p w14:paraId="232B1204" w14:textId="0B42862F" w:rsidR="002F10E4" w:rsidRDefault="002F10E4" w:rsidP="002F10E4">
      <w:pPr>
        <w:pStyle w:val="Einheit"/>
        <w:tabs>
          <w:tab w:val="clear" w:pos="4820"/>
          <w:tab w:val="left" w:pos="4536"/>
        </w:tabs>
        <w:ind w:left="4820" w:hanging="2835"/>
      </w:pPr>
      <w:r>
        <w:tab/>
      </w:r>
      <w:r>
        <w:tab/>
        <w:t>Anteil an der Gesamt-Auftragssumme [%]</w:t>
      </w:r>
      <w:r>
        <w:br/>
        <w:t xml:space="preserve">alternativ: Vollzeitäquivalent [FTE] bei Eigenarbeitsleistung </w:t>
      </w:r>
      <w:r>
        <w:br/>
      </w:r>
      <w:r>
        <w:lastRenderedPageBreak/>
        <w:t>Pauschale [psch]</w:t>
      </w:r>
      <w:r>
        <w:br/>
        <w:t>Stunden nach Aufwand, Projektleitung [Std.]</w:t>
      </w:r>
      <w:r>
        <w:br/>
        <w:t>Stunden nach Aufwand, Projektmitarbeiter [Std.]</w:t>
      </w:r>
      <w:r>
        <w:br/>
        <w:t>Stunden nach Aufwand, Hilfskraft [Std.]</w:t>
      </w:r>
      <w:r>
        <w:br/>
        <w:t>Stunden nach Aufwand, Projektteam [Std.]</w:t>
      </w:r>
      <w:r>
        <w:br/>
      </w:r>
    </w:p>
    <w:p w14:paraId="465EE889" w14:textId="77777777" w:rsidR="002F10E4" w:rsidRDefault="002F10E4" w:rsidP="002F10E4">
      <w:pPr>
        <w:pStyle w:val="Einheit"/>
        <w:ind w:left="4820"/>
      </w:pPr>
      <w:r>
        <w:t>Für Online-Formate</w:t>
      </w:r>
      <w:r>
        <w:br/>
        <w:t>pro Meeting für das Team [Stck.)</w:t>
      </w:r>
      <w:r>
        <w:br/>
      </w:r>
    </w:p>
    <w:p w14:paraId="420BBBBE" w14:textId="77777777" w:rsidR="002F10E4" w:rsidRDefault="002F10E4" w:rsidP="002F10E4">
      <w:pPr>
        <w:pStyle w:val="Einheit"/>
        <w:ind w:left="4820"/>
      </w:pPr>
      <w:r>
        <w:t>Für Präsenztermine</w:t>
      </w:r>
    </w:p>
    <w:p w14:paraId="572E380C" w14:textId="77777777" w:rsidR="002F10E4" w:rsidRDefault="002F10E4" w:rsidP="002F10E4">
      <w:pPr>
        <w:pStyle w:val="Einheit"/>
        <w:ind w:left="4820"/>
      </w:pPr>
      <w:r>
        <w:t>Pro Sitzung  für das Team [Stck.]</w:t>
      </w:r>
      <w:r>
        <w:br/>
        <w:t>einschl. An- und Abreise</w:t>
      </w:r>
      <w:r>
        <w:br/>
        <w:t>Kilometerpauschalen</w:t>
      </w:r>
      <w:r>
        <w:br/>
        <w:t>Entfernungspauschalen für das Team</w:t>
      </w:r>
    </w:p>
    <w:p w14:paraId="2328FDE7" w14:textId="70FEF389" w:rsidR="002F10E4" w:rsidRDefault="002F10E4" w:rsidP="002F10E4">
      <w:pPr>
        <w:pStyle w:val="Einheit"/>
        <w:tabs>
          <w:tab w:val="clear" w:pos="4820"/>
          <w:tab w:val="left" w:pos="4536"/>
        </w:tabs>
        <w:ind w:left="4820" w:hanging="2835"/>
      </w:pPr>
      <w:r>
        <w:br/>
        <w:t>Druck pro Blatt DIN A4 [St.]</w:t>
      </w:r>
      <w:r>
        <w:br/>
        <w:t>Druck pro Blatt DIN A3 [St.]</w:t>
      </w:r>
      <w:r>
        <w:br/>
        <w:t>Plot pro Blatt &gt; DIN A3 [St.]</w:t>
      </w:r>
      <w:r>
        <w:br/>
        <w:t xml:space="preserve">Pro Ausgabe </w:t>
      </w:r>
      <w:r w:rsidR="00CD4194">
        <w:t>PDF-</w:t>
      </w:r>
      <w:r>
        <w:t>Datei [St.]</w:t>
      </w:r>
    </w:p>
    <w:p w14:paraId="76A13CB7" w14:textId="7DA371E8" w:rsidR="002F10E4" w:rsidRDefault="002F10E4" w:rsidP="002F10E4">
      <w:pPr>
        <w:pStyle w:val="Einheit"/>
        <w:tabs>
          <w:tab w:val="clear" w:pos="4820"/>
          <w:tab w:val="left" w:pos="4536"/>
        </w:tabs>
        <w:ind w:left="4820" w:hanging="2835"/>
      </w:pPr>
      <w:r>
        <w:t>Für die Administrativen Arbeiten</w:t>
      </w:r>
      <w:r w:rsidRPr="000340E3">
        <w:t xml:space="preserve"> </w:t>
      </w:r>
      <w:r>
        <w:tab/>
        <w:t>Anteil an der Gesamt-Auftragssumme [%]</w:t>
      </w:r>
      <w:r>
        <w:br/>
        <w:t xml:space="preserve">alternativ: Vollzeitäquivalent [FTE] bei Eigenarbeitsleistung </w:t>
      </w:r>
      <w:r>
        <w:br/>
        <w:t>Pauschale [psch]</w:t>
      </w:r>
      <w:r>
        <w:br/>
        <w:t>Stunden nach Aufwand, Projektleitung [Std.]</w:t>
      </w:r>
      <w:r>
        <w:br/>
        <w:t>Stunden nach Aufwand, Projektmitarbeiter [Std.]</w:t>
      </w:r>
      <w:r>
        <w:br/>
        <w:t>Stunden nach Aufwand, Hilfskraft [Std.]</w:t>
      </w:r>
      <w:r>
        <w:br/>
        <w:t>Stunden nach Aufwand, Projektteam [Std.]</w:t>
      </w:r>
      <w:r>
        <w:br/>
        <w:t>je Berechnungslauf [St.]</w:t>
      </w:r>
      <w:r>
        <w:br/>
        <w:t>Druck pro Blatt DIN A4 [St.]</w:t>
      </w:r>
      <w:r>
        <w:br/>
        <w:t>Druck pro Blatt DIN A3 [St.]</w:t>
      </w:r>
      <w:r>
        <w:br/>
        <w:t>Plot pro Blatt &gt; DIN A3 [St.]</w:t>
      </w:r>
      <w:r>
        <w:br/>
        <w:t xml:space="preserve">Pro Ausgabe </w:t>
      </w:r>
      <w:r w:rsidR="00CD4194">
        <w:t>PDF-</w:t>
      </w:r>
      <w:r>
        <w:t>Datei [St.]</w:t>
      </w:r>
    </w:p>
    <w:p w14:paraId="6071DDBA" w14:textId="77777777" w:rsidR="002F10E4" w:rsidRDefault="002F10E4" w:rsidP="002F10E4">
      <w:pPr>
        <w:pStyle w:val="Einheit"/>
        <w:tabs>
          <w:tab w:val="clear" w:pos="4820"/>
          <w:tab w:val="left" w:pos="4536"/>
        </w:tabs>
        <w:ind w:left="4820" w:hanging="2835"/>
      </w:pPr>
    </w:p>
    <w:p w14:paraId="0B541C7D" w14:textId="77777777" w:rsidR="002F10E4" w:rsidRDefault="002F10E4" w:rsidP="002F10E4">
      <w:pPr>
        <w:pStyle w:val="Einheit"/>
        <w:tabs>
          <w:tab w:val="clear" w:pos="4820"/>
          <w:tab w:val="left" w:pos="4536"/>
        </w:tabs>
        <w:ind w:left="4820" w:hanging="2835"/>
      </w:pPr>
      <w:r>
        <w:t>Für die fachliche Erarbeitung des Starkregenvorsorgekonzeptes</w:t>
      </w:r>
    </w:p>
    <w:p w14:paraId="34D59AD0" w14:textId="77777777" w:rsidR="002F10E4" w:rsidRDefault="002F10E4" w:rsidP="002F10E4">
      <w:pPr>
        <w:pStyle w:val="Einheit"/>
        <w:tabs>
          <w:tab w:val="clear" w:pos="4820"/>
          <w:tab w:val="left" w:pos="4536"/>
        </w:tabs>
        <w:ind w:left="4820" w:hanging="2552"/>
      </w:pPr>
      <w:r>
        <w:t>Ingenieurleistungen:</w:t>
      </w:r>
      <w:r>
        <w:tab/>
        <w:t>Stunden nach Aufwand, Inhaber [St.)</w:t>
      </w:r>
    </w:p>
    <w:p w14:paraId="01A0E845" w14:textId="77777777" w:rsidR="002F10E4" w:rsidRDefault="002F10E4" w:rsidP="002F10E4">
      <w:pPr>
        <w:pStyle w:val="Einheit"/>
        <w:tabs>
          <w:tab w:val="clear" w:pos="4820"/>
          <w:tab w:val="left" w:pos="4536"/>
        </w:tabs>
        <w:ind w:left="4820" w:hanging="2552"/>
      </w:pPr>
      <w:r>
        <w:tab/>
        <w:t>Stunde nach Aufwand, Projektingenieur [Std]</w:t>
      </w:r>
    </w:p>
    <w:p w14:paraId="14FB5637" w14:textId="70882C03" w:rsidR="002F10E4" w:rsidRDefault="002F10E4" w:rsidP="002F10E4">
      <w:pPr>
        <w:pStyle w:val="Einheit"/>
        <w:tabs>
          <w:tab w:val="clear" w:pos="4820"/>
          <w:tab w:val="left" w:pos="4536"/>
        </w:tabs>
        <w:ind w:left="4820" w:hanging="2552"/>
      </w:pPr>
      <w:r>
        <w:tab/>
        <w:t>Stunden nach Aufwand, technischer Zeichner [Std.</w:t>
      </w:r>
      <w:r w:rsidR="00D45320">
        <w:t>]</w:t>
      </w:r>
    </w:p>
    <w:p w14:paraId="092749D6" w14:textId="77777777" w:rsidR="002F10E4" w:rsidRDefault="002F10E4" w:rsidP="002F10E4">
      <w:pPr>
        <w:pStyle w:val="Einheit"/>
        <w:tabs>
          <w:tab w:val="clear" w:pos="4820"/>
          <w:tab w:val="left" w:pos="4536"/>
        </w:tabs>
        <w:ind w:left="4820" w:hanging="2552"/>
      </w:pPr>
      <w:r>
        <w:tab/>
        <w:t>Stunden nach Aufwand, Hilfskraft [Std.]</w:t>
      </w:r>
    </w:p>
    <w:p w14:paraId="43484B28" w14:textId="77777777" w:rsidR="002F10E4" w:rsidRDefault="002F10E4" w:rsidP="002F10E4">
      <w:pPr>
        <w:pStyle w:val="Einheit"/>
        <w:tabs>
          <w:tab w:val="clear" w:pos="4820"/>
          <w:tab w:val="left" w:pos="4536"/>
        </w:tabs>
        <w:ind w:left="4820" w:hanging="2552"/>
      </w:pPr>
      <w:r>
        <w:tab/>
        <w:t>je Berechnungslauf [St.]</w:t>
      </w:r>
    </w:p>
    <w:p w14:paraId="47780666" w14:textId="77777777" w:rsidR="002F10E4" w:rsidRDefault="002F10E4" w:rsidP="002F10E4">
      <w:pPr>
        <w:pStyle w:val="Einheit"/>
        <w:tabs>
          <w:tab w:val="clear" w:pos="4820"/>
          <w:tab w:val="left" w:pos="4536"/>
        </w:tabs>
        <w:ind w:left="4536"/>
      </w:pPr>
      <w:r>
        <w:t>je Überflutungssimulation [St.]</w:t>
      </w:r>
    </w:p>
    <w:p w14:paraId="629A5683" w14:textId="77777777" w:rsidR="002F10E4" w:rsidRDefault="002F10E4" w:rsidP="002F10E4">
      <w:pPr>
        <w:pStyle w:val="Einheit"/>
        <w:tabs>
          <w:tab w:val="clear" w:pos="4820"/>
          <w:tab w:val="left" w:pos="4536"/>
        </w:tabs>
        <w:ind w:left="4820" w:hanging="2552"/>
      </w:pPr>
    </w:p>
    <w:p w14:paraId="55F5C92A" w14:textId="77777777" w:rsidR="002F10E4" w:rsidRDefault="002F10E4" w:rsidP="002F10E4">
      <w:pPr>
        <w:pStyle w:val="Einheit"/>
        <w:tabs>
          <w:tab w:val="clear" w:pos="4820"/>
          <w:tab w:val="left" w:pos="4536"/>
        </w:tabs>
        <w:ind w:left="4959" w:hanging="2691"/>
      </w:pPr>
      <w:r>
        <w:t>Datenbeschaffung:</w:t>
      </w:r>
      <w:r>
        <w:tab/>
        <w:t>Pauschale (psch)</w:t>
      </w:r>
    </w:p>
    <w:p w14:paraId="7F0CD8F5" w14:textId="5C807169" w:rsidR="00D934CD" w:rsidRPr="00D934CD" w:rsidRDefault="002F10E4" w:rsidP="002F10E4">
      <w:pPr>
        <w:pStyle w:val="Einheit"/>
        <w:tabs>
          <w:tab w:val="clear" w:pos="4820"/>
          <w:tab w:val="left" w:pos="4536"/>
        </w:tabs>
        <w:ind w:left="4536" w:hanging="2268"/>
      </w:pPr>
      <w:r>
        <w:lastRenderedPageBreak/>
        <w:t>Vermessungsleistungen:</w:t>
      </w:r>
      <w:r>
        <w:tab/>
        <w:t>Stück Querprofil Gewässer [St.)</w:t>
      </w:r>
      <w:r>
        <w:br/>
        <w:t>Vermessungstrupp einschl. des der erforderlichen Geräte [Std] oder [Tage]</w:t>
      </w:r>
      <w:r>
        <w:br/>
        <w:t>Stunden nach Aufwand, vermessungstechnische Fachkraft im Innendienst [Std.]</w:t>
      </w:r>
      <w:r>
        <w:br/>
        <w:t>Stunden nach Aufwand, Zeichner im Innendienst [Std.]</w:t>
      </w:r>
      <w:r>
        <w:br/>
      </w:r>
    </w:p>
    <w:p w14:paraId="25E911BC" w14:textId="6C9105F4" w:rsidR="00E664B5" w:rsidRDefault="00E664B5" w:rsidP="0008736A">
      <w:pPr>
        <w:pStyle w:val="berschrift2ohnePrfix"/>
      </w:pPr>
      <w:bookmarkStart w:id="8" w:name="_Toc196375507"/>
      <w:r>
        <w:t>Hinweise zu den Inhalten</w:t>
      </w:r>
      <w:bookmarkEnd w:id="8"/>
    </w:p>
    <w:p w14:paraId="6FF775EB" w14:textId="5A33F9AD" w:rsidR="00E664B5" w:rsidRDefault="00E664B5" w:rsidP="00B95D64">
      <w:r>
        <w:t xml:space="preserve">Kommunale </w:t>
      </w:r>
      <w:r w:rsidR="00BE5F0A">
        <w:t xml:space="preserve">Starkregenvorsorgekonzepte </w:t>
      </w:r>
      <w:r>
        <w:t>müssen immer individuell und angepasst an die jeweiligen Gegebenheiten erstellt werden. Daher können</w:t>
      </w:r>
      <w:r w:rsidR="008A412B">
        <w:t xml:space="preserve"> </w:t>
      </w:r>
      <w:r>
        <w:t xml:space="preserve">ihre Leistungsbestandteile </w:t>
      </w:r>
      <w:r w:rsidR="008A412B">
        <w:t xml:space="preserve">nicht erschöpfend und </w:t>
      </w:r>
      <w:r>
        <w:t xml:space="preserve">eindeutig </w:t>
      </w:r>
      <w:r w:rsidR="00BE5F0A">
        <w:t xml:space="preserve">in einer Mustervorlage wie dieser Muster-Leistungsbeschreibung </w:t>
      </w:r>
      <w:r>
        <w:t>definiert w</w:t>
      </w:r>
      <w:r w:rsidR="008A412B">
        <w:t>e</w:t>
      </w:r>
      <w:r>
        <w:t>rden</w:t>
      </w:r>
      <w:r w:rsidR="008A412B">
        <w:t xml:space="preserve">. </w:t>
      </w:r>
      <w:r w:rsidR="00BE5F0A">
        <w:t>D</w:t>
      </w:r>
      <w:r w:rsidR="008A412B">
        <w:t>en Verantwortlichen, Bearbeitern und externen Dienstleistern</w:t>
      </w:r>
      <w:r>
        <w:t xml:space="preserve"> </w:t>
      </w:r>
      <w:r w:rsidR="00BE5F0A">
        <w:t xml:space="preserve">ist es </w:t>
      </w:r>
      <w:r>
        <w:t xml:space="preserve">unbenommen, die </w:t>
      </w:r>
      <w:r w:rsidR="008A412B">
        <w:t xml:space="preserve">Arbeitsmethodik und </w:t>
      </w:r>
      <w:r w:rsidR="00BE5F0A">
        <w:t xml:space="preserve">die darauf aufbauenden </w:t>
      </w:r>
      <w:r>
        <w:t xml:space="preserve">Leistungspositionen ggf. inhaltlich fortzuentwickeln oder zu ergänzen und aufgrund eigener Erfahrungen eigene Schwerpunkte zu formulieren und </w:t>
      </w:r>
      <w:r w:rsidR="008A412B">
        <w:t>abzustimmen</w:t>
      </w:r>
      <w:r>
        <w:t xml:space="preserve">. </w:t>
      </w:r>
    </w:p>
    <w:p w14:paraId="2338EEAE" w14:textId="0C48DC78" w:rsidR="00C50B20" w:rsidRPr="00D45320" w:rsidRDefault="00C50B20" w:rsidP="00C50B20">
      <w:pPr>
        <w:rPr>
          <w:b/>
        </w:rPr>
      </w:pPr>
      <w:r w:rsidRPr="00D45320">
        <w:rPr>
          <w:b/>
        </w:rPr>
        <w:t xml:space="preserve">Die </w:t>
      </w:r>
      <w:r w:rsidR="000F7D5E" w:rsidRPr="00D45320">
        <w:rPr>
          <w:b/>
        </w:rPr>
        <w:t>UAN</w:t>
      </w:r>
      <w:r w:rsidRPr="00D45320">
        <w:rPr>
          <w:b/>
        </w:rPr>
        <w:t xml:space="preserve"> ist offen für Rückmeldungen zur Weiterentwicklung und Optimierung der Inhalte dieses Leistungskataloges. Sie lädt Interessierte ein, Vorschläge für Ergänzungen oder Verbesserungen einzureichen. Ihre Teilnahme und Beiträge sind daher ausdrücklich erwünscht und werden zur kontinuierlichen Verbesserung des Kataloges beitragen.</w:t>
      </w:r>
    </w:p>
    <w:p w14:paraId="2758714A" w14:textId="5037308C" w:rsidR="00F71B5A" w:rsidRPr="00092BD9" w:rsidRDefault="00F71B5A" w:rsidP="00D27984">
      <w:pPr>
        <w:pStyle w:val="berschrift2ohnePrfix"/>
        <w:pageBreakBefore/>
      </w:pPr>
      <w:bookmarkStart w:id="9" w:name="_Toc196375508"/>
      <w:r w:rsidRPr="00F71B5A">
        <w:lastRenderedPageBreak/>
        <w:t>Rechtlicher Hinweis und Haftungsausschluss</w:t>
      </w:r>
      <w:bookmarkEnd w:id="9"/>
    </w:p>
    <w:p w14:paraId="11693380" w14:textId="62BB9709" w:rsidR="00D900EC" w:rsidRDefault="00F71B5A" w:rsidP="00F71B5A">
      <w:r w:rsidRPr="00F71B5A">
        <w:t>Die Textbausteine sowie d</w:t>
      </w:r>
      <w:r>
        <w:t>ie</w:t>
      </w:r>
      <w:r w:rsidRPr="00F71B5A">
        <w:t xml:space="preserve"> Musterleistungs</w:t>
      </w:r>
      <w:r>
        <w:t xml:space="preserve">beschreibung der UAN </w:t>
      </w:r>
      <w:r w:rsidRPr="00F71B5A">
        <w:t>zu</w:t>
      </w:r>
      <w:r>
        <w:t>r Erstellung eines kommunalen Starkregenvorsorgekonzeptes</w:t>
      </w:r>
      <w:r w:rsidRPr="00F71B5A">
        <w:t xml:space="preserve"> sind in Entwicklung und befinden sich derzeit in einer Probe- und Anpassungsphase.</w:t>
      </w:r>
      <w:r w:rsidRPr="00F71B5A">
        <w:br/>
        <w:t>D</w:t>
      </w:r>
      <w:r>
        <w:t>ie</w:t>
      </w:r>
      <w:r w:rsidRPr="00F71B5A">
        <w:t xml:space="preserve"> Musterleistungs</w:t>
      </w:r>
      <w:r>
        <w:t xml:space="preserve">beschreibung </w:t>
      </w:r>
      <w:r w:rsidRPr="00F71B5A">
        <w:t xml:space="preserve">dient als </w:t>
      </w:r>
      <w:r w:rsidR="00D900EC">
        <w:t xml:space="preserve">Hilfestellung und </w:t>
      </w:r>
      <w:r w:rsidRPr="00F71B5A">
        <w:t xml:space="preserve">Beispiel, wie die Textbausteine </w:t>
      </w:r>
      <w:r>
        <w:t xml:space="preserve">und verschiedenen Lose </w:t>
      </w:r>
      <w:r w:rsidRPr="00F71B5A">
        <w:t xml:space="preserve">verwendet werden können. </w:t>
      </w:r>
    </w:p>
    <w:p w14:paraId="1A123294" w14:textId="77777777" w:rsidR="00D900EC" w:rsidRDefault="00F71B5A" w:rsidP="00F71B5A">
      <w:r w:rsidRPr="00F71B5A">
        <w:t>Die veröffentlichten Informationen erheben aber </w:t>
      </w:r>
      <w:r w:rsidRPr="00C50B20">
        <w:t>keinen Anspruch auf Vollständigkeit</w:t>
      </w:r>
      <w:r>
        <w:t xml:space="preserve">. </w:t>
      </w:r>
      <w:r w:rsidRPr="00F71B5A">
        <w:t>Werden die Textbausteine einer Angebotseinholung oder Ausschreibung zugrunde gelegt und in die Leistungsbeschreibung eingearbeitet, hat der Ersteller der Leistungsbeschreibung und / oder die ausschreibende Stelle die Rechtssicherheit und die Aktualität der Texte eigenverantwortlich zu prüfen</w:t>
      </w:r>
      <w:r>
        <w:t xml:space="preserve"> und die</w:t>
      </w:r>
      <w:r w:rsidRPr="00F71B5A">
        <w:t xml:space="preserve"> Struktur und de</w:t>
      </w:r>
      <w:r>
        <w:t>n</w:t>
      </w:r>
      <w:r w:rsidRPr="00F71B5A">
        <w:t xml:space="preserve"> Aufbau der jeweiligen Leistungsbeschreibung</w:t>
      </w:r>
      <w:r>
        <w:t xml:space="preserve"> und Vor-Ort-Situation </w:t>
      </w:r>
      <w:r w:rsidRPr="00F71B5A">
        <w:t>an</w:t>
      </w:r>
      <w:r>
        <w:t>zupassen</w:t>
      </w:r>
      <w:r w:rsidRPr="00F71B5A">
        <w:t xml:space="preserve">. </w:t>
      </w:r>
    </w:p>
    <w:p w14:paraId="06FEF5B5" w14:textId="7497C8ED" w:rsidR="00F71B5A" w:rsidRPr="00F71B5A" w:rsidRDefault="00F71B5A" w:rsidP="00F71B5A">
      <w:r w:rsidRPr="00F71B5A">
        <w:t xml:space="preserve">Sowohl die inhaltlichen Grundlagen der </w:t>
      </w:r>
      <w:r w:rsidR="00D900EC" w:rsidRPr="00F71B5A">
        <w:t>Textbausteine</w:t>
      </w:r>
      <w:r w:rsidRPr="00F71B5A">
        <w:t xml:space="preserve"> als auch die Rechtslage sind in einer ständigen Entwicklung</w:t>
      </w:r>
      <w:r>
        <w:t>. Die UAN leh</w:t>
      </w:r>
      <w:r w:rsidR="00D900EC">
        <w:t>n</w:t>
      </w:r>
      <w:r>
        <w:t xml:space="preserve">t </w:t>
      </w:r>
      <w:r w:rsidRPr="00F71B5A">
        <w:t>daher jede Verantwortung für die Aktualität und die Rechtssicherheit der Textbausteine und Musterleistungs</w:t>
      </w:r>
      <w:r>
        <w:t>beschreibung</w:t>
      </w:r>
      <w:r w:rsidRPr="00F71B5A">
        <w:t xml:space="preserve"> ab.</w:t>
      </w:r>
    </w:p>
    <w:p w14:paraId="7E24E1B7" w14:textId="5AF4ACC6" w:rsidR="00F71B5A" w:rsidRPr="00F71B5A" w:rsidRDefault="00F71B5A" w:rsidP="00C50B20">
      <w:pPr>
        <w:rPr>
          <w:b/>
          <w:bCs/>
        </w:rPr>
      </w:pPr>
      <w:r w:rsidRPr="00F71B5A">
        <w:rPr>
          <w:b/>
          <w:bCs/>
        </w:rPr>
        <w:t>Mit Download, Kopie oder Übernahme der Texte</w:t>
      </w:r>
      <w:r>
        <w:rPr>
          <w:b/>
          <w:bCs/>
        </w:rPr>
        <w:t xml:space="preserve"> der Leistungsbeschreibung</w:t>
      </w:r>
      <w:r w:rsidRPr="00F71B5A">
        <w:rPr>
          <w:b/>
          <w:bCs/>
        </w:rPr>
        <w:t xml:space="preserve"> akzeptiert der Nutzer vorstehenden „Rechtlichen Hinweis und Haftungsausschluss“!</w:t>
      </w:r>
    </w:p>
    <w:p w14:paraId="67F415D3" w14:textId="77777777" w:rsidR="00F71B5A" w:rsidRPr="00F71B5A" w:rsidRDefault="00F71B5A" w:rsidP="00F71B5A">
      <w:r w:rsidRPr="00F71B5A">
        <w:t> </w:t>
      </w:r>
    </w:p>
    <w:p w14:paraId="080B7567" w14:textId="77777777" w:rsidR="00F71B5A" w:rsidRDefault="00F71B5A" w:rsidP="00B95D64"/>
    <w:p w14:paraId="4302DE58" w14:textId="002B70AF" w:rsidR="00CD4194" w:rsidRDefault="00CD4194">
      <w:pPr>
        <w:ind w:left="0"/>
      </w:pPr>
      <w:r>
        <w:br w:type="page"/>
      </w:r>
    </w:p>
    <w:p w14:paraId="6BAAB4E7" w14:textId="77777777" w:rsidR="003D4A17" w:rsidRDefault="005C0AB0" w:rsidP="00B95D64">
      <w:pPr>
        <w:pStyle w:val="berschrift1"/>
      </w:pPr>
      <w:bookmarkStart w:id="10" w:name="_Toc196375509"/>
      <w:r>
        <w:lastRenderedPageBreak/>
        <w:t>Administrative Auf</w:t>
      </w:r>
      <w:r w:rsidR="00D90DD6">
        <w:t>g</w:t>
      </w:r>
      <w:r>
        <w:t>aben</w:t>
      </w:r>
      <w:bookmarkEnd w:id="10"/>
    </w:p>
    <w:p w14:paraId="5FC31C43" w14:textId="585262F2" w:rsidR="00466149" w:rsidRPr="003D4A17" w:rsidRDefault="006E1CE9" w:rsidP="003D4A17">
      <w:pPr>
        <w:ind w:hanging="851"/>
        <w:rPr>
          <w:rFonts w:asciiTheme="majorHAnsi" w:hAnsiTheme="majorHAnsi" w:cstheme="majorHAnsi"/>
          <w:b/>
          <w:bCs/>
          <w:sz w:val="32"/>
          <w:szCs w:val="32"/>
        </w:rPr>
      </w:pPr>
      <w:r w:rsidRPr="003D4A17">
        <w:rPr>
          <w:rFonts w:asciiTheme="majorHAnsi" w:hAnsiTheme="majorHAnsi" w:cstheme="majorHAnsi"/>
          <w:b/>
          <w:bCs/>
          <w:sz w:val="32"/>
          <w:szCs w:val="32"/>
        </w:rPr>
        <w:t xml:space="preserve"> - Zulage</w:t>
      </w:r>
    </w:p>
    <w:p w14:paraId="3BA59FE4" w14:textId="5B083D08" w:rsidR="00120BFB" w:rsidRDefault="00120BFB" w:rsidP="00E9493F">
      <w:pPr>
        <w:pStyle w:val="berschrift4"/>
        <w:keepNext/>
        <w:keepLines/>
        <w:numPr>
          <w:ilvl w:val="0"/>
          <w:numId w:val="0"/>
        </w:numPr>
        <w:ind w:left="1134" w:hanging="1134"/>
      </w:pPr>
      <w:bookmarkStart w:id="11" w:name="_Toc196375510"/>
      <w:r w:rsidRPr="00120BFB">
        <w:t>Projekt</w:t>
      </w:r>
      <w:r w:rsidR="008F3E48">
        <w:t>trägerschaft</w:t>
      </w:r>
      <w:r w:rsidR="004A2064">
        <w:t xml:space="preserve"> </w:t>
      </w:r>
      <w:r w:rsidR="00D77CF7">
        <w:t>(</w:t>
      </w:r>
      <w:r w:rsidR="004A2064">
        <w:t>kommunale Aufgabe</w:t>
      </w:r>
      <w:r w:rsidR="001C6203">
        <w:t xml:space="preserve"> des Projektträgers</w:t>
      </w:r>
      <w:r w:rsidR="00D77CF7">
        <w:t>)</w:t>
      </w:r>
      <w:bookmarkEnd w:id="11"/>
    </w:p>
    <w:p w14:paraId="12CB3F34" w14:textId="252DB1CC" w:rsidR="001C6203" w:rsidRDefault="001C6203" w:rsidP="00E9493F">
      <w:pPr>
        <w:pStyle w:val="Einheit"/>
        <w:keepNext/>
        <w:keepLines/>
        <w:widowControl/>
      </w:pPr>
      <w:r w:rsidRPr="00943010">
        <w:t>Bezug zum Leitfaden:</w:t>
      </w:r>
      <w:r w:rsidRPr="00943010">
        <w:tab/>
        <w:t>Kapitel</w:t>
      </w:r>
      <w:r w:rsidR="00E25B9D" w:rsidRPr="00943010">
        <w:t xml:space="preserve"> 3.3.2</w:t>
      </w:r>
    </w:p>
    <w:p w14:paraId="450DD412" w14:textId="5FA4A482" w:rsidR="00FE561C" w:rsidRDefault="00FE561C" w:rsidP="00CD4194">
      <w:pPr>
        <w:pStyle w:val="Kurztext"/>
      </w:pPr>
      <w:r>
        <w:t>Kurztext:</w:t>
      </w:r>
      <w:r w:rsidR="006B3B71">
        <w:tab/>
      </w:r>
      <w:r>
        <w:t>Übernahme der Projektträgerschaft „</w:t>
      </w:r>
      <w:r w:rsidR="006B3B71">
        <w:t>Kommunales Starkregenvorsorgekonzept“</w:t>
      </w:r>
    </w:p>
    <w:p w14:paraId="609DAA98" w14:textId="501C4509" w:rsidR="00E25B9D" w:rsidRDefault="00FE561C" w:rsidP="00CD4194">
      <w:pPr>
        <w:pStyle w:val="Langtext"/>
        <w:keepNext w:val="0"/>
      </w:pPr>
      <w:r>
        <w:t>Langtext:</w:t>
      </w:r>
      <w:r>
        <w:tab/>
      </w:r>
      <w:r w:rsidR="006B3B71" w:rsidRPr="00F752AA">
        <w:rPr>
          <w:i/>
          <w:iCs/>
        </w:rPr>
        <w:t>Übernahme der Projektträgerschaft „Kommunales Starkregenvorsorgekonzept“</w:t>
      </w:r>
      <w:r w:rsidR="006B3B71">
        <w:t xml:space="preserve"> </w:t>
      </w:r>
      <w:r w:rsidR="00F752AA">
        <w:t xml:space="preserve">Übernahme der Trägerschaft </w:t>
      </w:r>
      <w:r w:rsidR="006B3B71">
        <w:t xml:space="preserve">einschließlich der damit verbundenen </w:t>
      </w:r>
      <w:r w:rsidR="00E25B9D">
        <w:t>Kommunikationshoheit</w:t>
      </w:r>
      <w:r w:rsidR="006B3B71">
        <w:t xml:space="preserve"> und der weiterführenden </w:t>
      </w:r>
      <w:r w:rsidR="00F752AA">
        <w:t>Motivationsa</w:t>
      </w:r>
      <w:r w:rsidR="006B3B71">
        <w:t xml:space="preserve">ufgaben, wie </w:t>
      </w:r>
      <w:r w:rsidR="00E25B9D">
        <w:t>Vermittlung zwischen den Akteuren in der Starkregenvorsorge</w:t>
      </w:r>
      <w:r w:rsidR="006B3B71">
        <w:t xml:space="preserve">, </w:t>
      </w:r>
      <w:r w:rsidR="00E25B9D">
        <w:t>Informationsvermittlung im Starkregenrisikomanagement</w:t>
      </w:r>
      <w:r w:rsidR="006B3B71">
        <w:t xml:space="preserve">, </w:t>
      </w:r>
      <w:r w:rsidR="00E25B9D">
        <w:t>Umsetzung eigener organisatorischer Vorsorgemaßnahmen</w:t>
      </w:r>
      <w:r w:rsidR="006B3B71">
        <w:t xml:space="preserve">, </w:t>
      </w:r>
      <w:r w:rsidR="00E25B9D">
        <w:t>Umsetzung baulicher Maßnahmen im eigenen Verantwortungsbereich</w:t>
      </w:r>
      <w:r w:rsidR="006B3B71">
        <w:t>, Sicherstellung und Verbesserung der k</w:t>
      </w:r>
      <w:r w:rsidR="00E25B9D">
        <w:t>ommunale</w:t>
      </w:r>
      <w:r w:rsidR="006B3B71">
        <w:t>n</w:t>
      </w:r>
      <w:r w:rsidR="00E25B9D">
        <w:t xml:space="preserve"> Gefahrenabwehr</w:t>
      </w:r>
      <w:r w:rsidR="006B3B71">
        <w:t>, Schadensbeseitigung und Nachbereitung vergangener Starkregenereignisse, Dokumentationspflichten und ggf. Beratungsfunktion gegenüber den Bürger:innen und weiterer Akteure.</w:t>
      </w:r>
    </w:p>
    <w:p w14:paraId="486A56EB" w14:textId="760397AA" w:rsidR="00120BFB" w:rsidRDefault="009729D3" w:rsidP="00E9493F">
      <w:pPr>
        <w:pStyle w:val="berschrift4"/>
        <w:keepNext/>
        <w:keepLines/>
        <w:numPr>
          <w:ilvl w:val="0"/>
          <w:numId w:val="0"/>
        </w:numPr>
        <w:ind w:left="1134" w:hanging="1134"/>
      </w:pPr>
      <w:bookmarkStart w:id="12" w:name="_Toc196375511"/>
      <w:r>
        <w:t>Projekt</w:t>
      </w:r>
      <w:r w:rsidR="00D77CF7">
        <w:t>verantwortung</w:t>
      </w:r>
      <w:bookmarkEnd w:id="12"/>
    </w:p>
    <w:p w14:paraId="38E21037" w14:textId="305FC551" w:rsidR="009729D3" w:rsidRDefault="009729D3" w:rsidP="00CD4194">
      <w:pPr>
        <w:pStyle w:val="Kurztext"/>
      </w:pPr>
      <w:r>
        <w:t>Kurztext:</w:t>
      </w:r>
      <w:r>
        <w:tab/>
        <w:t>Projektbegleitung durch kommunalen Auftraggeber</w:t>
      </w:r>
      <w:r w:rsidR="00F752AA">
        <w:t xml:space="preserve"> (Projektowner)</w:t>
      </w:r>
    </w:p>
    <w:p w14:paraId="527C9B29" w14:textId="45A6A544" w:rsidR="004D6B6A" w:rsidRPr="009C4DFB" w:rsidRDefault="009729D3" w:rsidP="00CD4194">
      <w:pPr>
        <w:pStyle w:val="Langtext"/>
        <w:keepNext w:val="0"/>
      </w:pPr>
      <w:r>
        <w:t>Langtext</w:t>
      </w:r>
      <w:r w:rsidR="004D6B6A" w:rsidRPr="009C4DFB">
        <w:t>:</w:t>
      </w:r>
      <w:r w:rsidR="00D429F4" w:rsidRPr="009C4DFB">
        <w:tab/>
      </w:r>
      <w:r w:rsidR="00F752AA" w:rsidRPr="00F752AA">
        <w:rPr>
          <w:i/>
          <w:iCs/>
        </w:rPr>
        <w:t>Projektbegleitung durch kommunalen Auftraggeber (Projektowner)</w:t>
      </w:r>
      <w:r w:rsidR="00F752AA">
        <w:br/>
      </w:r>
      <w:r>
        <w:t>Organisatorische Projektbegleitung durch kommunalen Auftraggeber</w:t>
      </w:r>
      <w:r w:rsidR="00F752AA">
        <w:t xml:space="preserve"> bzw. Übernahme der Projektleitungsfunktion auf Auftraggeberseite als Projektowner.</w:t>
      </w:r>
      <w:r>
        <w:br/>
      </w:r>
      <w:r w:rsidR="00D429F4" w:rsidRPr="009C4DFB">
        <w:t xml:space="preserve">Die gemeinsame Erstellung eines Starkregenvorsorgekonzeptes ist eine komplexe Aufgabe. Daher ist eine qualifizierte </w:t>
      </w:r>
      <w:r w:rsidR="00BB3C77">
        <w:t xml:space="preserve">kommunale </w:t>
      </w:r>
      <w:r w:rsidR="00D429F4" w:rsidRPr="009C4DFB">
        <w:t xml:space="preserve">Projektleitung erforderlich. Besonders von Bedeutung </w:t>
      </w:r>
      <w:r w:rsidR="009C4DFB" w:rsidRPr="009C4DFB">
        <w:t>sind</w:t>
      </w:r>
      <w:r w:rsidR="00D429F4" w:rsidRPr="009C4DFB">
        <w:t xml:space="preserve"> die Definition und Benennung eines </w:t>
      </w:r>
      <w:r w:rsidR="008B6C65">
        <w:t>Hauptverantwortlichen auf der kommunalen Auftraggeberseite</w:t>
      </w:r>
      <w:r w:rsidR="00D429F4" w:rsidRPr="009C4DFB">
        <w:t xml:space="preserve"> für das gesamte Projekt. Dieser unterstützt den Auftraggeber (wenn nicht in Personalunion) in allen Belangen der Projektdurchführung </w:t>
      </w:r>
      <w:r w:rsidR="00324BA8">
        <w:t xml:space="preserve">vom Projektstart bis zur Übergabe des fertigen und abgestimmten Handlungskonzeptes an die Kommunalpolitik </w:t>
      </w:r>
      <w:r w:rsidR="00D429F4" w:rsidRPr="009C4DFB">
        <w:t xml:space="preserve">und übernimmt dabei die interne Projektleitung. </w:t>
      </w:r>
      <w:r w:rsidR="00BB3C77">
        <w:t xml:space="preserve">Weiterhin sollte diese Stelle </w:t>
      </w:r>
      <w:r w:rsidR="008230D1">
        <w:t xml:space="preserve">Mitglied </w:t>
      </w:r>
      <w:r w:rsidR="00BB3C77">
        <w:t xml:space="preserve">einer </w:t>
      </w:r>
      <w:r w:rsidR="008230D1">
        <w:t xml:space="preserve"> verwaltungsinternen Arbeitsgruppe „Starkregen“</w:t>
      </w:r>
      <w:r w:rsidR="00BB3C77">
        <w:t xml:space="preserve"> sein, welche sowohl die Erstellung eines Starkregenvorsorgekonzeptes initiiert als auch einer „Kümmerer-Funktion“ bei der Umsetzung des Maßnahmenkonzeptes übernimmt und erforderlichenfalls die Aktualisierung und Anpassung veranlasst.</w:t>
      </w:r>
    </w:p>
    <w:p w14:paraId="5536FA32" w14:textId="13EEB493" w:rsidR="00C23FB2" w:rsidRDefault="00C23FB2" w:rsidP="00E9493F">
      <w:pPr>
        <w:pStyle w:val="berschrift4"/>
        <w:keepNext/>
        <w:keepLines/>
        <w:numPr>
          <w:ilvl w:val="0"/>
          <w:numId w:val="0"/>
        </w:numPr>
        <w:ind w:left="1134" w:hanging="1134"/>
      </w:pPr>
      <w:bookmarkStart w:id="13" w:name="_Toc196375512"/>
      <w:r>
        <w:lastRenderedPageBreak/>
        <w:t>Definition und Abstimmung der Projektziele</w:t>
      </w:r>
      <w:r w:rsidR="004A2064">
        <w:t xml:space="preserve"> in kommunalen Gremien</w:t>
      </w:r>
      <w:bookmarkEnd w:id="13"/>
    </w:p>
    <w:p w14:paraId="11E5C1D7" w14:textId="6830E9C5" w:rsidR="009729D3" w:rsidRDefault="009729D3" w:rsidP="00CD4194">
      <w:pPr>
        <w:pStyle w:val="Kurztext"/>
      </w:pPr>
      <w:r>
        <w:t>Kurztext:</w:t>
      </w:r>
      <w:r>
        <w:tab/>
      </w:r>
      <w:r w:rsidRPr="009729D3">
        <w:t>Definition und Abstimmung der Projektziele in kommunalen Gremien</w:t>
      </w:r>
      <w:r w:rsidR="00324BA8">
        <w:t xml:space="preserve"> </w:t>
      </w:r>
    </w:p>
    <w:p w14:paraId="1E2298BE" w14:textId="7410BBF5" w:rsidR="009C4DFB" w:rsidRDefault="009729D3" w:rsidP="00E9493F">
      <w:pPr>
        <w:pStyle w:val="Langtext"/>
        <w:keepNext w:val="0"/>
      </w:pPr>
      <w:r>
        <w:t>Langtext</w:t>
      </w:r>
      <w:r w:rsidR="009C4DFB">
        <w:t>:</w:t>
      </w:r>
      <w:r w:rsidR="009C4DFB">
        <w:tab/>
      </w:r>
      <w:r w:rsidR="00F752AA" w:rsidRPr="0019301A">
        <w:rPr>
          <w:i/>
          <w:iCs/>
        </w:rPr>
        <w:t>Definition und Abstimmung der Projektziele in kommunalen Gremien</w:t>
      </w:r>
      <w:r w:rsidR="00F752AA" w:rsidRPr="00F752AA">
        <w:t xml:space="preserve"> </w:t>
      </w:r>
      <w:r w:rsidR="00F752AA">
        <w:br/>
      </w:r>
      <w:r w:rsidR="00641E2F">
        <w:t xml:space="preserve">Die Erstellung eines Starkregenvorsorgekonzeptes erfordert die Zustimmung der kommunalen Gremien. Dies betrifft nicht nur die grundsätzliche Bereitschaft, sich dem Thema Starkregen zu widmen, sondern auch die Motivation, weitere Ziele gleichzeitig mitzuverfolgen oder den Planungsraum über mehrere Ortsteile, optimal über das gesamte Zuständigkeitsgebiet, </w:t>
      </w:r>
      <w:r w:rsidR="00324BA8">
        <w:t xml:space="preserve">auszuweiten. Von Vorteil sind die vorhandenen </w:t>
      </w:r>
      <w:r w:rsidR="00192469">
        <w:t>lokalen Fach- und Ortskenntnisse sowie die Erfahrungen in der „politischen Landschaft“.</w:t>
      </w:r>
      <w:r w:rsidR="00324BA8">
        <w:br/>
      </w:r>
      <w:r w:rsidR="004A2064">
        <w:t>Die Projektziele werden grundsätzlich durch die Projektsteuerung abgestimmt und definiert. Nachdem die Ziele bzw. ein Zielsystem vorliegen, bedarf es der Zustimmung in den kommunalen Gremien.</w:t>
      </w:r>
      <w:r w:rsidR="00641E2F">
        <w:t xml:space="preserve"> Dies betrifft neben der grundsätzlichen Akzeptanz auch die Bereitstellung der erforderlichen finanziellen und personellen Ressourcen abhängig von den Zielen und dem Planungsraum.</w:t>
      </w:r>
    </w:p>
    <w:p w14:paraId="7A1615A6" w14:textId="0D9D570B" w:rsidR="0019301A" w:rsidRDefault="008B186B" w:rsidP="00E9493F">
      <w:pPr>
        <w:pStyle w:val="berschrift4"/>
        <w:keepNext/>
        <w:keepLines/>
        <w:numPr>
          <w:ilvl w:val="0"/>
          <w:numId w:val="0"/>
        </w:numPr>
        <w:ind w:left="1134" w:hanging="1134"/>
      </w:pPr>
      <w:bookmarkStart w:id="14" w:name="_Toc196375513"/>
      <w:r>
        <w:t xml:space="preserve">Koordination </w:t>
      </w:r>
      <w:r w:rsidR="0019301A">
        <w:t>Verbundvorhaben</w:t>
      </w:r>
      <w:bookmarkEnd w:id="14"/>
    </w:p>
    <w:p w14:paraId="7E7C4F6C" w14:textId="5EA3CFDA" w:rsidR="008B186B" w:rsidRDefault="008B186B" w:rsidP="00CD4194">
      <w:pPr>
        <w:pStyle w:val="Kurztext"/>
      </w:pPr>
      <w:r>
        <w:t>Kurztext:</w:t>
      </w:r>
      <w:r>
        <w:tab/>
        <w:t>Koordination Verbundvorhaben und Übernahme der Verbund-Trägerschaft</w:t>
      </w:r>
    </w:p>
    <w:p w14:paraId="5A565C72" w14:textId="37F53102" w:rsidR="008B186B" w:rsidRDefault="008B186B" w:rsidP="00E9493F">
      <w:pPr>
        <w:pStyle w:val="Kurztext"/>
        <w:keepNext w:val="0"/>
      </w:pPr>
      <w:r>
        <w:t>Langtext:</w:t>
      </w:r>
      <w:r>
        <w:tab/>
      </w:r>
      <w:r w:rsidRPr="008B186B">
        <w:rPr>
          <w:i/>
          <w:iCs/>
        </w:rPr>
        <w:t>Koordination Verbundvorhaben und Übernahme der Verbund-Trägerschaft</w:t>
      </w:r>
      <w:r>
        <w:br/>
        <w:t>Motivation und Begleitung weiterer Kommunen bei der Bildung eines Verbundvorhabens zur gemeinsamen Aufstellung eines Starkregenvorsorgekonzeptes; Entwurf und Abstimmung von Kooperationsvereinbarungen; Entwurf und Abstimmung eines Kostenverteilungsschlüssels</w:t>
      </w:r>
      <w:r w:rsidR="00C76CB3">
        <w:t xml:space="preserve"> auf Basis ermittelter Kosten; Überwachung der Anteile der jeweiligen Kostenträger</w:t>
      </w:r>
      <w:r>
        <w:t>, Aufteilung möglicher Zuwendungen, Unterstützung der weiteren kommunalen Partner bei ihrer Haushaltsplanung</w:t>
      </w:r>
      <w:r w:rsidR="00C76CB3">
        <w:t>.</w:t>
      </w:r>
    </w:p>
    <w:p w14:paraId="53092327" w14:textId="3C9AFEDA" w:rsidR="0051146F" w:rsidRDefault="0051146F" w:rsidP="00E9493F">
      <w:pPr>
        <w:pStyle w:val="berschrift4"/>
        <w:keepNext/>
        <w:keepLines/>
        <w:numPr>
          <w:ilvl w:val="0"/>
          <w:numId w:val="0"/>
        </w:numPr>
        <w:ind w:left="1134" w:hanging="1134"/>
      </w:pPr>
      <w:bookmarkStart w:id="15" w:name="_Toc196375514"/>
      <w:r>
        <w:t>Handlungsvollmacht</w:t>
      </w:r>
      <w:bookmarkEnd w:id="15"/>
    </w:p>
    <w:p w14:paraId="3C799920" w14:textId="0020E2FE" w:rsidR="0051146F" w:rsidRDefault="0051146F" w:rsidP="00CD4194">
      <w:pPr>
        <w:pStyle w:val="Kurztext"/>
      </w:pPr>
      <w:r>
        <w:t>Kurztext:</w:t>
      </w:r>
      <w:r>
        <w:tab/>
        <w:t>Entwurf und Abstimmung von Projektvollmachten und Handlungsanweisungen</w:t>
      </w:r>
    </w:p>
    <w:p w14:paraId="64D17D23" w14:textId="6DB1C460" w:rsidR="0051146F" w:rsidRPr="008B186B" w:rsidRDefault="0051146F" w:rsidP="00E9493F">
      <w:pPr>
        <w:pStyle w:val="Kurztext"/>
        <w:keepNext w:val="0"/>
      </w:pPr>
      <w:r>
        <w:t>Langtext:</w:t>
      </w:r>
      <w:r>
        <w:tab/>
      </w:r>
      <w:r w:rsidRPr="0051146F">
        <w:rPr>
          <w:i/>
          <w:iCs/>
        </w:rPr>
        <w:t>Entwurf und Abstimmung von Projektvollmachten und Handlungsanweisungen</w:t>
      </w:r>
      <w:r>
        <w:br/>
        <w:t>Entwurf und Abstimmung in kommunalen Gremien einer projektbezogenen Vollmacht einschließlich Handlungsanweisungen, Herbeiführung kommunaler Beschlüsse; nur bei Vergabe der Projektleitung an externen Dienstleister; Definition der Vertretungsregelungen, des Ermächtigungsumfangs, der Befugnisse und Grenzen einschließlich Dokumentation / Verschriftlichung.</w:t>
      </w:r>
    </w:p>
    <w:p w14:paraId="3A67A368" w14:textId="7C39DF1A" w:rsidR="00D97D51" w:rsidRDefault="00D97D51" w:rsidP="00E9493F">
      <w:pPr>
        <w:pStyle w:val="berschrift4"/>
        <w:keepNext/>
        <w:keepLines/>
        <w:numPr>
          <w:ilvl w:val="0"/>
          <w:numId w:val="0"/>
        </w:numPr>
        <w:ind w:left="1134" w:hanging="1134"/>
      </w:pPr>
      <w:bookmarkStart w:id="16" w:name="_Toc196375515"/>
      <w:r>
        <w:t>Kaufmännisches Projektcontrolling</w:t>
      </w:r>
      <w:bookmarkEnd w:id="16"/>
    </w:p>
    <w:p w14:paraId="6070177D" w14:textId="26363186" w:rsidR="00192469" w:rsidRDefault="00192469" w:rsidP="00CD4194">
      <w:pPr>
        <w:pStyle w:val="Kurztext"/>
      </w:pPr>
      <w:r>
        <w:t>Kurztext:</w:t>
      </w:r>
      <w:r>
        <w:tab/>
      </w:r>
      <w:r w:rsidR="00C76CB3">
        <w:t xml:space="preserve">Projektkostenstellenrechnung mit </w:t>
      </w:r>
      <w:r w:rsidR="0024722E">
        <w:t xml:space="preserve">Finanz- und Stellenplanung </w:t>
      </w:r>
    </w:p>
    <w:p w14:paraId="1D553DAD" w14:textId="2A061C0D" w:rsidR="00D97D51" w:rsidRDefault="009729D3" w:rsidP="00CD4194">
      <w:pPr>
        <w:pStyle w:val="Langtext"/>
        <w:keepNext w:val="0"/>
      </w:pPr>
      <w:r>
        <w:t>Langtext</w:t>
      </w:r>
      <w:r w:rsidR="00D97D51">
        <w:t>:</w:t>
      </w:r>
      <w:r w:rsidR="00D97D51">
        <w:tab/>
      </w:r>
      <w:r w:rsidR="00C76CB3" w:rsidRPr="00C76CB3">
        <w:rPr>
          <w:i/>
          <w:iCs/>
        </w:rPr>
        <w:t>Projektkostenstellenrechnung mit Finanz- und Stellenplanung</w:t>
      </w:r>
      <w:r w:rsidR="00C76CB3">
        <w:br/>
      </w:r>
      <w:r w:rsidR="00C76CB3" w:rsidRPr="00C76CB3">
        <w:t xml:space="preserve">Entwicklung und Einrichtung einer </w:t>
      </w:r>
      <w:r w:rsidR="00C76CB3">
        <w:t xml:space="preserve">projektbezogenen </w:t>
      </w:r>
      <w:r w:rsidR="00C76CB3" w:rsidRPr="00C76CB3">
        <w:t>Kostenstellenrechnung einschl. Kostendokumentation und Finanzbuchhaltung</w:t>
      </w:r>
      <w:r w:rsidR="009B2377">
        <w:t>;</w:t>
      </w:r>
      <w:r w:rsidR="00C76CB3" w:rsidRPr="00C76CB3">
        <w:t xml:space="preserve"> </w:t>
      </w:r>
      <w:r w:rsidR="0024722E">
        <w:t xml:space="preserve">Aufstellen von Finanz- und Stellenplänen; </w:t>
      </w:r>
      <w:r w:rsidR="00D97D51">
        <w:t>Entwicklung und Einrichtung einer Projekt-Kostenstellenrechnung</w:t>
      </w:r>
      <w:r w:rsidR="00C76CB3">
        <w:t>, ggf. Einrichtung von Kostenträgern bei Verbundvorhaben</w:t>
      </w:r>
      <w:r w:rsidR="00D97D51">
        <w:t xml:space="preserve">, Finanzbuchhaltung, Kontierung von Zahlungsaus- und Eingängen, Erstellung von Quartals-, Halbjahres- und Jahresabschlüssen, Erstellung von Kostenübersichten, Sicherstellung der Liquidität und ggf. Zwischenfinanzierung, </w:t>
      </w:r>
      <w:r w:rsidR="0058333B">
        <w:t xml:space="preserve">Forderungsmanagement, </w:t>
      </w:r>
      <w:r w:rsidR="00D97D51">
        <w:t>Ablage und Archivierung von Zahlungsvorgängen, Belegen entsprechend der aktuellen Rechtslage.</w:t>
      </w:r>
    </w:p>
    <w:p w14:paraId="11594142" w14:textId="4F55C0D3" w:rsidR="00C23FB2" w:rsidRDefault="00C23FB2" w:rsidP="00E9493F">
      <w:pPr>
        <w:pStyle w:val="berschrift4"/>
        <w:keepNext/>
        <w:keepLines/>
        <w:numPr>
          <w:ilvl w:val="0"/>
          <w:numId w:val="0"/>
        </w:numPr>
        <w:ind w:left="1134" w:hanging="1134"/>
      </w:pPr>
      <w:bookmarkStart w:id="17" w:name="_Toc196375516"/>
      <w:r>
        <w:lastRenderedPageBreak/>
        <w:t xml:space="preserve">Definition </w:t>
      </w:r>
      <w:r w:rsidR="0092333D">
        <w:t xml:space="preserve">und </w:t>
      </w:r>
      <w:r w:rsidR="00A45E6F">
        <w:t>Festlegung von Meilensteinen</w:t>
      </w:r>
      <w:bookmarkEnd w:id="17"/>
    </w:p>
    <w:p w14:paraId="763A8366" w14:textId="081EE47C" w:rsidR="008F3E48" w:rsidRDefault="008F3E48" w:rsidP="00CD4194">
      <w:pPr>
        <w:pStyle w:val="Kurztext"/>
      </w:pPr>
      <w:r>
        <w:t>Kurztext:</w:t>
      </w:r>
      <w:r>
        <w:tab/>
      </w:r>
      <w:r w:rsidR="00EB4C2E">
        <w:t>Definition und Festlegung von Zwischenzielen- und Schritten zur Steuerung des Projektablaufes</w:t>
      </w:r>
    </w:p>
    <w:p w14:paraId="7758A0C8" w14:textId="0BC30BDF" w:rsidR="00A45E6F" w:rsidRDefault="009729D3" w:rsidP="00CD4194">
      <w:pPr>
        <w:pStyle w:val="Langtext"/>
        <w:keepNext w:val="0"/>
      </w:pPr>
      <w:r>
        <w:t>Langtext</w:t>
      </w:r>
      <w:r w:rsidR="0058333B">
        <w:t>:</w:t>
      </w:r>
      <w:r w:rsidR="0058333B">
        <w:tab/>
      </w:r>
      <w:r w:rsidR="00AE505F" w:rsidRPr="00AE505F">
        <w:rPr>
          <w:i/>
          <w:iCs/>
        </w:rPr>
        <w:t>Definition und Festlegung von Zwischenzielen- und Schritten zur Steuerung des Projektablaufes</w:t>
      </w:r>
      <w:r w:rsidR="00AE505F">
        <w:br/>
      </w:r>
      <w:r w:rsidR="00A45E6F">
        <w:t xml:space="preserve">Die Projektsteuerung entwirft und definiert Meilensteine, welche den Projektablauf in Zwischenstufen </w:t>
      </w:r>
      <w:r w:rsidR="00EB4C2E">
        <w:t xml:space="preserve">mit Teilzielen und Abläufen </w:t>
      </w:r>
      <w:r w:rsidR="00A45E6F">
        <w:t>einteilen. Aufgaben de</w:t>
      </w:r>
      <w:r w:rsidR="00AE505F">
        <w:t>s Projektowners</w:t>
      </w:r>
      <w:r w:rsidR="00A45E6F">
        <w:t xml:space="preserve"> </w:t>
      </w:r>
      <w:r w:rsidR="00AE505F">
        <w:t xml:space="preserve">(Projektleitung auf kommunaler Auftraggeberseite) </w:t>
      </w:r>
      <w:r w:rsidR="00A45E6F">
        <w:t>sind, die Meilensteine in Abhängigkeit von kommunalen Randbedingen mit abzustimmen und über diese zu entscheiden, nachdem diese mit den politischen Gremien abgestimmt worden sind. Weiterhin sind die Rechenschaftslegung, auch bei möglichen Abweichungen, Inhalte dieser Leistungsposition.</w:t>
      </w:r>
    </w:p>
    <w:p w14:paraId="0CEA2940" w14:textId="55E31589" w:rsidR="00324BA8" w:rsidRDefault="00324BA8" w:rsidP="00E9493F">
      <w:pPr>
        <w:pStyle w:val="berschrift4"/>
        <w:keepNext/>
        <w:keepLines/>
        <w:numPr>
          <w:ilvl w:val="0"/>
          <w:numId w:val="0"/>
        </w:numPr>
        <w:ind w:left="1134" w:hanging="1134"/>
      </w:pPr>
      <w:bookmarkStart w:id="18" w:name="_Toc196375517"/>
      <w:r>
        <w:t>Vorbereitung der Umsetzung des Starkregenvorsorgekonzeptes</w:t>
      </w:r>
      <w:bookmarkEnd w:id="18"/>
    </w:p>
    <w:p w14:paraId="2A1B1BFE" w14:textId="672497EA" w:rsidR="00324BA8" w:rsidRDefault="00324BA8" w:rsidP="00CD4194">
      <w:pPr>
        <w:pStyle w:val="Kurztext"/>
      </w:pPr>
      <w:r>
        <w:t>Kurztext:</w:t>
      </w:r>
      <w:r>
        <w:tab/>
        <w:t>Einleitung der Umsetzung des Starkregenvorsorgekonzeptes</w:t>
      </w:r>
    </w:p>
    <w:p w14:paraId="24ACC621" w14:textId="4A23333B" w:rsidR="00324BA8" w:rsidRDefault="00324BA8" w:rsidP="00CD4194">
      <w:pPr>
        <w:pStyle w:val="Langtext"/>
        <w:keepNext w:val="0"/>
      </w:pPr>
      <w:r>
        <w:t>Langtext:</w:t>
      </w:r>
      <w:r>
        <w:tab/>
        <w:t>Eruierung und Einleitung der erforderlichen organisatorischen Schritte zur Vorbereitung der Realisierung kommunikativer, organisatorischer und baulicher Maßnahmen; Schaffung der erforderlichen Organisationsstrukturen, Sicherung der Finanzierung, Vorabstimmungen mit Zuwendungs- und Genehmigungsbehörden; Auswahl geeigneter prioritärer Maßnahmen usw.</w:t>
      </w:r>
    </w:p>
    <w:p w14:paraId="5F5315F0" w14:textId="77777777" w:rsidR="009641CD" w:rsidRDefault="009641CD" w:rsidP="00E52884"/>
    <w:p w14:paraId="424E813C" w14:textId="711742AA" w:rsidR="00137FCE" w:rsidRDefault="00137FCE">
      <w:pPr>
        <w:ind w:left="0"/>
        <w:rPr>
          <w:rFonts w:eastAsiaTheme="majorEastAsia" w:cstheme="majorBidi"/>
          <w:sz w:val="20"/>
          <w:szCs w:val="20"/>
        </w:rPr>
      </w:pPr>
      <w:r>
        <w:br w:type="page"/>
      </w:r>
    </w:p>
    <w:p w14:paraId="7560151E" w14:textId="5A028CDE" w:rsidR="00B861E5" w:rsidRDefault="00904DEC" w:rsidP="006C07EF">
      <w:pPr>
        <w:pStyle w:val="berschrift1"/>
      </w:pPr>
      <w:bookmarkStart w:id="19" w:name="_Toc196375518"/>
      <w:r>
        <w:lastRenderedPageBreak/>
        <w:t>Vergabeleistungen</w:t>
      </w:r>
      <w:bookmarkEnd w:id="19"/>
    </w:p>
    <w:p w14:paraId="54148B65" w14:textId="042E2C8F" w:rsidR="00076012" w:rsidRDefault="60BBE7B2" w:rsidP="006C07EF">
      <w:pPr>
        <w:pStyle w:val="berschrift2"/>
      </w:pPr>
      <w:bookmarkStart w:id="20" w:name="_Toc196375519"/>
      <w:r w:rsidRPr="00943010">
        <w:t>Projektmanagement</w:t>
      </w:r>
      <w:r w:rsidR="006E1CE9">
        <w:t xml:space="preserve"> - Bedarf</w:t>
      </w:r>
      <w:bookmarkEnd w:id="20"/>
    </w:p>
    <w:p w14:paraId="03233885" w14:textId="6B45D7AC" w:rsidR="008F3E48" w:rsidRDefault="60BBE7B2" w:rsidP="00E9493F">
      <w:pPr>
        <w:pStyle w:val="berschrift3"/>
        <w:keepNext/>
        <w:keepLines/>
      </w:pPr>
      <w:bookmarkStart w:id="21" w:name="_Toc196375520"/>
      <w:r w:rsidRPr="60BBE7B2">
        <w:t>Projektleitung</w:t>
      </w:r>
      <w:bookmarkEnd w:id="21"/>
    </w:p>
    <w:p w14:paraId="671DA42F" w14:textId="01839FF6" w:rsidR="00374E55" w:rsidRPr="00374E55" w:rsidRDefault="311CB1EF" w:rsidP="00E9493F">
      <w:pPr>
        <w:pStyle w:val="berschrift4"/>
        <w:keepNext/>
        <w:keepLines/>
      </w:pPr>
      <w:bookmarkStart w:id="22" w:name="_Toc196375521"/>
      <w:r>
        <w:t>Auftraggeberpflichten</w:t>
      </w:r>
      <w:bookmarkEnd w:id="22"/>
      <w:r>
        <w:t xml:space="preserve"> </w:t>
      </w:r>
    </w:p>
    <w:p w14:paraId="78F4F4E4" w14:textId="3389D659" w:rsidR="00374E55" w:rsidRPr="00374E55" w:rsidRDefault="311CB1EF" w:rsidP="006C07EF">
      <w:pPr>
        <w:pStyle w:val="Kurztext"/>
      </w:pPr>
      <w:r>
        <w:t>Kurztext:  Übernahme von Auftraggeberpflichten</w:t>
      </w:r>
    </w:p>
    <w:p w14:paraId="4F2D63DD" w14:textId="4EBADA8B" w:rsidR="00374E55" w:rsidRDefault="311CB1EF" w:rsidP="00E9493F">
      <w:pPr>
        <w:pStyle w:val="Langtext"/>
        <w:keepNext w:val="0"/>
      </w:pPr>
      <w:r>
        <w:t xml:space="preserve">Langtext: </w:t>
      </w:r>
      <w:r w:rsidR="00077327">
        <w:tab/>
      </w:r>
      <w:r w:rsidR="007D5116" w:rsidRPr="00D51493">
        <w:rPr>
          <w:i/>
          <w:iCs/>
        </w:rPr>
        <w:t>Übernahme von Auftraggeberpflichten</w:t>
      </w:r>
      <w:r w:rsidR="00077327">
        <w:br/>
      </w:r>
      <w:r w:rsidR="00F671DF">
        <w:t>Vollständige oder teilweise Übernahme der administrativen Aufgaben entsprechend den vorgenannten Ausführungen als Generalübernehmer.</w:t>
      </w:r>
    </w:p>
    <w:p w14:paraId="4DE1CE8F" w14:textId="77777777" w:rsidR="00077327" w:rsidRDefault="00077327" w:rsidP="00E9493F">
      <w:pPr>
        <w:pStyle w:val="berschrift4"/>
        <w:keepNext/>
        <w:keepLines/>
      </w:pPr>
      <w:bookmarkStart w:id="23" w:name="_Toc196375522"/>
      <w:r>
        <w:t>Teamführung und -management</w:t>
      </w:r>
      <w:bookmarkEnd w:id="23"/>
    </w:p>
    <w:p w14:paraId="36CDB756" w14:textId="3CA21AA2" w:rsidR="00077327" w:rsidRDefault="00077327" w:rsidP="006C07EF">
      <w:pPr>
        <w:pStyle w:val="Kurztext"/>
      </w:pPr>
      <w:r>
        <w:t>Kurztext:</w:t>
      </w:r>
      <w:r>
        <w:tab/>
        <w:t>Zusammenstellen und Führen des Projektteams</w:t>
      </w:r>
    </w:p>
    <w:p w14:paraId="5EA7BEAF" w14:textId="45F0FD5B" w:rsidR="00077327" w:rsidRDefault="00077327" w:rsidP="00E9493F">
      <w:pPr>
        <w:pStyle w:val="Langtext"/>
        <w:keepNext w:val="0"/>
      </w:pPr>
      <w:r>
        <w:t>Langtext:</w:t>
      </w:r>
      <w:r>
        <w:tab/>
      </w:r>
      <w:r w:rsidRPr="00077327">
        <w:rPr>
          <w:i/>
          <w:iCs/>
        </w:rPr>
        <w:t>Zusammenstellen und Führen des Projektteams</w:t>
      </w:r>
      <w:r>
        <w:br/>
        <w:t xml:space="preserve">Zusammenstellen des Projektteams und Übernahme der Schnittstellenfunktion zwischen kommunalen Auftraggeber und externen Dienstleistern, ggf. intrakommunalen ausführenden Dienststellen als zentrale Anlaufstelle; Führen des Projektteams in enger bilateraler Absprache mit dem Projektowner (kommunaler Auftraggeber); Konfliktmanagement, Motivation und </w:t>
      </w:r>
      <w:r w:rsidR="006269FF">
        <w:t>Teambuilding</w:t>
      </w:r>
      <w:r>
        <w:t>.</w:t>
      </w:r>
    </w:p>
    <w:p w14:paraId="4DE1E533" w14:textId="5642E067" w:rsidR="00077327" w:rsidRDefault="00077327" w:rsidP="00E9493F">
      <w:pPr>
        <w:pStyle w:val="berschrift4"/>
        <w:keepNext/>
        <w:keepLines/>
      </w:pPr>
      <w:bookmarkStart w:id="24" w:name="_Toc196375523"/>
      <w:r>
        <w:t>Vermittlerfunktion bei Verbundprojekten</w:t>
      </w:r>
      <w:bookmarkEnd w:id="24"/>
    </w:p>
    <w:p w14:paraId="337A8638" w14:textId="49DD67BF" w:rsidR="00077327" w:rsidRDefault="00077327" w:rsidP="006C07EF">
      <w:pPr>
        <w:pStyle w:val="Kurztext"/>
      </w:pPr>
      <w:r>
        <w:t>Kurztext:</w:t>
      </w:r>
      <w:r>
        <w:tab/>
        <w:t>Übernahme der Vermittlerfunktion bei Verbundprojekten</w:t>
      </w:r>
    </w:p>
    <w:p w14:paraId="33188FB3" w14:textId="77777777" w:rsidR="00077327" w:rsidRDefault="00077327" w:rsidP="00E9493F">
      <w:pPr>
        <w:pStyle w:val="Langtext"/>
        <w:keepNext w:val="0"/>
      </w:pPr>
      <w:r w:rsidRPr="00077327">
        <w:t>Langtext:</w:t>
      </w:r>
      <w:r w:rsidRPr="00077327">
        <w:tab/>
      </w:r>
      <w:r w:rsidRPr="00077327">
        <w:rPr>
          <w:i/>
          <w:iCs/>
        </w:rPr>
        <w:t>Übernahme der Vermittlerfunktion bei Verbundprojekten</w:t>
      </w:r>
      <w:r>
        <w:rPr>
          <w:i/>
          <w:iCs/>
        </w:rPr>
        <w:br/>
      </w:r>
      <w:r w:rsidRPr="00077327">
        <w:t>Koordination der unterschiedlichen Interessen, Erwartungen</w:t>
      </w:r>
      <w:r>
        <w:t>, Prioritäten</w:t>
      </w:r>
      <w:r w:rsidRPr="00077327">
        <w:t xml:space="preserve"> und Zielsetzungen der beteiligten Kommunen</w:t>
      </w:r>
      <w:r>
        <w:t>; Abgleich der Interessen und Bildung von Kompromissen.</w:t>
      </w:r>
    </w:p>
    <w:p w14:paraId="0486365D" w14:textId="77777777" w:rsidR="00077327" w:rsidRDefault="00077327" w:rsidP="00E9493F">
      <w:pPr>
        <w:pStyle w:val="berschrift4"/>
        <w:keepNext/>
        <w:keepLines/>
      </w:pPr>
      <w:bookmarkStart w:id="25" w:name="_Toc196375524"/>
      <w:r>
        <w:t>Zielvereinbarungen</w:t>
      </w:r>
      <w:bookmarkEnd w:id="25"/>
    </w:p>
    <w:p w14:paraId="70465051" w14:textId="2CB85922" w:rsidR="00077327" w:rsidRDefault="00077327" w:rsidP="006C07EF">
      <w:pPr>
        <w:pStyle w:val="Kurztext"/>
      </w:pPr>
      <w:r>
        <w:t>Kurztext:</w:t>
      </w:r>
      <w:r>
        <w:tab/>
        <w:t>Abstimmung und Erstellung einer Zielvereinbarung</w:t>
      </w:r>
    </w:p>
    <w:p w14:paraId="1D842EAD" w14:textId="77777777" w:rsidR="00C76CB3" w:rsidRDefault="00077327" w:rsidP="00E9493F">
      <w:pPr>
        <w:pStyle w:val="Langtext"/>
        <w:keepNext w:val="0"/>
      </w:pPr>
      <w:r>
        <w:t>Langtext:</w:t>
      </w:r>
      <w:r>
        <w:tab/>
      </w:r>
      <w:r w:rsidRPr="007F67C3">
        <w:rPr>
          <w:i/>
          <w:iCs/>
        </w:rPr>
        <w:t>Abstimmung und Erstellung einer Zielvereinbarung</w:t>
      </w:r>
      <w:r>
        <w:br/>
        <w:t>Entwurf einer Zielvereinbarung unter Zugrundelegung der von der Projektsteuerung erarbeiteten Zielplanung; Abstimmung mit dem kommunalen Projektowner und Entscheidung über die Projekt- und darüber hinausgehende Ziele; kurze und plakative Dokumentation.</w:t>
      </w:r>
    </w:p>
    <w:p w14:paraId="263376A9" w14:textId="7CB7653C" w:rsidR="008F3E48" w:rsidRDefault="60BBE7B2" w:rsidP="00E9493F">
      <w:pPr>
        <w:pStyle w:val="berchrift3ohnePrfix"/>
        <w:keepNext/>
        <w:keepLines/>
      </w:pPr>
      <w:bookmarkStart w:id="26" w:name="_Toc196375525"/>
      <w:r>
        <w:lastRenderedPageBreak/>
        <w:t>Projektsteuerung</w:t>
      </w:r>
      <w:bookmarkEnd w:id="26"/>
    </w:p>
    <w:p w14:paraId="740937C8" w14:textId="0DB6504E" w:rsidR="008B6C65" w:rsidRDefault="60BBE7B2" w:rsidP="00E9493F">
      <w:pPr>
        <w:pStyle w:val="berschrift4"/>
        <w:keepNext/>
        <w:keepLines/>
      </w:pPr>
      <w:bookmarkStart w:id="27" w:name="_Toc196375526"/>
      <w:r>
        <w:t>Zielplanung</w:t>
      </w:r>
      <w:bookmarkEnd w:id="27"/>
    </w:p>
    <w:p w14:paraId="42E5F391" w14:textId="55FEBB60" w:rsidR="001E6476" w:rsidRPr="002442A8" w:rsidRDefault="311CB1EF" w:rsidP="006C07EF">
      <w:pPr>
        <w:pStyle w:val="Kurztext"/>
      </w:pPr>
      <w:r>
        <w:t>Kurztext:</w:t>
      </w:r>
      <w:r w:rsidR="008B6C65">
        <w:tab/>
      </w:r>
      <w:r w:rsidR="007D5116">
        <w:t>Entwurf und Abstimmung der Projektziele und eines Zielsystems</w:t>
      </w:r>
    </w:p>
    <w:p w14:paraId="5DDD2B64" w14:textId="08DD11EF" w:rsidR="001E6476" w:rsidRPr="001B3127" w:rsidRDefault="311CB1EF" w:rsidP="00E9493F">
      <w:pPr>
        <w:pStyle w:val="Langtext"/>
        <w:keepNext w:val="0"/>
      </w:pPr>
      <w:r>
        <w:t xml:space="preserve">Langtext: </w:t>
      </w:r>
      <w:r w:rsidR="60BBE7B2">
        <w:tab/>
      </w:r>
      <w:r w:rsidRPr="00077327">
        <w:rPr>
          <w:i/>
          <w:iCs/>
        </w:rPr>
        <w:t>Entwurf und Abstimmung der Projektziele und eines Zielsystems</w:t>
      </w:r>
      <w:r w:rsidR="00077327">
        <w:br/>
      </w:r>
      <w:r>
        <w:t xml:space="preserve">Das Hauptziel ist </w:t>
      </w:r>
      <w:r w:rsidR="007D5116">
        <w:t xml:space="preserve">die Verringerung der Starkregenrisiken durch </w:t>
      </w:r>
      <w:r>
        <w:t xml:space="preserve">die Erstellung eines </w:t>
      </w:r>
      <w:r w:rsidR="007D5116">
        <w:t xml:space="preserve">geeigneten </w:t>
      </w:r>
      <w:r>
        <w:t>Starkregenvorsorgekonzeptes</w:t>
      </w:r>
      <w:r w:rsidR="007D5116">
        <w:t>. Die Bearbeitungsinhalte sollen an die naturräumlichen Gegebenheiten angepasst werden und die sonstigen Randbedingungen berücksichtigen.</w:t>
      </w:r>
      <w:r>
        <w:t xml:space="preserve"> </w:t>
      </w:r>
      <w:r w:rsidR="007D5116">
        <w:t>Es sollen die geeigneten Berechnungen und Auswertungen durchgeführt werden</w:t>
      </w:r>
      <w:r w:rsidR="009B2377">
        <w:t>,</w:t>
      </w:r>
      <w:r w:rsidR="007D5116">
        <w:t xml:space="preserve"> um im Abschluss </w:t>
      </w:r>
      <w:r>
        <w:t xml:space="preserve">geeignete priorisierte Maßnahmen zur Verbesserung der kommunalen Starkregenvorsorge </w:t>
      </w:r>
      <w:r w:rsidR="007D5116">
        <w:t xml:space="preserve">fachlich fundiert </w:t>
      </w:r>
      <w:r>
        <w:t>au</w:t>
      </w:r>
      <w:r w:rsidR="007D5116">
        <w:t>fzuführen</w:t>
      </w:r>
      <w:r>
        <w:t xml:space="preserve">. Hierbei sind sowohl bauliche und technische als auch nichtbauliche und nichttechnische Maßnahmen zu berücksichtigen. Nebenziele sind </w:t>
      </w:r>
      <w:r w:rsidR="007D5116">
        <w:t xml:space="preserve">im Projektablauf die </w:t>
      </w:r>
      <w:r>
        <w:t xml:space="preserve">Sensibilisierung und Verbesserung der Eigenvorsorge der Bevölkerung sowie Vorarbeiten zur Gefahrenabwehr bei Starkregenereignissen. Aspekte des Klimaschutzes, der Klimafolgenanpassung, der ökonomischen, ökologischen und sozialen Nachhaltigkeit, der Minderung von Risiken durch Flusshochwasser, der Siedlungsentwässerung, der Stadt- und Dorfentwicklung, der Wassererosion </w:t>
      </w:r>
      <w:r w:rsidR="007D5116">
        <w:t>von landwirtschaftlichen</w:t>
      </w:r>
      <w:r>
        <w:t xml:space="preserve"> Flächen, des Naturschutz und der Gewässer- und Auenentwicklung, ... sind von Belang und müssen berücksichtigt werden.</w:t>
      </w:r>
    </w:p>
    <w:p w14:paraId="77E00D9A" w14:textId="3EB8F9A7" w:rsidR="008B6C65" w:rsidRDefault="007D5116" w:rsidP="00E9493F">
      <w:pPr>
        <w:pStyle w:val="berschrift4"/>
        <w:keepNext/>
        <w:keepLines/>
      </w:pPr>
      <w:bookmarkStart w:id="28" w:name="_Toc196375527"/>
      <w:r>
        <w:t>Leistungserbringungsplanung</w:t>
      </w:r>
      <w:bookmarkEnd w:id="28"/>
    </w:p>
    <w:p w14:paraId="2982BFBB" w14:textId="69E927CC" w:rsidR="00255C7C" w:rsidRDefault="008B6C65" w:rsidP="006C07EF">
      <w:pPr>
        <w:pStyle w:val="Kurztext"/>
      </w:pPr>
      <w:r>
        <w:t>Kurztext:</w:t>
      </w:r>
      <w:r>
        <w:tab/>
        <w:t>Entwurf</w:t>
      </w:r>
      <w:r w:rsidR="00255C7C">
        <w:t xml:space="preserve"> und Abstimmung der Leistungen</w:t>
      </w:r>
    </w:p>
    <w:p w14:paraId="1DDCB929" w14:textId="42CCE26B" w:rsidR="00C76CB3" w:rsidRDefault="009729D3" w:rsidP="00E9493F">
      <w:pPr>
        <w:pStyle w:val="Langtext"/>
        <w:keepNext w:val="0"/>
      </w:pPr>
      <w:r>
        <w:t>Langtext</w:t>
      </w:r>
      <w:r w:rsidR="00255C7C">
        <w:t>:</w:t>
      </w:r>
      <w:r w:rsidR="00255C7C">
        <w:tab/>
      </w:r>
      <w:r w:rsidR="00C76CB3" w:rsidRPr="00C76CB3">
        <w:rPr>
          <w:i/>
          <w:iCs/>
        </w:rPr>
        <w:t>Entwurf und Abstimmung der Leistungen</w:t>
      </w:r>
      <w:r w:rsidR="00C76CB3" w:rsidRPr="00C76CB3">
        <w:t xml:space="preserve"> </w:t>
      </w:r>
      <w:r w:rsidR="00C76CB3">
        <w:br/>
        <w:t xml:space="preserve">Vorbereitung der Entscheidung über den Leistungsumfang für Projektowner und Projektleitung; ggf. Anpassung im Projektablauf durch Zusammenfassung der Empfehlungen der externen Dienstleister; </w:t>
      </w:r>
      <w:r w:rsidR="00255C7C">
        <w:t>Definition von Bearbeitungsinhalten und -</w:t>
      </w:r>
      <w:r w:rsidR="47D94685">
        <w:t>tiefe</w:t>
      </w:r>
      <w:r w:rsidR="00C76CB3">
        <w:t xml:space="preserve"> sowie Abgrenzung des Untersuchungsgebietes</w:t>
      </w:r>
      <w:r w:rsidR="00255C7C">
        <w:t xml:space="preserve"> in Abhängigkeit von den zuvor gesetzten Zielen</w:t>
      </w:r>
      <w:r w:rsidR="4A09B41E">
        <w:t xml:space="preserve"> </w:t>
      </w:r>
      <w:r w:rsidR="00C76CB3">
        <w:t>einschließlich</w:t>
      </w:r>
      <w:r w:rsidR="22B5B986">
        <w:t xml:space="preserve"> </w:t>
      </w:r>
      <w:r w:rsidR="2B388942">
        <w:t>Ergebnisdokumentation</w:t>
      </w:r>
      <w:r w:rsidR="00C76CB3">
        <w:t>; Anpassung zu vergeben</w:t>
      </w:r>
      <w:r w:rsidR="00F604A8">
        <w:t>d</w:t>
      </w:r>
      <w:r w:rsidR="00C76CB3">
        <w:t>er Leistungsinhalte; Überwachung der Notwendigkeit und Wirtschaftlichkeit.</w:t>
      </w:r>
    </w:p>
    <w:p w14:paraId="6D9F35E5" w14:textId="3BA757B6" w:rsidR="005B43EF" w:rsidRDefault="007B364F" w:rsidP="00E9493F">
      <w:pPr>
        <w:pStyle w:val="berschrift4"/>
        <w:keepNext/>
        <w:keepLines/>
      </w:pPr>
      <w:bookmarkStart w:id="29" w:name="_Toc196375528"/>
      <w:r>
        <w:t>Kosten</w:t>
      </w:r>
      <w:r w:rsidR="1EBCF359">
        <w:t xml:space="preserve">planung </w:t>
      </w:r>
      <w:r w:rsidR="1B7D7D15">
        <w:t>und -überwachung</w:t>
      </w:r>
      <w:bookmarkEnd w:id="29"/>
    </w:p>
    <w:p w14:paraId="61AC8CD5" w14:textId="6EEDFF2E" w:rsidR="00982ACD" w:rsidRDefault="311CB1EF" w:rsidP="006C07EF">
      <w:pPr>
        <w:pStyle w:val="Kurztext"/>
      </w:pPr>
      <w:r>
        <w:t>Kurztext:</w:t>
      </w:r>
      <w:r w:rsidR="00982ACD">
        <w:tab/>
      </w:r>
      <w:r>
        <w:t>Projektkostenplanung und -überwachung</w:t>
      </w:r>
    </w:p>
    <w:p w14:paraId="0FE373AD" w14:textId="5A03C52D" w:rsidR="005B43EF" w:rsidRDefault="311CB1EF" w:rsidP="00E9493F">
      <w:pPr>
        <w:pStyle w:val="Langtext"/>
        <w:keepNext w:val="0"/>
      </w:pPr>
      <w:r>
        <w:t xml:space="preserve">Langtext: </w:t>
      </w:r>
      <w:r w:rsidR="005B43EF">
        <w:tab/>
      </w:r>
      <w:r w:rsidR="00C76CB3" w:rsidRPr="00C76CB3">
        <w:rPr>
          <w:i/>
          <w:iCs/>
        </w:rPr>
        <w:t>Projektkostenplanung und -überwachung</w:t>
      </w:r>
      <w:r w:rsidR="00C76CB3">
        <w:t xml:space="preserve"> </w:t>
      </w:r>
      <w:r w:rsidR="00C76CB3">
        <w:br/>
      </w:r>
      <w:r>
        <w:t>Planung der Ausgaben und Einnahmen und Überwachung der Einhaltung des Finanzierungs- und Kostenplanes im Projektablauf</w:t>
      </w:r>
      <w:r w:rsidR="00C76CB3">
        <w:t>;</w:t>
      </w:r>
      <w:r w:rsidR="005B43EF">
        <w:br/>
      </w:r>
      <w:r>
        <w:t>Kontrolle und Fortschreibung des Budget- und Kostenplanes</w:t>
      </w:r>
    </w:p>
    <w:p w14:paraId="594DC116" w14:textId="34C058E4" w:rsidR="00255C7C" w:rsidRDefault="60BBE7B2" w:rsidP="00E9493F">
      <w:pPr>
        <w:pStyle w:val="berschrift4"/>
        <w:keepNext/>
        <w:keepLines/>
      </w:pPr>
      <w:bookmarkStart w:id="30" w:name="_Toc196375529"/>
      <w:r>
        <w:lastRenderedPageBreak/>
        <w:t>Ablauf- und Meilensteinplanung</w:t>
      </w:r>
      <w:bookmarkEnd w:id="30"/>
    </w:p>
    <w:p w14:paraId="67109474" w14:textId="4EAD62B3" w:rsidR="008B6C65" w:rsidRDefault="311CB1EF" w:rsidP="006C07EF">
      <w:pPr>
        <w:pStyle w:val="Kurztext"/>
      </w:pPr>
      <w:r>
        <w:t>Kurztext:</w:t>
      </w:r>
      <w:r w:rsidR="008B6C65">
        <w:tab/>
      </w:r>
      <w:r>
        <w:t xml:space="preserve">Entwurf, Abstimmung und Kontrolle der Ablauf- und </w:t>
      </w:r>
      <w:r w:rsidR="00985F39">
        <w:t>Meilenstein</w:t>
      </w:r>
      <w:r>
        <w:t>planung</w:t>
      </w:r>
    </w:p>
    <w:p w14:paraId="16F55F62" w14:textId="3A601677" w:rsidR="00255C7C" w:rsidRDefault="009729D3" w:rsidP="00E9493F">
      <w:pPr>
        <w:pStyle w:val="Langtext"/>
        <w:keepNext w:val="0"/>
      </w:pPr>
      <w:r>
        <w:t>Langtext</w:t>
      </w:r>
      <w:r w:rsidR="00255C7C">
        <w:t>:</w:t>
      </w:r>
      <w:r w:rsidR="00255C7C">
        <w:tab/>
      </w:r>
      <w:r w:rsidR="00985F39" w:rsidRPr="00985F39">
        <w:rPr>
          <w:i/>
          <w:iCs/>
        </w:rPr>
        <w:t>Entwurf, Abstimmung und Kontrolle der Ablauf- und Meilensteinplanung</w:t>
      </w:r>
      <w:r w:rsidR="00985F39">
        <w:br/>
      </w:r>
      <w:r w:rsidR="00255C7C">
        <w:t>Erstellung von Ablaufplänen einschl. Abstimmung und Planung von Terminen</w:t>
      </w:r>
      <w:r w:rsidR="062BBCE7">
        <w:t xml:space="preserve"> </w:t>
      </w:r>
      <w:r w:rsidR="4ECC5E4D">
        <w:t xml:space="preserve">und von </w:t>
      </w:r>
      <w:r w:rsidR="385180A2">
        <w:t>Meilensteinen</w:t>
      </w:r>
      <w:r w:rsidR="00255C7C">
        <w:t>,</w:t>
      </w:r>
      <w:r w:rsidR="09CA2C33">
        <w:t xml:space="preserve"> inkl</w:t>
      </w:r>
      <w:r w:rsidR="1FE616C0">
        <w:t xml:space="preserve">. Abstimmung mit verbundenen weiteren Projekten, Koordinierung der Arbeitsabläufe, Feststellung von Abhängigkeiten der Arbeitsphasen, Aufzeichnung des sog. </w:t>
      </w:r>
      <w:r w:rsidR="003C25C1">
        <w:t>„Kritischen Weges</w:t>
      </w:r>
      <w:r w:rsidR="28DAE573">
        <w:t>“</w:t>
      </w:r>
      <w:r w:rsidR="00985F39">
        <w:t>.</w:t>
      </w:r>
      <w:r w:rsidR="28DAE573">
        <w:t xml:space="preserve"> </w:t>
      </w:r>
      <w:r w:rsidR="00985F39">
        <w:br/>
        <w:t>Z</w:t>
      </w:r>
      <w:r w:rsidR="003C25C1">
        <w:t xml:space="preserve">u berücksichtigen sind </w:t>
      </w:r>
      <w:r w:rsidR="00985F39">
        <w:t>beispielhaft folgende Meilensteine</w:t>
      </w:r>
      <w:r w:rsidR="28DAE573">
        <w:t>:</w:t>
      </w:r>
      <w:r w:rsidR="003C25C1">
        <w:t xml:space="preserve"> Einreichung Fördermittelantrag, Eingang Zuwendungsbescheid, Vergabe von Ingenieurleistungen, Start/Abschluss der Arbeiten für einzelnen Leistungsbereich</w:t>
      </w:r>
      <w:r w:rsidR="00985F39">
        <w:t>e</w:t>
      </w:r>
      <w:r w:rsidR="003C25C1">
        <w:t xml:space="preserve">, Vorlage und Vorstellung von (Zwischen-) Ergebnissen, Abstimmungstermine, </w:t>
      </w:r>
      <w:r w:rsidR="00985F39">
        <w:t>KommAG</w:t>
      </w:r>
      <w:r w:rsidR="00C76CB3">
        <w:t xml:space="preserve"> </w:t>
      </w:r>
      <w:r w:rsidR="00985F39">
        <w:t xml:space="preserve">Starkregen und </w:t>
      </w:r>
      <w:r w:rsidR="003C25C1">
        <w:t>Runder</w:t>
      </w:r>
      <w:r w:rsidR="009B2377">
        <w:t xml:space="preserve"> </w:t>
      </w:r>
      <w:r w:rsidR="003C25C1">
        <w:t>Tisch</w:t>
      </w:r>
      <w:r w:rsidR="00962F95">
        <w:t xml:space="preserve"> Starkregen</w:t>
      </w:r>
      <w:r w:rsidR="003C25C1">
        <w:t>, Konferenzen, Steuerkreis- und Arbeitskreissitzungen; Termine für Mittelabrufe, Verwendungsnachweise, Projektabschluss, Abgabetermine von Presseinformationen</w:t>
      </w:r>
      <w:r w:rsidR="00985F39">
        <w:t xml:space="preserve"> usw.</w:t>
      </w:r>
      <w:r w:rsidR="003C25C1">
        <w:t>;</w:t>
      </w:r>
      <w:r w:rsidR="00255C7C">
        <w:t xml:space="preserve"> </w:t>
      </w:r>
      <w:r w:rsidR="00985F39">
        <w:br/>
      </w:r>
      <w:r w:rsidR="427F3CAE">
        <w:t xml:space="preserve">Kommunikation und </w:t>
      </w:r>
      <w:r w:rsidR="00255C7C">
        <w:t>Kontrolle der Termine und Fristen</w:t>
      </w:r>
      <w:r w:rsidR="427F3CAE">
        <w:t xml:space="preserve"> und ggf. Mahnung</w:t>
      </w:r>
      <w:r w:rsidR="00255C7C">
        <w:t>,</w:t>
      </w:r>
      <w:r w:rsidR="760F50AF">
        <w:t xml:space="preserve"> Anpassung der Ablaufpläne bei möglichen Abweichungen</w:t>
      </w:r>
      <w:r w:rsidR="00985F39">
        <w:t>.</w:t>
      </w:r>
      <w:r w:rsidR="6CFF9EED">
        <w:t xml:space="preserve"> </w:t>
      </w:r>
    </w:p>
    <w:p w14:paraId="1B3615BC" w14:textId="77777777" w:rsidR="0092333D" w:rsidRDefault="60BBE7B2" w:rsidP="00E9493F">
      <w:pPr>
        <w:pStyle w:val="berschrift4"/>
        <w:keepNext/>
        <w:keepLines/>
      </w:pPr>
      <w:bookmarkStart w:id="31" w:name="_Toc196375530"/>
      <w:r>
        <w:t>Projektcontrolling</w:t>
      </w:r>
      <w:bookmarkEnd w:id="31"/>
    </w:p>
    <w:p w14:paraId="13695E0D" w14:textId="665387A5" w:rsidR="008B6C65" w:rsidRDefault="311CB1EF" w:rsidP="006C07EF">
      <w:pPr>
        <w:pStyle w:val="Kurztext"/>
      </w:pPr>
      <w:r>
        <w:t>Kurztext:</w:t>
      </w:r>
      <w:r w:rsidR="008B6C65">
        <w:tab/>
      </w:r>
      <w:r w:rsidR="00985F39">
        <w:t>Erfassung und Überwachung des Projektablaufes</w:t>
      </w:r>
      <w:r>
        <w:t xml:space="preserve"> </w:t>
      </w:r>
    </w:p>
    <w:p w14:paraId="7B928DD0" w14:textId="72EFDBCB" w:rsidR="00647A70" w:rsidRDefault="009729D3" w:rsidP="00E9493F">
      <w:pPr>
        <w:pStyle w:val="Langtext"/>
        <w:keepNext w:val="0"/>
        <w:rPr>
          <w:sz w:val="23"/>
          <w:szCs w:val="23"/>
          <w:shd w:val="clear" w:color="auto" w:fill="FFFFFF"/>
        </w:rPr>
      </w:pPr>
      <w:r>
        <w:t>Langtext</w:t>
      </w:r>
      <w:r w:rsidR="00255C7C">
        <w:t>:</w:t>
      </w:r>
      <w:r w:rsidR="00255C7C">
        <w:tab/>
      </w:r>
      <w:r w:rsidR="00985F39" w:rsidRPr="00985F39">
        <w:rPr>
          <w:i/>
          <w:iCs/>
        </w:rPr>
        <w:t>Erfassung und Überwachung des Projektablaufes</w:t>
      </w:r>
      <w:r w:rsidR="00647A70">
        <w:rPr>
          <w:shd w:val="clear" w:color="auto" w:fill="FFFFFF"/>
        </w:rPr>
        <w:br/>
      </w:r>
      <w:r w:rsidR="00985F39">
        <w:rPr>
          <w:shd w:val="clear" w:color="auto" w:fill="FFFFFF"/>
        </w:rPr>
        <w:t xml:space="preserve">Projektcontrolling zur </w:t>
      </w:r>
      <w:r w:rsidR="008B6C65">
        <w:rPr>
          <w:shd w:val="clear" w:color="auto" w:fill="FFFFFF"/>
        </w:rPr>
        <w:t xml:space="preserve">Erfassung </w:t>
      </w:r>
      <w:r w:rsidR="00647A70">
        <w:rPr>
          <w:shd w:val="clear" w:color="auto" w:fill="FFFFFF"/>
        </w:rPr>
        <w:t xml:space="preserve">und </w:t>
      </w:r>
      <w:r w:rsidR="008B6C65">
        <w:rPr>
          <w:shd w:val="clear" w:color="auto" w:fill="FFFFFF"/>
        </w:rPr>
        <w:t xml:space="preserve">Überwachung </w:t>
      </w:r>
      <w:r w:rsidR="00647A70">
        <w:rPr>
          <w:shd w:val="clear" w:color="auto" w:fill="FFFFFF"/>
        </w:rPr>
        <w:t xml:space="preserve">des Projektablaufes hinsichtlich </w:t>
      </w:r>
      <w:r>
        <w:rPr>
          <w:shd w:val="clear" w:color="auto" w:fill="FFFFFF"/>
        </w:rPr>
        <w:t>der Einhaltung von Meilensteinen, Leistungserbringung</w:t>
      </w:r>
      <w:r w:rsidR="00647A70">
        <w:rPr>
          <w:shd w:val="clear" w:color="auto" w:fill="FFFFFF"/>
        </w:rPr>
        <w:t xml:space="preserve">, </w:t>
      </w:r>
      <w:r>
        <w:rPr>
          <w:shd w:val="clear" w:color="auto" w:fill="FFFFFF"/>
        </w:rPr>
        <w:t>Ablauf</w:t>
      </w:r>
      <w:r w:rsidR="00647A70">
        <w:rPr>
          <w:shd w:val="clear" w:color="auto" w:fill="FFFFFF"/>
        </w:rPr>
        <w:t xml:space="preserve">plänen und Kosten sowie Vergleich mit den Zielvorgaben, Kennzeichnung und Kommunikation von Abweichungen sowohl mit dem kommunalen Auftraggeber als auch mit den internen und externen Dienstleistern, Feststellung und Bewertung der Abweichungen und gemeinsame Entwicklung von </w:t>
      </w:r>
      <w:r w:rsidR="008B6C65">
        <w:rPr>
          <w:shd w:val="clear" w:color="auto" w:fill="FFFFFF"/>
        </w:rPr>
        <w:t xml:space="preserve">Korrekturmaßnahmen sowie Aufzeigen von </w:t>
      </w:r>
      <w:r w:rsidR="00647A70">
        <w:rPr>
          <w:shd w:val="clear" w:color="auto" w:fill="FFFFFF"/>
        </w:rPr>
        <w:t>Verbesserungspotenzial; Entwurf, Abstimmung und Initiierung von Anpassungen</w:t>
      </w:r>
      <w:r w:rsidR="00985F39">
        <w:rPr>
          <w:shd w:val="clear" w:color="auto" w:fill="FFFFFF"/>
        </w:rPr>
        <w:t>.</w:t>
      </w:r>
    </w:p>
    <w:p w14:paraId="18F95D7B" w14:textId="77777777" w:rsidR="00921028" w:rsidRDefault="60BBE7B2" w:rsidP="00E9493F">
      <w:pPr>
        <w:pStyle w:val="berschrift4"/>
        <w:keepNext/>
        <w:keepLines/>
      </w:pPr>
      <w:bookmarkStart w:id="32" w:name="_Toc196375531"/>
      <w:r>
        <w:t>Zuwendungsmanagement</w:t>
      </w:r>
      <w:bookmarkEnd w:id="32"/>
    </w:p>
    <w:p w14:paraId="01AC9CD1" w14:textId="06482AC6" w:rsidR="00A2341F" w:rsidRDefault="311CB1EF" w:rsidP="006C07EF">
      <w:pPr>
        <w:pStyle w:val="Kurztext"/>
      </w:pPr>
      <w:r>
        <w:t>Kurztext:</w:t>
      </w:r>
      <w:r w:rsidR="00A2341F">
        <w:tab/>
      </w:r>
      <w:r w:rsidR="00985F39">
        <w:t>Unterstützung bei der Recherche, Einwerbung, Beantragung und Abwicklung von Zuwendungen</w:t>
      </w:r>
      <w:r>
        <w:t xml:space="preserve"> </w:t>
      </w:r>
    </w:p>
    <w:p w14:paraId="3183F08E" w14:textId="5819772F" w:rsidR="00921028" w:rsidRDefault="311CB1EF" w:rsidP="00E9493F">
      <w:pPr>
        <w:pStyle w:val="Langtext"/>
        <w:keepNext w:val="0"/>
      </w:pPr>
      <w:r>
        <w:t>Langtext:</w:t>
      </w:r>
      <w:r w:rsidR="009729D3">
        <w:tab/>
      </w:r>
      <w:r w:rsidR="00985F39" w:rsidRPr="00985F39">
        <w:rPr>
          <w:i/>
          <w:iCs/>
        </w:rPr>
        <w:t>Unterstützung bei der Recherche, Einwerbung, Beantragung und Abwicklung von Zuwendungen</w:t>
      </w:r>
      <w:r w:rsidR="00985F39" w:rsidRPr="00985F39">
        <w:t xml:space="preserve">  </w:t>
      </w:r>
      <w:r w:rsidR="00985F39">
        <w:br/>
      </w:r>
      <w:r>
        <w:t>Unterstützung des Projektträgers bei Recherche und Einwerbung von Zuwendungen und finanzieller Unterstützung Dritter; Erstellen von Fördermittelanträgen einschl. der erforderlichen Anlagen; Abstimmung mit den Zuwendungsbehörden</w:t>
      </w:r>
      <w:r w:rsidR="00985F39">
        <w:t>;</w:t>
      </w:r>
      <w:r>
        <w:t xml:space="preserve"> Erstellung von Zwischen- und Sachberichten</w:t>
      </w:r>
      <w:r w:rsidR="00985F39">
        <w:t>;</w:t>
      </w:r>
      <w:r>
        <w:t xml:space="preserve"> Organisation von Mittelabrufen</w:t>
      </w:r>
      <w:r w:rsidR="00985F39">
        <w:t>;</w:t>
      </w:r>
      <w:r>
        <w:t xml:space="preserve"> Sicherstellung der Terminwahrung</w:t>
      </w:r>
      <w:r w:rsidR="00985F39">
        <w:t>;</w:t>
      </w:r>
      <w:r>
        <w:t xml:space="preserve"> Erstellung von Verwendungsnachweisen</w:t>
      </w:r>
      <w:r w:rsidR="00985F39">
        <w:t>;</w:t>
      </w:r>
      <w:r>
        <w:t xml:space="preserve"> Berichterstattung und Rechenschaftslegung bei möglichen Änderungen</w:t>
      </w:r>
      <w:r w:rsidR="00985F39">
        <w:t>.</w:t>
      </w:r>
    </w:p>
    <w:p w14:paraId="6A0F2C62" w14:textId="77777777" w:rsidR="00921028" w:rsidRDefault="60BBE7B2" w:rsidP="00E9493F">
      <w:pPr>
        <w:pStyle w:val="berschrift4"/>
        <w:keepNext/>
        <w:keepLines/>
      </w:pPr>
      <w:bookmarkStart w:id="33" w:name="_Toc196375532"/>
      <w:r>
        <w:lastRenderedPageBreak/>
        <w:t>Auftragsmanagement</w:t>
      </w:r>
      <w:bookmarkEnd w:id="33"/>
    </w:p>
    <w:p w14:paraId="06B1F717" w14:textId="4D5D4483" w:rsidR="008230D1" w:rsidRDefault="311CB1EF" w:rsidP="006C07EF">
      <w:pPr>
        <w:pStyle w:val="Kurztext"/>
      </w:pPr>
      <w:r>
        <w:t>Kurztext:</w:t>
      </w:r>
      <w:r w:rsidR="008230D1">
        <w:tab/>
      </w:r>
      <w:r w:rsidR="00ED7156">
        <w:t xml:space="preserve">Unterstützung bei der </w:t>
      </w:r>
      <w:r w:rsidR="00985F39">
        <w:t>Vergabe und Abwicklung von Dienstleistungsaufträgen</w:t>
      </w:r>
    </w:p>
    <w:p w14:paraId="6326A5A8" w14:textId="289DA614" w:rsidR="00921028" w:rsidRDefault="311CB1EF" w:rsidP="00E9493F">
      <w:pPr>
        <w:pStyle w:val="Langtext"/>
        <w:keepNext w:val="0"/>
      </w:pPr>
      <w:r>
        <w:t xml:space="preserve">Langtext: </w:t>
      </w:r>
      <w:r w:rsidR="009729D3">
        <w:tab/>
      </w:r>
      <w:r w:rsidR="00985F39" w:rsidRPr="00985F39">
        <w:rPr>
          <w:i/>
          <w:iCs/>
        </w:rPr>
        <w:t>Unterstützung bei der Vergabe und Abwicklung von Dienstleistungsaufträgen</w:t>
      </w:r>
      <w:r w:rsidR="00985F39" w:rsidRPr="00985F39">
        <w:t xml:space="preserve"> </w:t>
      </w:r>
      <w:r w:rsidR="00985F39">
        <w:t xml:space="preserve">Unterstützung des Projektträgers bei der </w:t>
      </w:r>
      <w:r>
        <w:t>Vorbereitung der Vergabe von Ingenieurleistungen</w:t>
      </w:r>
      <w:r w:rsidR="00985F39">
        <w:t xml:space="preserve"> oder weiterer externer Dienstleistungen.</w:t>
      </w:r>
      <w:r>
        <w:t xml:space="preserve"> Abstimmung und Festlegung von Bearbeitungsinhalten</w:t>
      </w:r>
      <w:r w:rsidR="00985F39">
        <w:t>;</w:t>
      </w:r>
      <w:r>
        <w:t xml:space="preserve"> Erstellung und Abstimmung von Pflichtenheften und Leistungsverzeichnissen für externe Dienstleister</w:t>
      </w:r>
      <w:r w:rsidR="00985F39">
        <w:t>;</w:t>
      </w:r>
      <w:r>
        <w:t xml:space="preserve"> Abstimmung</w:t>
      </w:r>
      <w:r w:rsidR="00985F39">
        <w:t>;</w:t>
      </w:r>
      <w:r>
        <w:t xml:space="preserve"> Festlegung und Teilnahme an Submissionsterminen</w:t>
      </w:r>
      <w:r w:rsidR="00985F39">
        <w:t xml:space="preserve">; Unterstützung im eigentlichen Auftragsvergabe, z.B. durch Erstellung eines Vergabevermerkes und fachliche Beratung; fachliche Unterstützung bei der Auftragsabwicklung, Auftragscontrolling, Qualitätssicherung und Kontrolle; Rechnungsprüfung. </w:t>
      </w:r>
    </w:p>
    <w:p w14:paraId="1C0373D4" w14:textId="77777777" w:rsidR="00A761CE" w:rsidRDefault="60BBE7B2" w:rsidP="00E9493F">
      <w:pPr>
        <w:pStyle w:val="berschrift4"/>
        <w:keepNext/>
        <w:keepLines/>
      </w:pPr>
      <w:bookmarkStart w:id="34" w:name="_Toc196375533"/>
      <w:r>
        <w:t>Informationsmanagement</w:t>
      </w:r>
      <w:bookmarkEnd w:id="34"/>
    </w:p>
    <w:p w14:paraId="4B7F4C01" w14:textId="613CBD39" w:rsidR="00A761CE" w:rsidRDefault="311CB1EF" w:rsidP="006C07EF">
      <w:pPr>
        <w:pStyle w:val="Kurztext"/>
      </w:pPr>
      <w:r>
        <w:t>Kurztext:</w:t>
      </w:r>
      <w:r w:rsidR="00A761CE">
        <w:tab/>
      </w:r>
      <w:r w:rsidR="00ED7156" w:rsidRPr="00ED7156">
        <w:t>Beschaffung, Kontrolle, Verteilung und Organisation von Informationen</w:t>
      </w:r>
    </w:p>
    <w:p w14:paraId="62684A76" w14:textId="287F99D4" w:rsidR="00ED7156" w:rsidRDefault="311CB1EF" w:rsidP="00E9493F">
      <w:pPr>
        <w:pStyle w:val="Langtext"/>
        <w:keepNext w:val="0"/>
      </w:pPr>
      <w:r>
        <w:t xml:space="preserve">Langtext: </w:t>
      </w:r>
      <w:r w:rsidR="00A761CE">
        <w:tab/>
      </w:r>
      <w:r w:rsidR="00ED7156" w:rsidRPr="00ED7156">
        <w:rPr>
          <w:i/>
          <w:iCs/>
        </w:rPr>
        <w:t>Beschaffung, Kontrolle, Verteilung und Organisation von Informationen</w:t>
      </w:r>
      <w:r w:rsidR="00ED7156">
        <w:br/>
      </w:r>
      <w:r w:rsidR="00ED7156" w:rsidRPr="00ED7156">
        <w:t xml:space="preserve">Informationsmanagement </w:t>
      </w:r>
      <w:r w:rsidR="00ED7156">
        <w:t>als</w:t>
      </w:r>
      <w:r w:rsidR="00ED7156" w:rsidRPr="00ED7156">
        <w:t xml:space="preserve"> Prozess der Beschaffung, Kontrolle, Verteilung und Organisation von Informationen. Ziel ist es, Informationen effektiv zu nutzen, um </w:t>
      </w:r>
      <w:r w:rsidR="00ED7156">
        <w:t>Projektziele</w:t>
      </w:r>
      <w:r w:rsidR="00ED7156" w:rsidRPr="00ED7156">
        <w:t xml:space="preserve"> zu erreichen. Dies umfasst die Entwicklung und Implementierung </w:t>
      </w:r>
      <w:r w:rsidR="00ED7156">
        <w:t>eines Systems</w:t>
      </w:r>
      <w:r w:rsidR="00ED7156" w:rsidRPr="00ED7156">
        <w:t xml:space="preserve"> zur effizienten Verwaltung von Informationen, sowohl in physischer als auch in digitaler Form. Wesentliche Aspekte des Informationsmanagements </w:t>
      </w:r>
      <w:r w:rsidR="00ED7156">
        <w:t xml:space="preserve">sind neben der Sicherung der Schnittstellenfunktion zwischen dem kommunalen Auftraggeber sowie den internen und externen Dienstleistern und die Sicherstellung des permanenten Austausches zwischen den Projektbeteiligten auch </w:t>
      </w:r>
      <w:r w:rsidR="00ED7156" w:rsidRPr="00ED7156">
        <w:t>die Datensicherheit, der Datenschutz, die Zugänglichkeit sowie die Integration von Technologie, um die Speicherung, Verarbeitung und Analyse von Daten zu optimieren</w:t>
      </w:r>
      <w:r w:rsidR="00ED7156">
        <w:t xml:space="preserve"> (vgl. Dokumenten- und Datenmanagement).</w:t>
      </w:r>
      <w:r w:rsidR="00ED7156">
        <w:br/>
        <w:t>Weiterhin sollen in Abstimmung mit der Projektleitung die Anforderung gesonderter Ausarbeitungen und Festlegung von Inhalts- und Formvorgaben erfolgen; Publikationspflichten nach Umweltinformationsgesetz sind zu beachten.</w:t>
      </w:r>
    </w:p>
    <w:p w14:paraId="1CF9F638" w14:textId="1D274239" w:rsidR="009729D3" w:rsidRDefault="311CB1EF" w:rsidP="00E9493F">
      <w:pPr>
        <w:pStyle w:val="berschrift4"/>
        <w:keepNext/>
        <w:keepLines/>
      </w:pPr>
      <w:bookmarkStart w:id="35" w:name="_Toc196375534"/>
      <w:r>
        <w:t>Kommunikationsmanagement</w:t>
      </w:r>
      <w:bookmarkEnd w:id="35"/>
    </w:p>
    <w:p w14:paraId="03A9F81C" w14:textId="76FEBEC0" w:rsidR="00D67FE2" w:rsidRDefault="311CB1EF" w:rsidP="006C07EF">
      <w:pPr>
        <w:pStyle w:val="Kurztext"/>
      </w:pPr>
      <w:r>
        <w:t>Kurztext:</w:t>
      </w:r>
      <w:r w:rsidR="00D67FE2">
        <w:tab/>
      </w:r>
      <w:r>
        <w:t>Kommunales Kommunikationsmanagement inkl. Öffentlichkeitsarbeit und KommAG Starkregen</w:t>
      </w:r>
    </w:p>
    <w:p w14:paraId="0FB41FA4" w14:textId="7BA5220D" w:rsidR="00D67FE2" w:rsidRPr="00D67FE2" w:rsidRDefault="311CB1EF" w:rsidP="00E9493F">
      <w:pPr>
        <w:pStyle w:val="Langtext"/>
        <w:keepNext w:val="0"/>
        <w:rPr>
          <w:rStyle w:val="berschrift6Zchn"/>
          <w:color w:val="auto"/>
        </w:rPr>
      </w:pPr>
      <w:r>
        <w:t xml:space="preserve">Langtext: </w:t>
      </w:r>
      <w:r w:rsidR="009729D3">
        <w:tab/>
      </w:r>
      <w:r w:rsidR="00ED7156" w:rsidRPr="00ED7156">
        <w:rPr>
          <w:i/>
          <w:iCs/>
        </w:rPr>
        <w:t>Kommunales Kommunikationsmanagement inkl. Öffentlichkeitsarbeit und KommAG Starkregen</w:t>
      </w:r>
      <w:r w:rsidR="00ED7156" w:rsidRPr="00ED7156">
        <w:rPr>
          <w:rStyle w:val="berschrift6Zchn"/>
          <w:rFonts w:asciiTheme="minorHAnsi" w:eastAsiaTheme="minorEastAsia" w:hAnsiTheme="minorHAnsi" w:cstheme="minorBidi"/>
          <w:color w:val="auto"/>
        </w:rPr>
        <w:t xml:space="preserve"> </w:t>
      </w:r>
      <w:r w:rsidR="00ED7156">
        <w:rPr>
          <w:rStyle w:val="berschrift6Zchn"/>
          <w:rFonts w:asciiTheme="minorHAnsi" w:eastAsiaTheme="minorEastAsia" w:hAnsiTheme="minorHAnsi" w:cstheme="minorBidi"/>
          <w:color w:val="auto"/>
        </w:rPr>
        <w:br/>
      </w:r>
      <w:r w:rsidR="00ED7156" w:rsidRPr="00ED7156">
        <w:rPr>
          <w:rStyle w:val="berschrift6Zchn"/>
          <w:rFonts w:asciiTheme="minorHAnsi" w:eastAsiaTheme="minorEastAsia" w:hAnsiTheme="minorHAnsi" w:cstheme="minorBidi"/>
          <w:color w:val="auto"/>
        </w:rPr>
        <w:t xml:space="preserve">Kommunikationsmanagement </w:t>
      </w:r>
      <w:r w:rsidR="00ED7156">
        <w:rPr>
          <w:rStyle w:val="berschrift6Zchn"/>
          <w:rFonts w:asciiTheme="minorHAnsi" w:eastAsiaTheme="minorEastAsia" w:hAnsiTheme="minorHAnsi" w:cstheme="minorBidi"/>
          <w:color w:val="auto"/>
        </w:rPr>
        <w:t>als</w:t>
      </w:r>
      <w:r w:rsidR="00ED7156" w:rsidRPr="00ED7156">
        <w:rPr>
          <w:rStyle w:val="berschrift6Zchn"/>
          <w:rFonts w:asciiTheme="minorHAnsi" w:eastAsiaTheme="minorEastAsia" w:hAnsiTheme="minorHAnsi" w:cstheme="minorBidi"/>
          <w:color w:val="auto"/>
        </w:rPr>
        <w:t xml:space="preserve"> strategische</w:t>
      </w:r>
      <w:r w:rsidR="00ED7156">
        <w:rPr>
          <w:rStyle w:val="berschrift6Zchn"/>
          <w:rFonts w:asciiTheme="minorHAnsi" w:eastAsiaTheme="minorEastAsia" w:hAnsiTheme="minorHAnsi" w:cstheme="minorBidi"/>
          <w:color w:val="auto"/>
        </w:rPr>
        <w:t>r</w:t>
      </w:r>
      <w:r w:rsidR="00ED7156" w:rsidRPr="00ED7156">
        <w:rPr>
          <w:rStyle w:val="berschrift6Zchn"/>
          <w:rFonts w:asciiTheme="minorHAnsi" w:eastAsiaTheme="minorEastAsia" w:hAnsiTheme="minorHAnsi" w:cstheme="minorBidi"/>
          <w:color w:val="auto"/>
        </w:rPr>
        <w:t xml:space="preserve"> Einsatz von Kommunikation, um </w:t>
      </w:r>
      <w:r w:rsidR="00ED7156">
        <w:rPr>
          <w:rStyle w:val="berschrift6Zchn"/>
          <w:rFonts w:asciiTheme="minorHAnsi" w:eastAsiaTheme="minorEastAsia" w:hAnsiTheme="minorHAnsi" w:cstheme="minorBidi"/>
          <w:color w:val="auto"/>
        </w:rPr>
        <w:t>die Projektziele</w:t>
      </w:r>
      <w:r w:rsidR="00ED7156" w:rsidRPr="00ED7156">
        <w:rPr>
          <w:rStyle w:val="berschrift6Zchn"/>
          <w:rFonts w:asciiTheme="minorHAnsi" w:eastAsiaTheme="minorEastAsia" w:hAnsiTheme="minorHAnsi" w:cstheme="minorBidi"/>
          <w:color w:val="auto"/>
        </w:rPr>
        <w:t xml:space="preserve"> zu erreichen. Es umfasst die Planung, Implementierung und Überwachung von Kommunikationsstrategien und -taktiken über verschiedene Kanäle, um mit internen und externen Stakeholdern effektiv zu interagieren. Zu den Hauptaufgaben gehören die Identifizierung der Zielgruppen, die Entwicklung klarer Botschaften, die Auswahl passender Kommunikationskanäle und das Timing der Kommunikation. Außerdem beinhaltet es das Management von Kommunikationskrisen und die kontinuierliche Bewertung der Effektivität der Kommunikationsaktivitäten.</w:t>
      </w:r>
      <w:r w:rsidR="00ED7156">
        <w:rPr>
          <w:rStyle w:val="berschrift6Zchn"/>
          <w:rFonts w:asciiTheme="minorHAnsi" w:eastAsiaTheme="minorEastAsia" w:hAnsiTheme="minorHAnsi" w:cstheme="minorBidi"/>
          <w:color w:val="auto"/>
        </w:rPr>
        <w:t xml:space="preserve"> Zum operativen Kommunikationsmanagement gehören insbesondere die Mitarbeit sowie organisatorische und inhaltliche Betreuung der KommAG Starkregen sowie ggf. die Einrichtung weiterer </w:t>
      </w:r>
      <w:r w:rsidRPr="00ED7156">
        <w:rPr>
          <w:rStyle w:val="berschrift6Zchn"/>
          <w:rFonts w:asciiTheme="minorHAnsi" w:eastAsiaTheme="minorEastAsia" w:hAnsiTheme="minorHAnsi" w:cstheme="minorBidi"/>
          <w:color w:val="auto"/>
        </w:rPr>
        <w:t xml:space="preserve">Austauschformate, Teilnahme und Unterstützung bei </w:t>
      </w:r>
      <w:r w:rsidRPr="311CB1EF">
        <w:rPr>
          <w:rStyle w:val="berschrift6Zchn"/>
          <w:rFonts w:asciiTheme="minorHAnsi" w:eastAsiaTheme="minorEastAsia" w:hAnsiTheme="minorHAnsi" w:cstheme="minorBidi"/>
          <w:color w:val="auto"/>
        </w:rPr>
        <w:t xml:space="preserve">der </w:t>
      </w:r>
      <w:r w:rsidRPr="00ED7156">
        <w:rPr>
          <w:rStyle w:val="berschrift6Zchn"/>
          <w:rFonts w:asciiTheme="minorHAnsi" w:eastAsiaTheme="minorEastAsia" w:hAnsiTheme="minorHAnsi" w:cstheme="minorBidi"/>
          <w:color w:val="auto"/>
        </w:rPr>
        <w:t>Öffentlichkeitsarbeit</w:t>
      </w:r>
      <w:r w:rsidR="00ED7156">
        <w:rPr>
          <w:rStyle w:val="berschrift6Zchn"/>
          <w:rFonts w:asciiTheme="minorHAnsi" w:eastAsiaTheme="minorEastAsia" w:hAnsiTheme="minorHAnsi" w:cstheme="minorBidi"/>
          <w:color w:val="auto"/>
        </w:rPr>
        <w:t xml:space="preserve"> und weitere erforderliche Abstimmungen zur Vorbereitung von Entscheidungen.</w:t>
      </w:r>
      <w:r w:rsidRPr="00ED7156">
        <w:rPr>
          <w:rStyle w:val="berschrift6Zchn"/>
          <w:rFonts w:asciiTheme="minorHAnsi" w:eastAsiaTheme="minorEastAsia" w:hAnsiTheme="minorHAnsi" w:cstheme="minorBidi"/>
          <w:color w:val="auto"/>
        </w:rPr>
        <w:t xml:space="preserve"> </w:t>
      </w:r>
    </w:p>
    <w:p w14:paraId="4271B4B2" w14:textId="46F7FDF6" w:rsidR="00076012" w:rsidRDefault="60BBE7B2" w:rsidP="00E9493F">
      <w:pPr>
        <w:pStyle w:val="berschrift4"/>
        <w:keepNext/>
        <w:keepLines/>
      </w:pPr>
      <w:bookmarkStart w:id="36" w:name="_Toc196375535"/>
      <w:r>
        <w:lastRenderedPageBreak/>
        <w:t>Dokumenten- und Datenmanagement</w:t>
      </w:r>
      <w:bookmarkEnd w:id="36"/>
    </w:p>
    <w:p w14:paraId="1E81D4ED" w14:textId="51BA8B31" w:rsidR="00E457F0" w:rsidRDefault="311CB1EF" w:rsidP="006C07EF">
      <w:pPr>
        <w:pStyle w:val="Kurztext"/>
      </w:pPr>
      <w:r>
        <w:t>Kurztext:</w:t>
      </w:r>
      <w:r w:rsidR="00E457F0">
        <w:tab/>
      </w:r>
      <w:r>
        <w:t xml:space="preserve">Dokumenten- und Datenmanagement  </w:t>
      </w:r>
    </w:p>
    <w:p w14:paraId="03661292" w14:textId="2604A31F" w:rsidR="00466149" w:rsidRDefault="311CB1EF" w:rsidP="00E9493F">
      <w:pPr>
        <w:pStyle w:val="Langtext"/>
        <w:keepNext w:val="0"/>
      </w:pPr>
      <w:r>
        <w:t>Langtext:</w:t>
      </w:r>
      <w:r w:rsidR="00E457F0">
        <w:tab/>
      </w:r>
      <w:r w:rsidR="00ED7156" w:rsidRPr="00ED7156">
        <w:rPr>
          <w:i/>
          <w:iCs/>
        </w:rPr>
        <w:t>Dokumenten- und Datenmanagement</w:t>
      </w:r>
      <w:r w:rsidR="00ED7156" w:rsidRPr="00ED7156">
        <w:t xml:space="preserve"> </w:t>
      </w:r>
      <w:r w:rsidR="00ED7156">
        <w:br/>
        <w:t>Systematische</w:t>
      </w:r>
      <w:r w:rsidR="00ED7156" w:rsidRPr="00ED7156">
        <w:t xml:space="preserve"> Organisation, Sicherung und Verwaltung von Informationen in Form von Dokumenten und Daten</w:t>
      </w:r>
      <w:r w:rsidR="00ED7156">
        <w:t xml:space="preserve"> mit den Zielen, </w:t>
      </w:r>
      <w:r w:rsidR="00ED7156" w:rsidRPr="00ED7156">
        <w:t xml:space="preserve">die Zugänglichkeit, Zuverlässigkeit und Sicherheit </w:t>
      </w:r>
      <w:r w:rsidR="00ED7156">
        <w:t>der Daten</w:t>
      </w:r>
      <w:r w:rsidR="00ED7156" w:rsidRPr="00ED7156">
        <w:t xml:space="preserve"> zu gewährleisten. Dies umfasst Prozesse wie das Erfassen, Speichern, Indexieren und Archivieren von Dokumenten sowie </w:t>
      </w:r>
      <w:r w:rsidR="00ED7156">
        <w:t xml:space="preserve">ggf. </w:t>
      </w:r>
      <w:r w:rsidR="00ED7156" w:rsidRPr="00ED7156">
        <w:t>die Implementierung von Datenbanken zur effizienten Datenverwaltung. Wesentliche Elemente sind die Einhaltung von Compliance-Vorgaben, der Schutz vor Datenverlust</w:t>
      </w:r>
      <w:r w:rsidR="00ED7156">
        <w:t xml:space="preserve">, </w:t>
      </w:r>
      <w:r w:rsidR="00ED7156" w:rsidRPr="00ED7156">
        <w:t>die Gewährleistung der Datensicherheit gegen unautorisierten Zugriff</w:t>
      </w:r>
      <w:r w:rsidR="00ED7156">
        <w:t xml:space="preserve">, die Sicherstellung der Einhaltung der EU-Datenschutzgrundverordnung. </w:t>
      </w:r>
      <w:r w:rsidR="00ED7156" w:rsidRPr="00ED7156">
        <w:t xml:space="preserve"> </w:t>
      </w:r>
      <w:r w:rsidR="00ED7156">
        <w:br/>
        <w:t xml:space="preserve">Die Position umfasst weiterhin die </w:t>
      </w:r>
      <w:r>
        <w:t>Prüfung</w:t>
      </w:r>
      <w:r w:rsidR="00ED7156">
        <w:t xml:space="preserve"> und </w:t>
      </w:r>
      <w:r>
        <w:t>Freigabe</w:t>
      </w:r>
      <w:r w:rsidR="00ED7156">
        <w:t xml:space="preserve"> </w:t>
      </w:r>
      <w:r>
        <w:t>sämtlicher Dokumente und Daten einschl. Sicherstellung der Rechtssicherheit</w:t>
      </w:r>
      <w:r w:rsidR="00ED7156">
        <w:t xml:space="preserve"> und Dokumentation des Revisionsstandes</w:t>
      </w:r>
      <w:r>
        <w:t xml:space="preserve"> insbesondere bei Zwischen- und Endberichten, Plänen, Skizzen</w:t>
      </w:r>
      <w:r w:rsidR="00ED7156">
        <w:t xml:space="preserve">, </w:t>
      </w:r>
      <w:r>
        <w:t>Steckbriefen</w:t>
      </w:r>
      <w:r w:rsidR="00ED7156">
        <w:t xml:space="preserve"> und sonstigen Projektergebnissen.</w:t>
      </w:r>
      <w:r>
        <w:t xml:space="preserve"> </w:t>
      </w:r>
    </w:p>
    <w:p w14:paraId="09581C0D" w14:textId="0711CD08" w:rsidR="00076012" w:rsidRDefault="60BBE7B2" w:rsidP="00E9493F">
      <w:pPr>
        <w:pStyle w:val="berschrift4"/>
        <w:keepNext/>
        <w:keepLines/>
      </w:pPr>
      <w:bookmarkStart w:id="37" w:name="_Toc196375536"/>
      <w:r>
        <w:t>Datenbereitstellung durch Kommune</w:t>
      </w:r>
      <w:bookmarkEnd w:id="37"/>
    </w:p>
    <w:p w14:paraId="7A3CA365" w14:textId="77854A83" w:rsidR="00192469" w:rsidRDefault="311CB1EF" w:rsidP="006C07EF">
      <w:pPr>
        <w:pStyle w:val="Kurztext"/>
      </w:pPr>
      <w:r>
        <w:t>Kurztext:</w:t>
      </w:r>
      <w:r w:rsidR="00192469">
        <w:tab/>
      </w:r>
      <w:r>
        <w:t>Datenbereitstellung durch Kommune</w:t>
      </w:r>
    </w:p>
    <w:p w14:paraId="667D547A" w14:textId="77777777" w:rsidR="006C07EF" w:rsidRDefault="311CB1EF" w:rsidP="006C07EF">
      <w:pPr>
        <w:pStyle w:val="Langtext"/>
        <w:keepNext w:val="0"/>
      </w:pPr>
      <w:r>
        <w:t>Langtext:</w:t>
      </w:r>
      <w:r w:rsidR="00192469">
        <w:tab/>
      </w:r>
      <w:r w:rsidR="00C76CB3" w:rsidRPr="00C76CB3">
        <w:rPr>
          <w:i/>
          <w:iCs/>
        </w:rPr>
        <w:t>Datenbereitstellung durch Kommune</w:t>
      </w:r>
      <w:r w:rsidR="00C76CB3">
        <w:br/>
      </w:r>
      <w:r w:rsidRPr="00C76CB3">
        <w:t>Sammlung, Sichtung, Prüfung auf Vollständigkeit und Aktualität sowie Bereitstellung vorhandener für den Projektfortgang erforderlicher kommunaler Daten</w:t>
      </w:r>
    </w:p>
    <w:p w14:paraId="37B97E68" w14:textId="0094C605" w:rsidR="009558FA" w:rsidRDefault="311CB1EF" w:rsidP="00E9493F">
      <w:pPr>
        <w:pStyle w:val="Langtext"/>
        <w:keepNext w:val="0"/>
      </w:pPr>
      <w:r w:rsidRPr="00C76CB3">
        <w:t xml:space="preserve"> </w:t>
      </w:r>
    </w:p>
    <w:p w14:paraId="60CBC29E" w14:textId="77777777" w:rsidR="00AA0E2D" w:rsidRDefault="00AA0E2D" w:rsidP="00F532BE">
      <w:pPr>
        <w:pStyle w:val="Langtext"/>
        <w:sectPr w:rsidR="00AA0E2D" w:rsidSect="007E457B">
          <w:headerReference w:type="first" r:id="rId16"/>
          <w:pgSz w:w="11906" w:h="16838" w:code="9"/>
          <w:pgMar w:top="2694" w:right="1418" w:bottom="709" w:left="1701" w:header="709" w:footer="284" w:gutter="0"/>
          <w:cols w:space="708"/>
          <w:titlePg/>
          <w:docGrid w:linePitch="360"/>
        </w:sectPr>
      </w:pPr>
    </w:p>
    <w:p w14:paraId="0AB2311A" w14:textId="6344B82F" w:rsidR="00466149" w:rsidRDefault="60BBE7B2" w:rsidP="000144F7">
      <w:pPr>
        <w:pStyle w:val="berschrift2"/>
        <w:pageBreakBefore/>
      </w:pPr>
      <w:bookmarkStart w:id="38" w:name="_Toc196375537"/>
      <w:r>
        <w:lastRenderedPageBreak/>
        <w:t>Kommunikationsdienstleistungen</w:t>
      </w:r>
      <w:bookmarkEnd w:id="38"/>
    </w:p>
    <w:p w14:paraId="5037B5E9" w14:textId="3A6DC655" w:rsidR="003F0EE9" w:rsidRDefault="00C02CBA" w:rsidP="00E9493F">
      <w:pPr>
        <w:pStyle w:val="berschrift3"/>
        <w:keepNext/>
        <w:keepLines/>
        <w:numPr>
          <w:ilvl w:val="1"/>
          <w:numId w:val="18"/>
        </w:numPr>
        <w:ind w:left="1134" w:hanging="1134"/>
      </w:pPr>
      <w:bookmarkStart w:id="39" w:name="_Toc196375538"/>
      <w:r>
        <w:t xml:space="preserve">Projektbegleitender </w:t>
      </w:r>
      <w:r w:rsidR="003F0EE9">
        <w:t>Kommunikations</w:t>
      </w:r>
      <w:r>
        <w:t>plan</w:t>
      </w:r>
      <w:bookmarkEnd w:id="39"/>
      <w:r w:rsidR="002A62E3">
        <w:t xml:space="preserve"> </w:t>
      </w:r>
    </w:p>
    <w:p w14:paraId="14FFADE3" w14:textId="65CB85C8" w:rsidR="000B1F1C" w:rsidRDefault="000B1F1C" w:rsidP="00E9493F">
      <w:pPr>
        <w:pStyle w:val="Einheit"/>
        <w:keepNext/>
        <w:keepLines/>
        <w:widowControl/>
      </w:pPr>
      <w:r w:rsidRPr="00846431">
        <w:t>Bezug zum Leitfaden:</w:t>
      </w:r>
      <w:r w:rsidRPr="00846431">
        <w:tab/>
        <w:t>Kapitel</w:t>
      </w:r>
      <w:r w:rsidR="00563A7B" w:rsidRPr="00846431">
        <w:t xml:space="preserve"> 3.3.3</w:t>
      </w:r>
      <w:r w:rsidR="00866E50" w:rsidRPr="00846431">
        <w:t>, 3.4, 8</w:t>
      </w:r>
    </w:p>
    <w:p w14:paraId="5B23FE96" w14:textId="02CE3772" w:rsidR="00A842E1" w:rsidRDefault="00846431" w:rsidP="00E9493F">
      <w:pPr>
        <w:pStyle w:val="berschrift4"/>
        <w:keepNext/>
        <w:keepLines/>
      </w:pPr>
      <w:bookmarkStart w:id="40" w:name="_Toc196375539"/>
      <w:r>
        <w:t>Akteursanalyse</w:t>
      </w:r>
      <w:bookmarkEnd w:id="40"/>
    </w:p>
    <w:p w14:paraId="0FE0441A" w14:textId="709ECBE4" w:rsidR="00D60F8C" w:rsidRDefault="00D60F8C" w:rsidP="000144F7">
      <w:pPr>
        <w:pStyle w:val="Kurztext"/>
      </w:pPr>
      <w:r>
        <w:t>Kurztext:</w:t>
      </w:r>
      <w:r>
        <w:tab/>
      </w:r>
      <w:r w:rsidR="00170CA7" w:rsidRPr="00170CA7">
        <w:t xml:space="preserve"> Analyse der </w:t>
      </w:r>
      <w:r w:rsidR="002E2A04">
        <w:t xml:space="preserve">zu beteiligenden </w:t>
      </w:r>
      <w:r w:rsidR="00170CA7" w:rsidRPr="00170CA7">
        <w:t>Akteure</w:t>
      </w:r>
    </w:p>
    <w:p w14:paraId="556DFCE3" w14:textId="0F22F099" w:rsidR="009A3AF3" w:rsidRDefault="00E61110" w:rsidP="00E9493F">
      <w:pPr>
        <w:pStyle w:val="Kurztext"/>
        <w:keepNext w:val="0"/>
      </w:pPr>
      <w:r>
        <w:t>Langtext</w:t>
      </w:r>
      <w:r w:rsidR="00804D13">
        <w:t xml:space="preserve">: </w:t>
      </w:r>
      <w:r w:rsidR="00804D13">
        <w:tab/>
      </w:r>
      <w:r w:rsidR="00854119" w:rsidRPr="00846431">
        <w:rPr>
          <w:i/>
          <w:iCs/>
        </w:rPr>
        <w:t xml:space="preserve">Analyse der zu beteiligenden Akteure </w:t>
      </w:r>
      <w:r w:rsidR="00846431">
        <w:br/>
        <w:t>Akteursanalyse mit Recherche und Segmentierung der Anspruchsgruppen</w:t>
      </w:r>
      <w:r w:rsidR="00846431">
        <w:br/>
      </w:r>
      <w:r w:rsidR="00170CA7">
        <w:t>Eine frühzeitige und gut durchdachte Risikokommunikation und Einbindung der Akteure und der Öffentlichkeit sind integrale Bestandteile der Starkregenvorsorge.</w:t>
      </w:r>
      <w:r>
        <w:br/>
      </w:r>
      <w:r w:rsidR="00D94902">
        <w:t>Die Akteure und Anspruchsgruppen unterscheiden sich durch verschiedene Kommunikationsansprüche. Um diese zu analysieren, sind zunächst die Recherche und Abstimmung der verschiedene</w:t>
      </w:r>
      <w:r w:rsidR="00804D13">
        <w:t xml:space="preserve">n </w:t>
      </w:r>
      <w:r w:rsidR="00D94902">
        <w:t xml:space="preserve">lokalen und regionalen </w:t>
      </w:r>
      <w:r w:rsidR="00804D13">
        <w:t>Akteure</w:t>
      </w:r>
      <w:r w:rsidR="00D94902">
        <w:t xml:space="preserve"> </w:t>
      </w:r>
      <w:r w:rsidR="00804D13">
        <w:t>erforderlich</w:t>
      </w:r>
      <w:r w:rsidR="00D94902">
        <w:t xml:space="preserve">. </w:t>
      </w:r>
      <w:r w:rsidR="00D94902">
        <w:br/>
        <w:t xml:space="preserve">Zu den </w:t>
      </w:r>
      <w:r w:rsidR="00804D13">
        <w:t>Akteuren</w:t>
      </w:r>
      <w:r w:rsidR="00D94902">
        <w:t xml:space="preserve"> gehören beispielsweise </w:t>
      </w:r>
      <w:r w:rsidR="00252249">
        <w:t>Politik</w:t>
      </w:r>
      <w:r w:rsidR="00D94902">
        <w:t xml:space="preserve">, </w:t>
      </w:r>
      <w:r w:rsidR="00563A7B">
        <w:t>r</w:t>
      </w:r>
      <w:r w:rsidR="00252249">
        <w:t>egionale Behörden</w:t>
      </w:r>
      <w:r w:rsidR="00D94902">
        <w:t>, die</w:t>
      </w:r>
      <w:r w:rsidR="00993D82">
        <w:t xml:space="preserve"> kommunalen Verwaltung</w:t>
      </w:r>
      <w:r w:rsidR="00D94902">
        <w:t xml:space="preserve"> und </w:t>
      </w:r>
      <w:r>
        <w:t>l</w:t>
      </w:r>
      <w:r w:rsidR="00252249">
        <w:t>okale Fachstellen</w:t>
      </w:r>
      <w:r w:rsidR="00C607FC">
        <w:t>, Gefahrenabwehrbehörden</w:t>
      </w:r>
      <w:r w:rsidR="00D94902">
        <w:t>,</w:t>
      </w:r>
      <w:r>
        <w:t xml:space="preserve"> Abwasserbeseitigungsbetriebe, </w:t>
      </w:r>
      <w:r w:rsidR="00993D82">
        <w:t>Zuwendungsbehörden</w:t>
      </w:r>
      <w:r w:rsidR="00D94902">
        <w:t xml:space="preserve">, </w:t>
      </w:r>
      <w:r w:rsidR="00563A7B">
        <w:t>r</w:t>
      </w:r>
      <w:r w:rsidR="00993D82">
        <w:t>egionale Unterstützer</w:t>
      </w:r>
      <w:r w:rsidR="00D94902">
        <w:t xml:space="preserve">, </w:t>
      </w:r>
      <w:r w:rsidR="009A3AF3">
        <w:t>Umweltverbände</w:t>
      </w:r>
      <w:r w:rsidR="00D94902">
        <w:t xml:space="preserve">, </w:t>
      </w:r>
      <w:r w:rsidR="009A3AF3">
        <w:t>Vertreter der Landwirtschaft</w:t>
      </w:r>
      <w:r w:rsidR="00D94902">
        <w:t xml:space="preserve"> und auch Medien</w:t>
      </w:r>
      <w:r w:rsidR="00D60F8C">
        <w:t xml:space="preserve">. </w:t>
      </w:r>
    </w:p>
    <w:p w14:paraId="0FC7582B" w14:textId="5450AE3C" w:rsidR="00466149" w:rsidRDefault="00846431" w:rsidP="00E9493F">
      <w:pPr>
        <w:pStyle w:val="berschrift4"/>
        <w:keepNext/>
        <w:keepLines/>
      </w:pPr>
      <w:bookmarkStart w:id="41" w:name="_Toc196375540"/>
      <w:r>
        <w:t>Zielgruppenanalyse</w:t>
      </w:r>
      <w:bookmarkEnd w:id="41"/>
    </w:p>
    <w:p w14:paraId="132404D2" w14:textId="59BE8C4F" w:rsidR="00D60F8C" w:rsidRDefault="00D60F8C" w:rsidP="002D4139">
      <w:pPr>
        <w:pStyle w:val="Kurztext"/>
      </w:pPr>
      <w:r>
        <w:t>Kurztext:</w:t>
      </w:r>
      <w:r>
        <w:tab/>
      </w:r>
      <w:r w:rsidR="00170CA7">
        <w:t xml:space="preserve">Analyse der </w:t>
      </w:r>
      <w:r w:rsidR="002E2A04">
        <w:t xml:space="preserve">zu beteiligenden </w:t>
      </w:r>
      <w:r w:rsidR="00170CA7">
        <w:t>Zielgruppen</w:t>
      </w:r>
      <w:r w:rsidR="00170CA7" w:rsidDel="00170CA7">
        <w:t xml:space="preserve"> </w:t>
      </w:r>
    </w:p>
    <w:p w14:paraId="59209DBE" w14:textId="0EFAC25A" w:rsidR="004769A3" w:rsidRDefault="00D60F8C" w:rsidP="00E9493F">
      <w:pPr>
        <w:pStyle w:val="Langtext"/>
        <w:keepNext w:val="0"/>
      </w:pPr>
      <w:r>
        <w:t>Langtext</w:t>
      </w:r>
      <w:r w:rsidR="004769A3">
        <w:t>:</w:t>
      </w:r>
      <w:r w:rsidR="004769A3">
        <w:tab/>
      </w:r>
      <w:r w:rsidR="00151B9F" w:rsidRPr="00846431">
        <w:rPr>
          <w:i/>
          <w:iCs/>
        </w:rPr>
        <w:t>Analyse der zu beteiligenden Zielgruppen</w:t>
      </w:r>
      <w:r w:rsidR="00151B9F" w:rsidDel="00170CA7">
        <w:t xml:space="preserve"> </w:t>
      </w:r>
      <w:r w:rsidR="00846431">
        <w:br/>
        <w:t xml:space="preserve">Zielgruppenanalyse mit Recherche und Segmentierung </w:t>
      </w:r>
      <w:r w:rsidR="00151B9F">
        <w:t>z.B</w:t>
      </w:r>
      <w:r w:rsidR="00846431">
        <w:t>.</w:t>
      </w:r>
      <w:r w:rsidR="00151B9F">
        <w:t xml:space="preserve"> nach Vorwissen, Handlungsmotivation, Zielen sowie geografischen, demografischen und sozialen Aspekten. </w:t>
      </w:r>
      <w:r w:rsidR="004769A3">
        <w:t>Mögliche Zielgruppen sind beispielsweise insbesondere die B</w:t>
      </w:r>
      <w:r w:rsidR="00866E50">
        <w:t>evölkerung</w:t>
      </w:r>
      <w:r w:rsidR="004769A3">
        <w:t xml:space="preserve"> (</w:t>
      </w:r>
      <w:r w:rsidR="00846431">
        <w:t>Anwohner:innen</w:t>
      </w:r>
      <w:r w:rsidR="004769A3">
        <w:t>, Mieter</w:t>
      </w:r>
      <w:r w:rsidR="00866E50">
        <w:t>:innen</w:t>
      </w:r>
      <w:r w:rsidR="004769A3">
        <w:t xml:space="preserve"> und </w:t>
      </w:r>
      <w:r w:rsidR="00866E50">
        <w:t>Grund- und Gebäude</w:t>
      </w:r>
      <w:r w:rsidR="004769A3">
        <w:t>igentümer</w:t>
      </w:r>
      <w:r w:rsidR="00866E50">
        <w:t>:innen</w:t>
      </w:r>
      <w:r w:rsidR="004769A3">
        <w:t>) sowie Kommunales Gebäudemanagement, Betreiber</w:t>
      </w:r>
      <w:r w:rsidR="00866E50">
        <w:t>:innen</w:t>
      </w:r>
      <w:r w:rsidR="004769A3">
        <w:t xml:space="preserve"> der Verkehrsinfrastruktur</w:t>
      </w:r>
      <w:r w:rsidR="003D6C6B">
        <w:t xml:space="preserve"> sowie </w:t>
      </w:r>
      <w:r w:rsidR="004769A3">
        <w:t>Ver- und Entsorgungsinfrastruktur, Industrie- und Gewerbe</w:t>
      </w:r>
      <w:r w:rsidR="003D6C6B">
        <w:t>betriebe</w:t>
      </w:r>
      <w:r w:rsidR="004769A3">
        <w:t xml:space="preserve">, </w:t>
      </w:r>
      <w:r w:rsidR="003D6C6B">
        <w:t xml:space="preserve">land- und forstwirtschaftliche Betriebe, </w:t>
      </w:r>
      <w:r w:rsidR="004769A3">
        <w:t>Flächeneigentümer</w:t>
      </w:r>
      <w:r w:rsidR="00866E50">
        <w:t>:innen</w:t>
      </w:r>
      <w:r w:rsidR="004769A3">
        <w:t xml:space="preserve">, Umweltschutzverbände </w:t>
      </w:r>
      <w:r w:rsidR="00C607FC">
        <w:t>usw.</w:t>
      </w:r>
      <w:r>
        <w:t xml:space="preserve"> Neben der </w:t>
      </w:r>
      <w:r w:rsidR="00170CA7">
        <w:t xml:space="preserve">Einteilung </w:t>
      </w:r>
      <w:r>
        <w:t xml:space="preserve">nach unterschiedlichen Gruppenzielen, z.B. angestrebtes Schutzniveau oder vorrangige Schutzgüter, </w:t>
      </w:r>
      <w:r w:rsidR="002E2A04">
        <w:t xml:space="preserve">Vorwissen oder Handlungsmotivation </w:t>
      </w:r>
      <w:r>
        <w:t xml:space="preserve">ist es sinnvoll die Zielgruppen geografisch, demografisch und sozial </w:t>
      </w:r>
      <w:r w:rsidR="002E2A04">
        <w:t>aufzugliedern</w:t>
      </w:r>
      <w:r>
        <w:t>.</w:t>
      </w:r>
    </w:p>
    <w:p w14:paraId="4F0D2D63" w14:textId="1FD885CD" w:rsidR="00C607FC" w:rsidRPr="009A3AF3" w:rsidRDefault="60BBE7B2" w:rsidP="00E9493F">
      <w:pPr>
        <w:pStyle w:val="berschrift4"/>
        <w:keepNext/>
        <w:keepLines/>
      </w:pPr>
      <w:bookmarkStart w:id="42" w:name="_Toc196375541"/>
      <w:r>
        <w:t>Kommunikationsansprüche</w:t>
      </w:r>
      <w:bookmarkEnd w:id="42"/>
    </w:p>
    <w:p w14:paraId="35F24EC2" w14:textId="1243522E" w:rsidR="00C607FC" w:rsidRDefault="00C607FC" w:rsidP="002D4139">
      <w:pPr>
        <w:pStyle w:val="Kurztext"/>
      </w:pPr>
      <w:r>
        <w:t>Kurztext:</w:t>
      </w:r>
      <w:r>
        <w:tab/>
        <w:t>Analyse und Abstimmung der Kommunikationsansprüche</w:t>
      </w:r>
    </w:p>
    <w:p w14:paraId="66F10FA5" w14:textId="4CED86D1" w:rsidR="00C607FC" w:rsidRPr="00C607FC" w:rsidRDefault="00C607FC" w:rsidP="00E9493F">
      <w:pPr>
        <w:pStyle w:val="Langtext"/>
        <w:keepNext w:val="0"/>
      </w:pPr>
      <w:r w:rsidRPr="00846431">
        <w:t>Langtext:</w:t>
      </w:r>
      <w:r>
        <w:tab/>
      </w:r>
      <w:r w:rsidR="001072FA" w:rsidRPr="007F67C3">
        <w:rPr>
          <w:i/>
          <w:iCs/>
        </w:rPr>
        <w:t>Analyse und Abstimmung der Kommunikationsansprüche</w:t>
      </w:r>
      <w:r w:rsidR="001072FA">
        <w:t xml:space="preserve"> </w:t>
      </w:r>
      <w:r w:rsidR="00846431">
        <w:br/>
        <w:t xml:space="preserve">Analyse und Abstimmung der Kommunikationsansprüche der unterschiedlichen </w:t>
      </w:r>
      <w:r w:rsidR="001072FA">
        <w:t>der Akteurs-</w:t>
      </w:r>
      <w:r w:rsidR="00846431">
        <w:t xml:space="preserve"> </w:t>
      </w:r>
      <w:r w:rsidR="001072FA">
        <w:t xml:space="preserve">und Zielgruppen. </w:t>
      </w:r>
      <w:r w:rsidR="00846431">
        <w:br/>
      </w:r>
      <w:r w:rsidR="002E2A04" w:rsidRPr="002E2A04">
        <w:t xml:space="preserve">Die </w:t>
      </w:r>
      <w:r w:rsidR="002E2A04">
        <w:t xml:space="preserve">Akteurs- und </w:t>
      </w:r>
      <w:r w:rsidR="002E2A04" w:rsidRPr="002E2A04">
        <w:t>Zielgruppen unterscheiden sich hinsichtlich ihres Vorwissens, ihrer Risikowahrnehmung sowie ihrer Motivation zur Eigenvorsorge zum Teil erheblich</w:t>
      </w:r>
      <w:r w:rsidR="002E2A04">
        <w:t xml:space="preserve">. Die Risikokommunikation muss </w:t>
      </w:r>
      <w:r w:rsidR="002E2A04" w:rsidRPr="002E2A04">
        <w:t xml:space="preserve">auf diese </w:t>
      </w:r>
      <w:r w:rsidR="002E2A04">
        <w:t>individuell abgestimmt werden</w:t>
      </w:r>
      <w:r w:rsidR="002E2A04" w:rsidRPr="002E2A04">
        <w:t>, so dass jede Zielgruppe sich ihrer Rolle im Schutzsystem bewusst wird</w:t>
      </w:r>
      <w:r w:rsidR="009B2377">
        <w:t>.</w:t>
      </w:r>
    </w:p>
    <w:p w14:paraId="3CCFBC9B" w14:textId="4EEF46BB" w:rsidR="00846431" w:rsidRDefault="60BBE7B2" w:rsidP="00E9493F">
      <w:pPr>
        <w:pStyle w:val="berschrift4"/>
        <w:keepNext/>
        <w:keepLines/>
      </w:pPr>
      <w:bookmarkStart w:id="43" w:name="_Toc196375542"/>
      <w:r>
        <w:lastRenderedPageBreak/>
        <w:t>Kommunikationskonzepte</w:t>
      </w:r>
      <w:bookmarkEnd w:id="43"/>
    </w:p>
    <w:p w14:paraId="72CE9FD5" w14:textId="50CB669C" w:rsidR="00846431" w:rsidRDefault="00846431" w:rsidP="00E9493F">
      <w:pPr>
        <w:pStyle w:val="Einheit"/>
        <w:keepNext/>
        <w:keepLines/>
        <w:widowControl/>
      </w:pPr>
      <w:r w:rsidRPr="00846431">
        <w:t>Bezug zum Leitfaden:</w:t>
      </w:r>
      <w:r w:rsidRPr="00846431">
        <w:tab/>
      </w:r>
      <w:r>
        <w:t>Flow-Charts (Abbildung 3,4)</w:t>
      </w:r>
    </w:p>
    <w:p w14:paraId="3D4981CC" w14:textId="331A38E6" w:rsidR="00C607FC" w:rsidRDefault="00C607FC" w:rsidP="002D4139">
      <w:pPr>
        <w:pStyle w:val="Kurztext"/>
      </w:pPr>
      <w:r>
        <w:t>Kurztext:</w:t>
      </w:r>
      <w:r>
        <w:tab/>
        <w:t>Entwurf und Abstimmung eine</w:t>
      </w:r>
      <w:r w:rsidR="005A0CD2">
        <w:t>s</w:t>
      </w:r>
      <w:r>
        <w:t xml:space="preserve"> </w:t>
      </w:r>
      <w:r w:rsidR="00C02CBA">
        <w:t xml:space="preserve">projektbegleitenden </w:t>
      </w:r>
      <w:r>
        <w:t>Kommunikations</w:t>
      </w:r>
      <w:r w:rsidR="00DB4375">
        <w:t>konzepts</w:t>
      </w:r>
    </w:p>
    <w:p w14:paraId="1D006BA5" w14:textId="21E771E1" w:rsidR="00C607FC" w:rsidRPr="00C607FC" w:rsidRDefault="00C607FC" w:rsidP="00E9493F">
      <w:pPr>
        <w:pStyle w:val="Langtext"/>
        <w:keepNext w:val="0"/>
      </w:pPr>
      <w:r w:rsidRPr="00846431">
        <w:t>Langtext:</w:t>
      </w:r>
      <w:r>
        <w:tab/>
      </w:r>
      <w:r w:rsidR="00DE3F8B" w:rsidRPr="00846431">
        <w:rPr>
          <w:i/>
          <w:iCs/>
        </w:rPr>
        <w:t>Entwurf und Abstimmung eines projektbegleitenden Kommunikationskonzepts</w:t>
      </w:r>
      <w:r w:rsidR="00846431">
        <w:br/>
      </w:r>
      <w:r w:rsidR="005A0CD2">
        <w:t>In Kap. 3.4 des Leitfadens sind dem zugehörigen Flow-Chart (Abb. 3.4), analog zu fachlichen Schritten, einzelnen Schritte und Aktionen zur Risikokommunikation und Einbeziehung der Öffentlichkeit mit ihren kurz zusammengefassten Inhalten und Ergebnissen aufgelistet.</w:t>
      </w:r>
      <w:bookmarkStart w:id="44" w:name="_Hlk178003720"/>
      <w:r w:rsidR="005A0CD2">
        <w:t xml:space="preserve"> Sie können als Grundlage eines zu erstellenden </w:t>
      </w:r>
      <w:r w:rsidR="004F7B51">
        <w:t xml:space="preserve">und abzustimmenden </w:t>
      </w:r>
      <w:r w:rsidR="005A0CD2">
        <w:t>Kommunikations</w:t>
      </w:r>
      <w:r w:rsidR="00DB4375">
        <w:t>konzepts</w:t>
      </w:r>
      <w:r w:rsidR="005A0CD2">
        <w:t xml:space="preserve"> genutzt werden.</w:t>
      </w:r>
      <w:r w:rsidR="004F7B51">
        <w:t xml:space="preserve"> </w:t>
      </w:r>
      <w:bookmarkEnd w:id="44"/>
    </w:p>
    <w:p w14:paraId="33ACD996" w14:textId="5ABFE971" w:rsidR="00076012" w:rsidRDefault="60BBE7B2" w:rsidP="00E9493F">
      <w:pPr>
        <w:pStyle w:val="berschrift3"/>
        <w:keepNext/>
        <w:keepLines/>
      </w:pPr>
      <w:bookmarkStart w:id="45" w:name="_Toc196375543"/>
      <w:r>
        <w:t>Organisation von Kommunikations- und Veranstaltungsformaten</w:t>
      </w:r>
      <w:bookmarkEnd w:id="45"/>
    </w:p>
    <w:p w14:paraId="4F31724D" w14:textId="5572557F" w:rsidR="00572624" w:rsidRDefault="00572624" w:rsidP="00E9493F">
      <w:pPr>
        <w:pStyle w:val="Einheit"/>
        <w:keepNext/>
        <w:keepLines/>
        <w:widowControl/>
      </w:pPr>
      <w:r>
        <w:t>Bezug zum Leitfaden:</w:t>
      </w:r>
      <w:r>
        <w:tab/>
      </w:r>
      <w:r w:rsidRPr="001153E9">
        <w:t>Kapitel</w:t>
      </w:r>
      <w:r w:rsidR="00866E50">
        <w:t xml:space="preserve"> 3.4</w:t>
      </w:r>
      <w:r w:rsidR="003B4F97">
        <w:t>, 8</w:t>
      </w:r>
      <w:r w:rsidR="007B364F">
        <w:br/>
      </w:r>
      <w:r w:rsidR="007B364F">
        <w:tab/>
        <w:t>Flowchart nach Abbildung 3.4</w:t>
      </w:r>
    </w:p>
    <w:p w14:paraId="1F3FA3AA" w14:textId="597D4143" w:rsidR="007627C1" w:rsidRDefault="60BBE7B2" w:rsidP="00E9493F">
      <w:pPr>
        <w:pStyle w:val="berschrift4"/>
        <w:keepNext/>
        <w:keepLines/>
      </w:pPr>
      <w:bookmarkStart w:id="46" w:name="_Toc196375544"/>
      <w:r>
        <w:t>Projektkonferenz</w:t>
      </w:r>
      <w:bookmarkEnd w:id="46"/>
      <w:r>
        <w:t xml:space="preserve"> </w:t>
      </w:r>
    </w:p>
    <w:p w14:paraId="0464DBE1" w14:textId="03C5EBAB" w:rsidR="007627C1" w:rsidRDefault="007627C1" w:rsidP="002D4139">
      <w:pPr>
        <w:pStyle w:val="Kurztext"/>
      </w:pPr>
      <w:r>
        <w:t>Kurztext:</w:t>
      </w:r>
      <w:r>
        <w:tab/>
        <w:t>Organisation einer regelmäßigen Projektkonferenz</w:t>
      </w:r>
    </w:p>
    <w:p w14:paraId="6F3B2475" w14:textId="7ADAE723" w:rsidR="007627C1" w:rsidRDefault="007627C1" w:rsidP="00E9493F">
      <w:pPr>
        <w:pStyle w:val="Langtext"/>
        <w:keepNext w:val="0"/>
      </w:pPr>
      <w:r>
        <w:t>Langtext:</w:t>
      </w:r>
      <w:r>
        <w:tab/>
      </w:r>
      <w:r w:rsidR="009161F6" w:rsidRPr="009161F6">
        <w:rPr>
          <w:i/>
          <w:iCs/>
        </w:rPr>
        <w:t xml:space="preserve">Organisation einer regelmäßigen Projektkonferenz </w:t>
      </w:r>
      <w:r w:rsidR="009161F6">
        <w:rPr>
          <w:i/>
          <w:iCs/>
        </w:rPr>
        <w:br/>
      </w:r>
      <w:r w:rsidR="009161F6">
        <w:t xml:space="preserve">Organisation, Durchführung, Moderation und Vor- und Nachbereitung einer Projektkonferenz </w:t>
      </w:r>
      <w:r w:rsidR="009161F6" w:rsidRPr="009161F6">
        <w:t xml:space="preserve">unter Einbindung aller Akteure und Zielgruppen </w:t>
      </w:r>
      <w:r w:rsidR="009161F6">
        <w:t xml:space="preserve">mit folgenden </w:t>
      </w:r>
      <w:r>
        <w:t>Ziel</w:t>
      </w:r>
      <w:r w:rsidR="009161F6">
        <w:t>en</w:t>
      </w:r>
      <w:r>
        <w:t>: Austausch, Vernetzung, Berichterstattung</w:t>
      </w:r>
      <w:r w:rsidR="003B559D">
        <w:t>; Vorstellung von (Teil-) Ergebnissen</w:t>
      </w:r>
      <w:r w:rsidR="008459F9">
        <w:t>; einschl. Vor- und Nachbereitung sowie Protokollierung</w:t>
      </w:r>
      <w:r w:rsidR="00DB4375">
        <w:t xml:space="preserve">, </w:t>
      </w:r>
      <w:r w:rsidR="009161F6">
        <w:t xml:space="preserve">Akquise möglicher Vortragender; </w:t>
      </w:r>
      <w:r w:rsidR="00DB4375">
        <w:t>Information der Öffentlichkeit</w:t>
      </w:r>
      <w:r w:rsidR="009161F6">
        <w:t>; ggf. als Kickoff-Veranstaltung und zum Projektabschluss.</w:t>
      </w:r>
    </w:p>
    <w:p w14:paraId="5EFBCE45" w14:textId="30A5F0B9" w:rsidR="007627C1" w:rsidRDefault="60BBE7B2" w:rsidP="00E9493F">
      <w:pPr>
        <w:pStyle w:val="berschrift4"/>
        <w:keepNext/>
        <w:keepLines/>
      </w:pPr>
      <w:bookmarkStart w:id="47" w:name="_Toc196375545"/>
      <w:r>
        <w:t>Steuerkreissitzung</w:t>
      </w:r>
      <w:bookmarkEnd w:id="47"/>
    </w:p>
    <w:p w14:paraId="0BED19DB" w14:textId="1A2E9ED9" w:rsidR="007627C1" w:rsidRDefault="007627C1" w:rsidP="002D4139">
      <w:pPr>
        <w:pStyle w:val="Kurztext"/>
      </w:pPr>
      <w:r>
        <w:t>Kurztext:</w:t>
      </w:r>
      <w:r>
        <w:tab/>
        <w:t xml:space="preserve">Organisation </w:t>
      </w:r>
      <w:r w:rsidR="00AD649B">
        <w:t xml:space="preserve">und Durchführung von </w:t>
      </w:r>
      <w:r>
        <w:t>Steuerkreissitzung</w:t>
      </w:r>
      <w:r w:rsidR="009161F6">
        <w:t>en</w:t>
      </w:r>
      <w:r>
        <w:t xml:space="preserve"> </w:t>
      </w:r>
    </w:p>
    <w:p w14:paraId="1F2D3844" w14:textId="1EAE6328" w:rsidR="00F94275" w:rsidRDefault="007627C1" w:rsidP="00E9493F">
      <w:pPr>
        <w:pStyle w:val="Langtext"/>
        <w:keepNext w:val="0"/>
      </w:pPr>
      <w:r>
        <w:t>Langtext:</w:t>
      </w:r>
      <w:r>
        <w:tab/>
      </w:r>
      <w:r w:rsidR="009161F6" w:rsidRPr="009161F6">
        <w:rPr>
          <w:i/>
          <w:iCs/>
        </w:rPr>
        <w:t>Organisation und Durchführung von Steuerkreissitzung</w:t>
      </w:r>
      <w:r w:rsidR="009161F6">
        <w:rPr>
          <w:i/>
          <w:iCs/>
        </w:rPr>
        <w:t>en</w:t>
      </w:r>
      <w:r w:rsidR="009161F6" w:rsidRPr="009161F6">
        <w:t xml:space="preserve"> </w:t>
      </w:r>
      <w:r w:rsidR="009161F6">
        <w:br/>
        <w:t xml:space="preserve">Organisation, Durchführung, Moderation und Vor- und Nachbereitung von Steuerkreissitzungen </w:t>
      </w:r>
      <w:r w:rsidR="009161F6" w:rsidRPr="009161F6">
        <w:t xml:space="preserve">unter Einbindung der Projektleitung, der Projektsteuerung, der externen Dienstleister sowie wichtiger lokaler Akteure </w:t>
      </w:r>
      <w:r w:rsidR="009161F6">
        <w:t xml:space="preserve">mit folgenden </w:t>
      </w:r>
      <w:r>
        <w:t>Ziel</w:t>
      </w:r>
      <w:r w:rsidR="009161F6">
        <w:t>en</w:t>
      </w:r>
      <w:r>
        <w:t xml:space="preserve">: Steuerung des Projektfortschrittes und Diskussion </w:t>
      </w:r>
      <w:r w:rsidR="001122D1">
        <w:t xml:space="preserve">der </w:t>
      </w:r>
      <w:r w:rsidR="00AD649B">
        <w:t>erzielten</w:t>
      </w:r>
      <w:r w:rsidR="001122D1">
        <w:t xml:space="preserve"> Ergebnisse und evtl. aufgetretenen Probleme</w:t>
      </w:r>
      <w:r>
        <w:t>; Berichterstellung Projektcontrolling, Einhaltung Meilensteine, Ablauf</w:t>
      </w:r>
      <w:r w:rsidR="003B559D">
        <w:t>- und Budgetplanung; Vorstellung von (Teil-) Ergebnissen</w:t>
      </w:r>
      <w:r w:rsidR="008459F9">
        <w:t xml:space="preserve">; Initiierung von Arbeitskreisen, Vorbereitung Öffentlichkeit- und Pressearbeit, einschl. Vor- und Nachbereitung sowie Protokollierung; Steuerung der Zuarbeit durch </w:t>
      </w:r>
      <w:r w:rsidR="00F94275">
        <w:t>weitere externe Dienstleister, z.B. Fachbüros</w:t>
      </w:r>
    </w:p>
    <w:p w14:paraId="78A54BE7" w14:textId="4C6F1E15" w:rsidR="00F419E5" w:rsidRDefault="00165E60" w:rsidP="00E9493F">
      <w:pPr>
        <w:pStyle w:val="berschrift4"/>
        <w:keepNext/>
        <w:keepLines/>
      </w:pPr>
      <w:bookmarkStart w:id="48" w:name="_Toc196375546"/>
      <w:r>
        <w:t>KommAG Starkregen</w:t>
      </w:r>
      <w:bookmarkEnd w:id="48"/>
    </w:p>
    <w:p w14:paraId="4CD136E1" w14:textId="5F9ABF9C" w:rsidR="00F419E5" w:rsidRPr="00F94275" w:rsidRDefault="00F419E5" w:rsidP="002D4139">
      <w:pPr>
        <w:pStyle w:val="Kurztext"/>
        <w:rPr>
          <w:rStyle w:val="berschrift6Zchn"/>
          <w:color w:val="auto"/>
        </w:rPr>
      </w:pPr>
      <w:r w:rsidRPr="00F94275">
        <w:t>Kurztext:</w:t>
      </w:r>
      <w:r w:rsidRPr="00F94275">
        <w:tab/>
      </w:r>
      <w:r w:rsidR="007B364F">
        <w:t xml:space="preserve">Einrichtung einer </w:t>
      </w:r>
      <w:r w:rsidR="00866E50">
        <w:t>„K</w:t>
      </w:r>
      <w:r w:rsidRPr="00F94275">
        <w:t>ommunale</w:t>
      </w:r>
      <w:r w:rsidR="007B364F">
        <w:t>n</w:t>
      </w:r>
      <w:r w:rsidRPr="00F94275">
        <w:t xml:space="preserve"> Arbeitsgruppe </w:t>
      </w:r>
      <w:r w:rsidR="00866E50">
        <w:t>KommAG</w:t>
      </w:r>
      <w:r w:rsidR="00A55CAA">
        <w:t>:</w:t>
      </w:r>
      <w:r w:rsidRPr="00F94275">
        <w:t xml:space="preserve">Starkregen“ </w:t>
      </w:r>
    </w:p>
    <w:p w14:paraId="097E4005" w14:textId="3D6DAC97" w:rsidR="00F30F83" w:rsidRDefault="00F30F83" w:rsidP="00E9493F">
      <w:pPr>
        <w:pStyle w:val="Langtext"/>
        <w:keepNext w:val="0"/>
      </w:pPr>
      <w:r w:rsidRPr="00866E50">
        <w:t>Langtext:</w:t>
      </w:r>
      <w:r w:rsidRPr="00866E50">
        <w:tab/>
      </w:r>
      <w:r w:rsidR="007B364F" w:rsidRPr="00A7166D">
        <w:rPr>
          <w:i/>
          <w:iCs/>
        </w:rPr>
        <w:t xml:space="preserve">Einrichtung einer </w:t>
      </w:r>
      <w:r w:rsidR="00866E50" w:rsidRPr="00A7166D">
        <w:rPr>
          <w:i/>
          <w:iCs/>
        </w:rPr>
        <w:t>„K</w:t>
      </w:r>
      <w:r w:rsidR="00F94275" w:rsidRPr="00A7166D">
        <w:rPr>
          <w:i/>
          <w:iCs/>
        </w:rPr>
        <w:t>ommunale</w:t>
      </w:r>
      <w:r w:rsidR="007B364F" w:rsidRPr="00A7166D">
        <w:rPr>
          <w:i/>
          <w:iCs/>
        </w:rPr>
        <w:t>n</w:t>
      </w:r>
      <w:r w:rsidR="00F94275" w:rsidRPr="00A7166D">
        <w:rPr>
          <w:i/>
          <w:iCs/>
        </w:rPr>
        <w:t xml:space="preserve"> Arbeitsgruppe </w:t>
      </w:r>
      <w:r w:rsidR="00866E50" w:rsidRPr="00A7166D">
        <w:rPr>
          <w:i/>
          <w:iCs/>
        </w:rPr>
        <w:t>KommAG</w:t>
      </w:r>
      <w:r w:rsidR="00A55CAA">
        <w:rPr>
          <w:i/>
          <w:iCs/>
        </w:rPr>
        <w:t>:</w:t>
      </w:r>
      <w:r w:rsidR="00F94275" w:rsidRPr="00A7166D">
        <w:rPr>
          <w:i/>
          <w:iCs/>
        </w:rPr>
        <w:t>Starkregen“</w:t>
      </w:r>
      <w:r w:rsidR="007B364F">
        <w:br/>
        <w:t xml:space="preserve">Bildung, Organisation und Moderation der </w:t>
      </w:r>
      <w:r w:rsidR="00165E60">
        <w:t>KommAG Starkregen</w:t>
      </w:r>
      <w:r w:rsidR="007B364F">
        <w:t xml:space="preserve"> </w:t>
      </w:r>
      <w:r w:rsidR="00F94275" w:rsidRPr="00866E50">
        <w:t>unter Vorsitz der P</w:t>
      </w:r>
      <w:r w:rsidR="00F94275" w:rsidRPr="00866E50">
        <w:rPr>
          <w:rStyle w:val="berschrift6Zchn"/>
          <w:rFonts w:asciiTheme="minorHAnsi" w:hAnsiTheme="minorHAnsi"/>
          <w:color w:val="auto"/>
        </w:rPr>
        <w:t>rojektleitung als Hauptverantwortlicher</w:t>
      </w:r>
      <w:r w:rsidR="007B364F">
        <w:rPr>
          <w:rStyle w:val="berschrift6Zchn"/>
          <w:rFonts w:asciiTheme="minorHAnsi" w:hAnsiTheme="minorHAnsi"/>
          <w:color w:val="auto"/>
        </w:rPr>
        <w:t>;</w:t>
      </w:r>
      <w:r w:rsidR="00F94275" w:rsidRPr="00866E50">
        <w:rPr>
          <w:rStyle w:val="berschrift6Zchn"/>
          <w:rFonts w:asciiTheme="minorHAnsi" w:hAnsiTheme="minorHAnsi"/>
          <w:color w:val="auto"/>
        </w:rPr>
        <w:t xml:space="preserve"> Einbindung der Projektsteuerung als Koordinator sowie Vertreter verschiedener Fachressorts; </w:t>
      </w:r>
      <w:r w:rsidR="003E5E1B" w:rsidRPr="00866E50">
        <w:t xml:space="preserve">Unterstützung </w:t>
      </w:r>
      <w:r w:rsidR="00866E50">
        <w:t xml:space="preserve">der </w:t>
      </w:r>
      <w:r w:rsidR="00DB4375">
        <w:t>Projektsteuerung/</w:t>
      </w:r>
      <w:r w:rsidR="00866E50">
        <w:t xml:space="preserve">externen Dienstleister </w:t>
      </w:r>
      <w:r w:rsidR="003E5E1B" w:rsidRPr="00866E50">
        <w:t xml:space="preserve">bei </w:t>
      </w:r>
      <w:r w:rsidR="00866E50">
        <w:t xml:space="preserve">der </w:t>
      </w:r>
      <w:r w:rsidR="003B4F97">
        <w:t xml:space="preserve">Festlegung von Bearbeitungsinhalten, </w:t>
      </w:r>
      <w:r w:rsidR="001A365B" w:rsidRPr="00866E50">
        <w:t xml:space="preserve">Grundlagenermittlung, Datensammlung, </w:t>
      </w:r>
      <w:r w:rsidR="003E5E1B" w:rsidRPr="00866E50">
        <w:t>der Plausibilisierung von (Teil-) Ergebnissen durch z.B. Meldungen zu ortsspezifischen Erfahrungswissen zur Überflutungsereignissen</w:t>
      </w:r>
      <w:r w:rsidR="003B4F97">
        <w:t>; Sicherstellung der regelmäßigen Einbeziehung in die Projektarbeit</w:t>
      </w:r>
      <w:r w:rsidR="00786AB1">
        <w:t xml:space="preserve"> </w:t>
      </w:r>
      <w:r w:rsidR="00AC73A9" w:rsidRPr="00AC73A9">
        <w:t xml:space="preserve">(optional Zusammenlegung mit </w:t>
      </w:r>
      <w:r w:rsidR="00AC73A9">
        <w:t>Rundem Tisch</w:t>
      </w:r>
      <w:r w:rsidR="00962F95">
        <w:t xml:space="preserve"> Starkregen</w:t>
      </w:r>
      <w:r w:rsidR="00AC73A9" w:rsidRPr="00AC73A9">
        <w:t>)</w:t>
      </w:r>
      <w:r w:rsidR="007B364F">
        <w:t xml:space="preserve"> mindestens entsprechend des Flowcharts nach Abbildung 3.4 des Leitfadens</w:t>
      </w:r>
      <w:r w:rsidR="003B4F97">
        <w:t xml:space="preserve">; </w:t>
      </w:r>
      <w:r w:rsidR="007B364F">
        <w:t xml:space="preserve">Dokumentation von Arbeitsergebnissen der </w:t>
      </w:r>
      <w:r w:rsidR="00165E60">
        <w:t>KommAG Starkregen</w:t>
      </w:r>
      <w:r w:rsidR="007B364F">
        <w:t xml:space="preserve">. </w:t>
      </w:r>
    </w:p>
    <w:p w14:paraId="3AC01390" w14:textId="64177F71" w:rsidR="00F30F83" w:rsidRDefault="60BBE7B2" w:rsidP="00E9493F">
      <w:pPr>
        <w:pStyle w:val="berschrift4"/>
        <w:keepNext/>
        <w:keepLines/>
      </w:pPr>
      <w:bookmarkStart w:id="49" w:name="_Toc196375547"/>
      <w:r>
        <w:lastRenderedPageBreak/>
        <w:t xml:space="preserve">Runder Tisch </w:t>
      </w:r>
      <w:r w:rsidR="00A577B4">
        <w:t xml:space="preserve">Starkregen </w:t>
      </w:r>
      <w:r>
        <w:t>mit örtlichen Akteuren</w:t>
      </w:r>
      <w:bookmarkEnd w:id="49"/>
    </w:p>
    <w:p w14:paraId="5043ACB4" w14:textId="77447278" w:rsidR="00F30F83" w:rsidRDefault="00F30F83" w:rsidP="002D4139">
      <w:pPr>
        <w:pStyle w:val="Kurztext"/>
      </w:pPr>
      <w:r>
        <w:t>Kurztext:</w:t>
      </w:r>
      <w:r>
        <w:tab/>
      </w:r>
      <w:r w:rsidR="0003417F" w:rsidRPr="0003417F">
        <w:t xml:space="preserve">Einrichtung eines Runden Tisches </w:t>
      </w:r>
      <w:r w:rsidR="00A577B4">
        <w:t xml:space="preserve">Starkregen </w:t>
      </w:r>
      <w:r w:rsidR="007B364F">
        <w:t xml:space="preserve">mit </w:t>
      </w:r>
      <w:r w:rsidR="0003417F" w:rsidRPr="0003417F">
        <w:t>örtlichen Akteur</w:t>
      </w:r>
      <w:r w:rsidR="00F94275">
        <w:t>en</w:t>
      </w:r>
      <w:r w:rsidR="009E58B5">
        <w:t xml:space="preserve"> </w:t>
      </w:r>
    </w:p>
    <w:p w14:paraId="117A5219" w14:textId="443D2BC7" w:rsidR="007B364F" w:rsidRDefault="00F30F83" w:rsidP="00E9493F">
      <w:pPr>
        <w:pStyle w:val="Kurztext"/>
        <w:keepNext w:val="0"/>
      </w:pPr>
      <w:r>
        <w:t>Langtext:</w:t>
      </w:r>
      <w:r>
        <w:tab/>
      </w:r>
      <w:r w:rsidR="003B4F97" w:rsidRPr="007B364F">
        <w:rPr>
          <w:i/>
          <w:iCs/>
        </w:rPr>
        <w:t xml:space="preserve">Einrichtung eines Runden Tisches </w:t>
      </w:r>
      <w:r w:rsidR="00A577B4">
        <w:t>Starkregen</w:t>
      </w:r>
      <w:r w:rsidR="00A577B4" w:rsidRPr="007B364F">
        <w:rPr>
          <w:i/>
          <w:iCs/>
        </w:rPr>
        <w:t xml:space="preserve"> </w:t>
      </w:r>
      <w:r w:rsidR="007B364F" w:rsidRPr="007B364F">
        <w:rPr>
          <w:i/>
          <w:iCs/>
        </w:rPr>
        <w:t>mit örtlichen Akteuren</w:t>
      </w:r>
      <w:r w:rsidR="007B364F">
        <w:rPr>
          <w:i/>
          <w:iCs/>
        </w:rPr>
        <w:br/>
      </w:r>
      <w:r w:rsidR="007B364F" w:rsidRPr="007B364F">
        <w:t>Bildung, Organisation und Moderation</w:t>
      </w:r>
      <w:r w:rsidR="007B364F">
        <w:t xml:space="preserve"> eines Runden Tisches</w:t>
      </w:r>
      <w:r w:rsidR="000C0FD3">
        <w:t xml:space="preserve"> Starkregen</w:t>
      </w:r>
      <w:r w:rsidR="007B364F">
        <w:t xml:space="preserve"> </w:t>
      </w:r>
      <w:r w:rsidR="009E58B5">
        <w:t xml:space="preserve">bestehend aus örtlichen und wichtigen externen </w:t>
      </w:r>
      <w:r w:rsidR="009E58B5" w:rsidRPr="0003417F">
        <w:t>Akteur</w:t>
      </w:r>
      <w:r w:rsidR="009E58B5">
        <w:t xml:space="preserve">en </w:t>
      </w:r>
      <w:r w:rsidR="009E58B5" w:rsidRPr="009B03A2">
        <w:t xml:space="preserve">und </w:t>
      </w:r>
      <w:r w:rsidR="002A5112" w:rsidRPr="009B03A2">
        <w:t>ggf. der</w:t>
      </w:r>
      <w:r w:rsidR="009E58B5">
        <w:t xml:space="preserve"> KommAG Starkregen</w:t>
      </w:r>
      <w:r w:rsidR="002A5112" w:rsidRPr="009B03A2">
        <w:t xml:space="preserve">; </w:t>
      </w:r>
      <w:r w:rsidRPr="009B03A2">
        <w:t>E</w:t>
      </w:r>
      <w:r>
        <w:t>rfahrungsaustausch, Diskussion von Vorgehensweise</w:t>
      </w:r>
      <w:r w:rsidR="009E58B5">
        <w:t>n</w:t>
      </w:r>
      <w:r>
        <w:t xml:space="preserve"> und (Teil-) Ergebnissen; Unterstützung </w:t>
      </w:r>
      <w:r w:rsidR="0042134A">
        <w:t xml:space="preserve">des externen Dienstleisters </w:t>
      </w:r>
      <w:r>
        <w:t>bei Grundlagenermittlung</w:t>
      </w:r>
      <w:r w:rsidR="003E5E1B">
        <w:t xml:space="preserve">, </w:t>
      </w:r>
      <w:r w:rsidR="001A365B">
        <w:t xml:space="preserve">Datensammlung, </w:t>
      </w:r>
      <w:r w:rsidR="0042134A">
        <w:t xml:space="preserve">Unterstützung bei der Plausibilisierung. Externer Dienstleister bespricht Vorgehen, Fortschritte, (Teil-)Ergebnisse mit </w:t>
      </w:r>
      <w:r w:rsidR="00A577B4">
        <w:t>R</w:t>
      </w:r>
      <w:r w:rsidR="0042134A">
        <w:t>undem Tisch</w:t>
      </w:r>
      <w:r w:rsidR="00A577B4">
        <w:t xml:space="preserve"> Starkregen</w:t>
      </w:r>
      <w:r w:rsidR="0042134A">
        <w:t>.</w:t>
      </w:r>
      <w:r w:rsidR="003B4F97">
        <w:t xml:space="preserve"> Sicherstellung der regelmäßigen Einbeziehung in die Projektarbeit</w:t>
      </w:r>
      <w:r w:rsidR="009B03A2">
        <w:t xml:space="preserve"> </w:t>
      </w:r>
      <w:r w:rsidR="009B03A2" w:rsidRPr="009B03A2">
        <w:t>(optional Zusammenlegung mit KommAG Starkregen)</w:t>
      </w:r>
      <w:r w:rsidR="003B4F97">
        <w:t>; mindestens entsprechend des Flowcharts nach Abbildung 3.4 des Leitfadens</w:t>
      </w:r>
      <w:r w:rsidR="007B364F">
        <w:t xml:space="preserve">; Dokumentation von Arbeitsergebnissen des </w:t>
      </w:r>
      <w:r w:rsidR="00E52740" w:rsidRPr="00E52740">
        <w:t>Runden Tisch</w:t>
      </w:r>
      <w:r w:rsidR="003614F0">
        <w:t>s</w:t>
      </w:r>
      <w:r w:rsidR="00E52740" w:rsidRPr="00E52740">
        <w:t xml:space="preserve"> Starkregen</w:t>
      </w:r>
      <w:r w:rsidR="007B364F">
        <w:t>.</w:t>
      </w:r>
    </w:p>
    <w:p w14:paraId="0762A223" w14:textId="58AFF72B" w:rsidR="007627C1" w:rsidRDefault="60BBE7B2" w:rsidP="00E9493F">
      <w:pPr>
        <w:pStyle w:val="berschrift4"/>
        <w:keepNext/>
        <w:keepLines/>
      </w:pPr>
      <w:bookmarkStart w:id="50" w:name="_Toc196375548"/>
      <w:r>
        <w:t>Themenbezogene Arbeitskreissitzungen</w:t>
      </w:r>
      <w:bookmarkEnd w:id="50"/>
    </w:p>
    <w:p w14:paraId="003DC286" w14:textId="4C043809" w:rsidR="003B559D" w:rsidRDefault="003B559D" w:rsidP="002D4139">
      <w:pPr>
        <w:pStyle w:val="Kurztext"/>
      </w:pPr>
      <w:r>
        <w:t>Kurztext:</w:t>
      </w:r>
      <w:r>
        <w:tab/>
        <w:t>Initiierung und Organisation von themenbezogenen Arbeitskreissitzungen</w:t>
      </w:r>
    </w:p>
    <w:p w14:paraId="73BB9193" w14:textId="1B4948EA" w:rsidR="003B559D" w:rsidRDefault="003B559D" w:rsidP="00E9493F">
      <w:pPr>
        <w:pStyle w:val="Langtext"/>
        <w:keepNext w:val="0"/>
      </w:pPr>
      <w:r>
        <w:t>Langtext:</w:t>
      </w:r>
      <w:r>
        <w:tab/>
      </w:r>
      <w:r w:rsidR="007B364F" w:rsidRPr="007B364F">
        <w:rPr>
          <w:i/>
          <w:iCs/>
        </w:rPr>
        <w:t>Initiierung und Organisation von themenbezogenen Arbeitskreissitzungen</w:t>
      </w:r>
      <w:r w:rsidR="007B364F">
        <w:br/>
        <w:t>Bildung, Organisation und Moderation</w:t>
      </w:r>
      <w:r w:rsidR="009D7390">
        <w:t xml:space="preserve"> von themenbezogenen Arbeitskreissitzungen unter Einbindung von Fachstellen und ggf. weiterer externer Dienstleister </w:t>
      </w:r>
      <w:r w:rsidR="008459F9">
        <w:t xml:space="preserve">einschl. Vor- und Nachbereitung sowie Protokollierung; Steuerung der </w:t>
      </w:r>
      <w:r w:rsidR="003E5E1B">
        <w:t>Zuarbeit</w:t>
      </w:r>
      <w:r w:rsidR="008459F9">
        <w:t xml:space="preserve"> durch </w:t>
      </w:r>
      <w:r w:rsidR="009D7390">
        <w:t>I</w:t>
      </w:r>
      <w:r w:rsidR="008459F9">
        <w:t>ng.-Büros</w:t>
      </w:r>
      <w:r w:rsidR="003E5E1B">
        <w:t>, Unterstützung bei der Plausibilisierung von (Teil-) Ergebnissen durch z.B. Meldungen zu ortsspezifischen Erfahrungswissen zur Überflutungsereignissen</w:t>
      </w:r>
      <w:r w:rsidR="00EA1CF4">
        <w:br/>
        <w:t>Beispiele: Gefahrenabwehr und Alarm-</w:t>
      </w:r>
      <w:r w:rsidR="007B364F">
        <w:t xml:space="preserve"> </w:t>
      </w:r>
      <w:r w:rsidR="00EA1CF4">
        <w:t>und Einsatzplanung</w:t>
      </w:r>
      <w:r w:rsidR="001A365B">
        <w:t>; Stadt- und Gemeindeentwicklung</w:t>
      </w:r>
      <w:r w:rsidR="009D7390">
        <w:t>; gemeinsame Prioritätenbildung</w:t>
      </w:r>
      <w:r w:rsidR="003B4F97">
        <w:t>; Organisation und Moderation von Sitzungen, Unterstützung der Projektsteuerung</w:t>
      </w:r>
      <w:r w:rsidR="00836B7B">
        <w:t>; einschl. Dokumentation von Arbeitsergebnissen der Arbeitskreise.</w:t>
      </w:r>
    </w:p>
    <w:p w14:paraId="03E84E83" w14:textId="4E5F2586" w:rsidR="007B364F" w:rsidRDefault="007B364F" w:rsidP="00E9493F">
      <w:pPr>
        <w:pStyle w:val="berschrift4"/>
        <w:keepNext/>
        <w:keepLines/>
      </w:pPr>
      <w:bookmarkStart w:id="51" w:name="_Toc196375549"/>
      <w:r>
        <w:t>Kooperationssitzung</w:t>
      </w:r>
      <w:r w:rsidR="009B2377">
        <w:t>en</w:t>
      </w:r>
      <w:r>
        <w:t xml:space="preserve"> bei Verbundprojekten</w:t>
      </w:r>
      <w:bookmarkEnd w:id="51"/>
    </w:p>
    <w:p w14:paraId="0218A407" w14:textId="4EAFB546" w:rsidR="007B364F" w:rsidRDefault="007B364F" w:rsidP="002D4139">
      <w:pPr>
        <w:pStyle w:val="Kurztext"/>
      </w:pPr>
      <w:r>
        <w:t>Kurztext:</w:t>
      </w:r>
      <w:r>
        <w:tab/>
        <w:t>Durchführung von Kooperationssitzungen bei Verbundprojekten</w:t>
      </w:r>
    </w:p>
    <w:p w14:paraId="34485652" w14:textId="6E134E7B" w:rsidR="007B364F" w:rsidRDefault="007B364F" w:rsidP="00E9493F">
      <w:pPr>
        <w:pStyle w:val="Langtext"/>
        <w:keepNext w:val="0"/>
      </w:pPr>
      <w:r>
        <w:t>Langtext:</w:t>
      </w:r>
      <w:r>
        <w:tab/>
      </w:r>
      <w:r w:rsidRPr="007B364F">
        <w:rPr>
          <w:i/>
          <w:iCs/>
        </w:rPr>
        <w:t>Durchführung von Kooperationssitzungen bei Verbundprojekten</w:t>
      </w:r>
      <w:r>
        <w:br/>
        <w:t>Bildung, Organisation und Moderation von Kooperationssitzungen bei Verbundprojekten unter Einbindung aller Verbundpartner sowie ggf. übergeordneter Unterstützer, z.B. Landkreise; Finanzmittelgeber; einschl. Vor- und Nachbereitung sowie Protokollierung; Steuerung der Zusammenarbeit, Sicherstellung des Austausches unter den Verbundpartnern, insbesondere hinsichtlich der Kostenteilung und Überwachung der anteiligen Arbeitsergebnisse; Sicherstellung der gegenseitigen Unterstützung, ggf. Konfliktlösung.</w:t>
      </w:r>
    </w:p>
    <w:p w14:paraId="1577C1A0" w14:textId="6D42F051" w:rsidR="0015740E" w:rsidRDefault="00935738" w:rsidP="00E9493F">
      <w:pPr>
        <w:pStyle w:val="berschrift4"/>
        <w:keepNext/>
        <w:keepLines/>
      </w:pPr>
      <w:bookmarkStart w:id="52" w:name="_Toc196375550"/>
      <w:r>
        <w:t>Jour Fixe</w:t>
      </w:r>
      <w:bookmarkEnd w:id="52"/>
    </w:p>
    <w:p w14:paraId="76ECA68F" w14:textId="1FF02828" w:rsidR="008459F9" w:rsidRDefault="008459F9" w:rsidP="002D4139">
      <w:pPr>
        <w:pStyle w:val="Kurztext"/>
      </w:pPr>
      <w:r>
        <w:t>Kurztext:</w:t>
      </w:r>
      <w:r>
        <w:tab/>
      </w:r>
      <w:r w:rsidR="0003417F">
        <w:t>Einrichtung eines regelmäßigen (online</w:t>
      </w:r>
      <w:r w:rsidR="009D7390">
        <w:t>)</w:t>
      </w:r>
      <w:r w:rsidR="0003417F">
        <w:t>-Austauschformates</w:t>
      </w:r>
      <w:bookmarkStart w:id="53" w:name="_Toc180940128"/>
      <w:bookmarkStart w:id="54" w:name="_Toc180940234"/>
      <w:bookmarkEnd w:id="53"/>
      <w:bookmarkEnd w:id="54"/>
    </w:p>
    <w:p w14:paraId="15058839" w14:textId="642C65F6" w:rsidR="00935738" w:rsidRDefault="008459F9" w:rsidP="00E9493F">
      <w:pPr>
        <w:pStyle w:val="Langtext"/>
        <w:keepNext w:val="0"/>
      </w:pPr>
      <w:r>
        <w:t>Langtext:</w:t>
      </w:r>
      <w:r>
        <w:tab/>
      </w:r>
      <w:r w:rsidR="00935738" w:rsidRPr="000D5697">
        <w:rPr>
          <w:i/>
          <w:iCs/>
        </w:rPr>
        <w:t>Einrichtung eines regelmäßigen (online)-Austauschformates</w:t>
      </w:r>
      <w:r w:rsidR="00935738" w:rsidRPr="00935738">
        <w:t xml:space="preserve"> </w:t>
      </w:r>
      <w:r w:rsidR="00935738">
        <w:br/>
        <w:t>Einrichtung einer „digitalen Sprechstunde“, welche regelmäßig stattfindet und eine Plattform für spontane Fragen und Anregungen bietet; in Ergänzung zu o.g. Austauschformaten; einschl. Kurzzusammenfassung der Besprechungsinhalte und Übergabe an die entsprechenden Ansprechpartner.</w:t>
      </w:r>
    </w:p>
    <w:p w14:paraId="1D03B49E" w14:textId="2CF50C33" w:rsidR="006A751E" w:rsidRDefault="60BBE7B2" w:rsidP="00E9493F">
      <w:pPr>
        <w:pStyle w:val="berschrift3"/>
        <w:keepNext/>
        <w:keepLines/>
      </w:pPr>
      <w:bookmarkStart w:id="55" w:name="_Toc180940129"/>
      <w:bookmarkStart w:id="56" w:name="_Toc180940235"/>
      <w:bookmarkStart w:id="57" w:name="_Toc196375551"/>
      <w:bookmarkEnd w:id="55"/>
      <w:bookmarkEnd w:id="56"/>
      <w:r>
        <w:lastRenderedPageBreak/>
        <w:t>Risikokommunikation</w:t>
      </w:r>
      <w:bookmarkEnd w:id="57"/>
    </w:p>
    <w:p w14:paraId="59CDF703" w14:textId="12EE8570" w:rsidR="00C02CBA" w:rsidRDefault="60BBE7B2" w:rsidP="00E9493F">
      <w:pPr>
        <w:pStyle w:val="berschrift4"/>
        <w:keepNext/>
        <w:keepLines/>
      </w:pPr>
      <w:bookmarkStart w:id="58" w:name="_Toc196375552"/>
      <w:r>
        <w:t>Konzept zur Risikokommunikation</w:t>
      </w:r>
      <w:bookmarkEnd w:id="58"/>
    </w:p>
    <w:p w14:paraId="4D8A1C89" w14:textId="77777777" w:rsidR="00C02CBA" w:rsidRDefault="00C02CBA" w:rsidP="002D4139">
      <w:pPr>
        <w:pStyle w:val="Kurztext"/>
      </w:pPr>
      <w:r>
        <w:t>Kurztext:</w:t>
      </w:r>
      <w:r>
        <w:tab/>
        <w:t>Entwurf und Abstimmung eines langfristigen Konzeptes zur nachhaltigen Risikokommunikation</w:t>
      </w:r>
    </w:p>
    <w:p w14:paraId="40495EFD" w14:textId="24C0EDD0" w:rsidR="00C02CBA" w:rsidRDefault="00C02CBA" w:rsidP="00E9493F">
      <w:pPr>
        <w:pStyle w:val="Langtext"/>
        <w:keepNext w:val="0"/>
      </w:pPr>
      <w:r w:rsidRPr="00F94275">
        <w:t>Langtext</w:t>
      </w:r>
      <w:r>
        <w:t>:</w:t>
      </w:r>
      <w:r>
        <w:tab/>
      </w:r>
      <w:r w:rsidR="007B364F" w:rsidRPr="007B364F">
        <w:rPr>
          <w:i/>
          <w:iCs/>
        </w:rPr>
        <w:t>Entwurf und Abstimmung eines langfristigen Konzeptes zur nachhaltigen Risikokommunikation</w:t>
      </w:r>
      <w:r w:rsidR="007B364F">
        <w:br/>
      </w:r>
      <w:r>
        <w:t>Weiterführung des Kommunikationskonzeptes aus vorheriger Position und Überführung in einen langfristigen Prozess</w:t>
      </w:r>
      <w:r>
        <w:br/>
        <w:t xml:space="preserve">Strukturierung der Zielgruppen und Akteursgruppen, Definition der verschiedenen Kommunikationsansprüche, Aufzeigen der Informationswege, Institutionalisierung des Wissenstransfers, Etablierung von regelmäßigen Austauschformaten, </w:t>
      </w:r>
      <w:r w:rsidR="00D63EE3">
        <w:t xml:space="preserve">Unterstützung der kommunalen Verwaltung zur Bürgerberatung, </w:t>
      </w:r>
      <w:r>
        <w:t xml:space="preserve">Entwurf einer Kampagne zur Informationsvorsorge und Sensibilisierung zur Eigenvorsorge, Aufzeigen von BestPractice-Lösungen, Entwurf von Vorlagen, Einbindung </w:t>
      </w:r>
      <w:r w:rsidR="008F2ED3">
        <w:t xml:space="preserve">und </w:t>
      </w:r>
      <w:r w:rsidR="00E52EA4">
        <w:t xml:space="preserve">Prüfung </w:t>
      </w:r>
      <w:r>
        <w:t>sämtlicher Kommunikationsmedien</w:t>
      </w:r>
      <w:r w:rsidR="00935738">
        <w:t>.</w:t>
      </w:r>
      <w:r w:rsidR="00D63EE3" w:rsidRPr="00D63EE3">
        <w:rPr>
          <w:rFonts w:eastAsiaTheme="minorHAnsi" w:cstheme="minorBidi"/>
          <w:sz w:val="22"/>
          <w:szCs w:val="22"/>
        </w:rPr>
        <w:t xml:space="preserve"> </w:t>
      </w:r>
      <w:r w:rsidR="00D63EE3" w:rsidRPr="00D63EE3">
        <w:t>Wichtige Zielgruppen und Körperschaften sind: kommunalpolitische Entscheidungs- und Funktionsträger:innen, kommunale Fachplanungsstellen und Verbände, Ämter und Betriebe, regionale Planungsverbände</w:t>
      </w:r>
      <w:r w:rsidR="00D63EE3">
        <w:t xml:space="preserve">, </w:t>
      </w:r>
      <w:r w:rsidR="00D63EE3" w:rsidRPr="00D63EE3">
        <w:t>Bevölkerung, private und öffentliche Haus- und Grundeigentümer:innen, künftige Wohnungseigentümer:innen und Hausbauende, nachbarschaftliche Organisationen</w:t>
      </w:r>
      <w:r w:rsidR="00935738">
        <w:t>,</w:t>
      </w:r>
      <w:r w:rsidR="00D63EE3" w:rsidRPr="00D63EE3">
        <w:t xml:space="preserve"> Privatwirtschaft und Industrie</w:t>
      </w:r>
      <w:r w:rsidR="00D63EE3">
        <w:t xml:space="preserve">, </w:t>
      </w:r>
      <w:r w:rsidR="00D63EE3" w:rsidRPr="00D63EE3">
        <w:t>Land- und Forstwirtschaft, Gewässerunterhaltung bzw. Unterhaltungsverbände und Naturschutzvereine</w:t>
      </w:r>
      <w:r w:rsidR="00D63EE3">
        <w:t xml:space="preserve">, </w:t>
      </w:r>
      <w:r w:rsidR="00D63EE3" w:rsidRPr="00D63EE3">
        <w:t>Rettungs- und Einsatzkräfte des Katastrophenschutzes, Feuerwehr und Polizei</w:t>
      </w:r>
      <w:r w:rsidR="00D63EE3">
        <w:t xml:space="preserve">, </w:t>
      </w:r>
      <w:r w:rsidR="00D63EE3" w:rsidRPr="00D63EE3">
        <w:t>weitere Zielgruppen, z.B. Straßenbaulastträger, Verkehrsbetriebe, Kanalanschlussnehmende</w:t>
      </w:r>
      <w:r w:rsidR="00D63EE3">
        <w:t>…</w:t>
      </w:r>
    </w:p>
    <w:p w14:paraId="7FC62297" w14:textId="79B619E1" w:rsidR="004260C4" w:rsidRPr="0015740E" w:rsidRDefault="004260C4" w:rsidP="00E9493F">
      <w:pPr>
        <w:pStyle w:val="berschrift4"/>
        <w:keepNext/>
        <w:keepLines/>
      </w:pPr>
      <w:bookmarkStart w:id="59" w:name="_Toc180939359"/>
      <w:bookmarkStart w:id="60" w:name="_Toc196375553"/>
      <w:r>
        <w:t>Interkommunale, überörtliche Risikokommunikation</w:t>
      </w:r>
      <w:bookmarkEnd w:id="59"/>
      <w:bookmarkEnd w:id="60"/>
    </w:p>
    <w:p w14:paraId="6F29FFDA" w14:textId="48E54CCC" w:rsidR="004260C4" w:rsidRDefault="004260C4" w:rsidP="002D4139">
      <w:pPr>
        <w:pStyle w:val="Kurztext"/>
      </w:pPr>
      <w:r>
        <w:t>Kurztext:</w:t>
      </w:r>
      <w:r>
        <w:tab/>
      </w:r>
      <w:bookmarkStart w:id="61" w:name="_Toc180940133"/>
      <w:bookmarkStart w:id="62" w:name="_Toc180940239"/>
      <w:bookmarkEnd w:id="61"/>
      <w:bookmarkEnd w:id="62"/>
      <w:r w:rsidR="002A6375">
        <w:t>Entwicklung von Inhalten für die interkommunale, überörtliche Risikokommunikation</w:t>
      </w:r>
    </w:p>
    <w:p w14:paraId="74F908C5" w14:textId="01ADF3A1" w:rsidR="002A6375" w:rsidRDefault="004260C4" w:rsidP="00E9493F">
      <w:pPr>
        <w:pStyle w:val="Langtext"/>
        <w:keepNext w:val="0"/>
      </w:pPr>
      <w:r>
        <w:t>Langtext:</w:t>
      </w:r>
      <w:r>
        <w:tab/>
      </w:r>
      <w:r w:rsidR="002A6375" w:rsidRPr="002A6375">
        <w:rPr>
          <w:i/>
          <w:iCs/>
        </w:rPr>
        <w:t>Entwicklung von Inhalten für die interkommunale, überörtliche Risikokommunikation</w:t>
      </w:r>
      <w:r w:rsidR="002A6375">
        <w:t xml:space="preserve"> </w:t>
      </w:r>
      <w:r w:rsidR="002A6375">
        <w:br/>
        <w:t xml:space="preserve">Konkretisierung des Konzeptes zur Risikokommunikation entsprechend der vorherigen Position und Entwicklung von Ideen und Inhalten zur Unterstützung der Risikokommunikation zwischen einzelnen Kommunen und Orten oder Verbundvorhaben; zur Initiierung eines Lernprozesses und Austausch über </w:t>
      </w:r>
      <w:r w:rsidR="007F67C3">
        <w:t>BestPractice</w:t>
      </w:r>
      <w:r w:rsidR="002A6375">
        <w:t>-Lösungen;</w:t>
      </w:r>
      <w:r w:rsidR="002A6375">
        <w:br/>
        <w:t>Abstimmung und Vorbereitung der Umsetzung; Initiierung von Anschlussprojekten der interkommunalen Risikokommunikation; einschl. Entwurf von Zeit- und Kostenplänen, Recherche von Finanzierungsmöglichkeiten und Akquise möglicher Projektträger und Beteiligte.</w:t>
      </w:r>
    </w:p>
    <w:p w14:paraId="51D003F5" w14:textId="04D27EA9" w:rsidR="009B2174" w:rsidRDefault="009B2174" w:rsidP="00E9493F">
      <w:pPr>
        <w:pStyle w:val="berschrift4"/>
        <w:keepNext/>
        <w:keepLines/>
      </w:pPr>
      <w:bookmarkStart w:id="63" w:name="_Toc196375554"/>
      <w:r>
        <w:lastRenderedPageBreak/>
        <w:t xml:space="preserve">Intrakommunale </w:t>
      </w:r>
      <w:r w:rsidR="60BBE7B2">
        <w:t>Risikokommunikation</w:t>
      </w:r>
      <w:bookmarkEnd w:id="63"/>
    </w:p>
    <w:p w14:paraId="43049439" w14:textId="71C82F1E" w:rsidR="004260C4" w:rsidRDefault="004260C4" w:rsidP="002D4139">
      <w:pPr>
        <w:pStyle w:val="Kurztext"/>
      </w:pPr>
      <w:r>
        <w:t>Kurztext:</w:t>
      </w:r>
      <w:r>
        <w:tab/>
      </w:r>
      <w:r w:rsidR="002A6375" w:rsidRPr="002A6375">
        <w:t>Entwicklung von Inhalten für die i</w:t>
      </w:r>
      <w:r w:rsidR="002A6375">
        <w:t>ntra</w:t>
      </w:r>
      <w:r w:rsidR="002A6375" w:rsidRPr="002A6375">
        <w:t xml:space="preserve">kommunale, örtliche Risikokommunikation </w:t>
      </w:r>
    </w:p>
    <w:p w14:paraId="0C3D370B" w14:textId="3618CFE0" w:rsidR="002A6375" w:rsidRDefault="004260C4" w:rsidP="00E9493F">
      <w:pPr>
        <w:pStyle w:val="Langtext"/>
        <w:keepNext w:val="0"/>
      </w:pPr>
      <w:r>
        <w:t>Langtext:</w:t>
      </w:r>
      <w:r>
        <w:tab/>
      </w:r>
      <w:r w:rsidR="002A6375" w:rsidRPr="002A6375">
        <w:rPr>
          <w:i/>
          <w:iCs/>
        </w:rPr>
        <w:t>Entwicklung von Inhalten für die intrakommunale, örtliche Risikokommunikation</w:t>
      </w:r>
      <w:r w:rsidR="002A6375" w:rsidRPr="002A6375">
        <w:t xml:space="preserve"> </w:t>
      </w:r>
      <w:r w:rsidR="002A6375">
        <w:t xml:space="preserve">Konkretisierung des Konzeptes zur Risikokommunikation und Entwicklung von Ideen und Inhalten zur Unterstützung der stadt-/gemeindeinternen Risikokommunikation durch Einbindung aller Fachressorts und relevanten Akteure; Verbesserung des Austausches zwischen Kommunen und Bürger:innen sowie zwischen Verwaltungsbereichen, Verwaltungsebenen und Fachbereichen; Unterstützung der kommunalen Verwaltung zu Vorsorgeinhalten und bei der Bürgerberatung, Sensibilisierung hinsichtlich der eigenen Starkregengefahr und der kommunalen Eigenvorsorge; Berücksichtigung von Belangen der Verkehrssicherungspflicht und Aufrechterhaltung der Infrastruktur; </w:t>
      </w:r>
      <w:r w:rsidR="002A6375">
        <w:br/>
        <w:t>Abstimmung und Vorbereitung der Umsetzung; Initiierung von Anschlussprojekten der kommunalen Risikokommunikation; einschl. Entwurf von Zeit- und Kostenplänen, Recherche von Finanzierungsmöglichkeiten und Akquise möglicher Projektträger und Beteiligte.</w:t>
      </w:r>
    </w:p>
    <w:p w14:paraId="1BB1E121" w14:textId="3A6B17E3" w:rsidR="0007156B" w:rsidRDefault="60BBE7B2" w:rsidP="00E9493F">
      <w:pPr>
        <w:pStyle w:val="berschrift4"/>
        <w:keepNext/>
        <w:keepLines/>
      </w:pPr>
      <w:bookmarkStart w:id="64" w:name="_Toc196375555"/>
      <w:r>
        <w:t xml:space="preserve">Risikokommunikation mit </w:t>
      </w:r>
      <w:r w:rsidR="00545E6E">
        <w:t>Industrie,</w:t>
      </w:r>
      <w:r>
        <w:t xml:space="preserve"> Gewerbe</w:t>
      </w:r>
      <w:r w:rsidR="00545E6E">
        <w:t xml:space="preserve"> und</w:t>
      </w:r>
      <w:r w:rsidR="00520DB6" w:rsidRPr="00520DB6">
        <w:t xml:space="preserve"> </w:t>
      </w:r>
      <w:r w:rsidR="00520DB6">
        <w:t>weiteren Akteuren</w:t>
      </w:r>
      <w:bookmarkEnd w:id="64"/>
    </w:p>
    <w:p w14:paraId="4796153E" w14:textId="541017A9" w:rsidR="0007156B" w:rsidRDefault="0007156B" w:rsidP="002D4139">
      <w:pPr>
        <w:pStyle w:val="Langtext"/>
      </w:pPr>
      <w:r>
        <w:t>Kurztext:</w:t>
      </w:r>
      <w:r>
        <w:tab/>
      </w:r>
      <w:r w:rsidR="00545E6E">
        <w:t xml:space="preserve">Entwicklung von Inhalten für die </w:t>
      </w:r>
      <w:r>
        <w:t xml:space="preserve">Risikokommunikation mit Industrie, Gewerbe </w:t>
      </w:r>
      <w:r w:rsidR="00520DB6">
        <w:t xml:space="preserve">und weiteren (auch überregionalen) Akteuren </w:t>
      </w:r>
    </w:p>
    <w:p w14:paraId="0FA09EC8" w14:textId="0677B46E" w:rsidR="0007156B" w:rsidRPr="004260C4" w:rsidRDefault="0007156B" w:rsidP="00E9493F">
      <w:pPr>
        <w:pStyle w:val="Langtext"/>
        <w:keepNext w:val="0"/>
      </w:pPr>
      <w:r>
        <w:t>Langtext:</w:t>
      </w:r>
      <w:r>
        <w:tab/>
      </w:r>
      <w:r w:rsidR="00545E6E" w:rsidRPr="00545E6E">
        <w:rPr>
          <w:i/>
          <w:iCs/>
        </w:rPr>
        <w:t>Entwicklung von Inhalten für die Risikokommunikation mit Industrie, Gewerbe und weiteren (auch überregionalen) Akteuren</w:t>
      </w:r>
      <w:r w:rsidR="00545E6E">
        <w:br/>
      </w:r>
      <w:r w:rsidR="00545E6E" w:rsidRPr="00545E6E">
        <w:t xml:space="preserve">Konkretisierung des Konzeptes zur Risikokommunikation und Entwicklung von Ideen und Inhalten zur Unterstützung der </w:t>
      </w:r>
      <w:r w:rsidR="00520DB6">
        <w:t>Risikokommunikation mit Industrie, Gewerbe</w:t>
      </w:r>
      <w:r w:rsidR="00545E6E">
        <w:t xml:space="preserve"> sowie weiteren (auch überregionalen) Akteuren;</w:t>
      </w:r>
      <w:r w:rsidR="00545E6E">
        <w:br/>
      </w:r>
      <w:r>
        <w:t>Information von</w:t>
      </w:r>
      <w:r w:rsidR="002A5AC2">
        <w:t xml:space="preserve"> weiteren (auch überregionalen) Akteuren</w:t>
      </w:r>
      <w:r>
        <w:t xml:space="preserve"> Industrie- und Gewerbebetrieben über die mögliche Starkregenrisiken und Sensibilisierung </w:t>
      </w:r>
      <w:r w:rsidR="00722AC2">
        <w:t>für die</w:t>
      </w:r>
      <w:r>
        <w:t xml:space="preserve"> Eigenverantwortung; Unterstützung bei der Verbesserung der betrieblichen Eigenvorsorge; Austausch mit Industrie- und Gewerbe sowie von Ver- und Entsorgungsbetrieben; Land- und Forstwirtschaft usw</w:t>
      </w:r>
      <w:r w:rsidR="00545E6E">
        <w:t>.</w:t>
      </w:r>
      <w:r w:rsidR="00722AC2">
        <w:t xml:space="preserve"> zu Vorsorgeinhalten</w:t>
      </w:r>
      <w:r w:rsidR="00545E6E">
        <w:t>;</w:t>
      </w:r>
      <w:r w:rsidR="00545E6E">
        <w:br/>
        <w:t>Abstimmung und Vorbereitung der Umsetzung; Initiierung von Anschlussprojekten der kommunalen Risikokommunikation; einschl. Entwurf von Zeit- und Kostenplänen, Recherche von Finanzierungsmöglichkeiten und Akquise möglicher Projektträger und Beteiligte.</w:t>
      </w:r>
    </w:p>
    <w:p w14:paraId="502F402A" w14:textId="5ACAED3F" w:rsidR="004260C4" w:rsidRDefault="60BBE7B2" w:rsidP="00E9493F">
      <w:pPr>
        <w:pStyle w:val="berschrift4"/>
        <w:keepNext/>
        <w:keepLines/>
      </w:pPr>
      <w:bookmarkStart w:id="65" w:name="_Toc196375556"/>
      <w:r>
        <w:lastRenderedPageBreak/>
        <w:t>Risikokommunikation mit der Bevölkerung</w:t>
      </w:r>
      <w:bookmarkEnd w:id="65"/>
    </w:p>
    <w:p w14:paraId="7912DA3D" w14:textId="6A92037E" w:rsidR="004260C4" w:rsidRDefault="004260C4" w:rsidP="002D4139">
      <w:pPr>
        <w:pStyle w:val="Kurztext"/>
      </w:pPr>
      <w:r>
        <w:t>Kurztext:</w:t>
      </w:r>
      <w:r>
        <w:tab/>
      </w:r>
      <w:r w:rsidR="00545E6E">
        <w:t xml:space="preserve">Entwicklung von Inhalten für die </w:t>
      </w:r>
      <w:r w:rsidR="00425EFC">
        <w:t>Risikokommunikation mit der Bevölkerung</w:t>
      </w:r>
    </w:p>
    <w:p w14:paraId="315ECDFC" w14:textId="04C35B90" w:rsidR="00FE3929" w:rsidRPr="004260C4" w:rsidRDefault="004260C4" w:rsidP="00E9493F">
      <w:pPr>
        <w:pStyle w:val="Langtext"/>
        <w:keepNext w:val="0"/>
      </w:pPr>
      <w:r w:rsidRPr="00545E6E">
        <w:t>Langtext:</w:t>
      </w:r>
      <w:r w:rsidRPr="00545E6E">
        <w:tab/>
      </w:r>
      <w:r w:rsidR="00545E6E" w:rsidRPr="00FE3929">
        <w:rPr>
          <w:i/>
          <w:iCs/>
        </w:rPr>
        <w:t>Entwicklung von Inhalten für die Risikokommunikation mit der Bevölkerung</w:t>
      </w:r>
      <w:r w:rsidR="00545E6E" w:rsidRPr="00545E6E">
        <w:br/>
        <w:t>Konkretisierung des Konzeptes zur Risikokommunikation und Entwicklung von Ideen und Inhalten zur Unterstützung der Risikokommunikation mit der Bevölkerung;</w:t>
      </w:r>
      <w:r w:rsidR="00545E6E" w:rsidRPr="00545E6E">
        <w:br/>
      </w:r>
      <w:r w:rsidRPr="00545E6E">
        <w:rPr>
          <w:rStyle w:val="berschrift6Zchn"/>
          <w:rFonts w:asciiTheme="minorHAnsi" w:hAnsiTheme="minorHAnsi"/>
          <w:color w:val="auto"/>
        </w:rPr>
        <w:t xml:space="preserve">Sensibilisierung der kommunalen </w:t>
      </w:r>
      <w:r w:rsidR="00545E6E">
        <w:rPr>
          <w:rStyle w:val="berschrift6Zchn"/>
          <w:rFonts w:asciiTheme="minorHAnsi" w:hAnsiTheme="minorHAnsi"/>
          <w:color w:val="auto"/>
        </w:rPr>
        <w:t xml:space="preserve">und privaten </w:t>
      </w:r>
      <w:r w:rsidRPr="00545E6E">
        <w:rPr>
          <w:rStyle w:val="berschrift6Zchn"/>
          <w:rFonts w:asciiTheme="minorHAnsi" w:hAnsiTheme="minorHAnsi"/>
          <w:color w:val="auto"/>
        </w:rPr>
        <w:t>Eigenverantwortung</w:t>
      </w:r>
      <w:r w:rsidR="00545E6E">
        <w:rPr>
          <w:rStyle w:val="berschrift6Zchn"/>
          <w:rFonts w:asciiTheme="minorHAnsi" w:hAnsiTheme="minorHAnsi"/>
          <w:color w:val="auto"/>
        </w:rPr>
        <w:t>;</w:t>
      </w:r>
      <w:r w:rsidRPr="00545E6E">
        <w:t xml:space="preserve"> Unterstützung bei privatem Objektschutz</w:t>
      </w:r>
      <w:r w:rsidR="00545E6E">
        <w:t>;</w:t>
      </w:r>
      <w:r w:rsidRPr="00545E6E">
        <w:t xml:space="preserve"> </w:t>
      </w:r>
      <w:r w:rsidRPr="00545E6E">
        <w:rPr>
          <w:rStyle w:val="berschrift6Zchn"/>
          <w:rFonts w:asciiTheme="minorHAnsi" w:hAnsiTheme="minorHAnsi"/>
          <w:color w:val="auto"/>
        </w:rPr>
        <w:t>Unterstützung der B</w:t>
      </w:r>
      <w:r w:rsidR="00545E6E">
        <w:rPr>
          <w:rStyle w:val="berschrift6Zchn"/>
          <w:rFonts w:asciiTheme="minorHAnsi" w:hAnsiTheme="minorHAnsi"/>
          <w:color w:val="auto"/>
        </w:rPr>
        <w:t xml:space="preserve">evölkerung </w:t>
      </w:r>
      <w:r w:rsidRPr="00545E6E">
        <w:rPr>
          <w:rStyle w:val="berschrift6Zchn"/>
          <w:rFonts w:asciiTheme="minorHAnsi" w:hAnsiTheme="minorHAnsi"/>
          <w:color w:val="auto"/>
        </w:rPr>
        <w:t>Vorso</w:t>
      </w:r>
      <w:r w:rsidR="00035E91">
        <w:rPr>
          <w:rStyle w:val="berschrift6Zchn"/>
          <w:rFonts w:asciiTheme="minorHAnsi" w:hAnsiTheme="minorHAnsi"/>
          <w:color w:val="auto"/>
        </w:rPr>
        <w:t>r</w:t>
      </w:r>
      <w:r w:rsidRPr="00545E6E">
        <w:rPr>
          <w:rStyle w:val="berschrift6Zchn"/>
          <w:rFonts w:asciiTheme="minorHAnsi" w:hAnsiTheme="minorHAnsi"/>
          <w:color w:val="auto"/>
        </w:rPr>
        <w:t>geinhalten, z.B. Information- und Verhaltensvorsorge, lokales Beratungsangebot</w:t>
      </w:r>
      <w:r w:rsidR="008669ED" w:rsidRPr="00545E6E">
        <w:rPr>
          <w:rStyle w:val="berschrift6Zchn"/>
          <w:rFonts w:asciiTheme="minorHAnsi" w:hAnsiTheme="minorHAnsi"/>
          <w:color w:val="auto"/>
        </w:rPr>
        <w:t>, Vorstellung der Ergebnisse der Gefährdungs-, Schadenspotenzial- und Risikoanalyse einschl. Erläuterung</w:t>
      </w:r>
      <w:r w:rsidR="00985CBE" w:rsidRPr="00545E6E">
        <w:rPr>
          <w:rStyle w:val="berschrift6Zchn"/>
          <w:rFonts w:asciiTheme="minorHAnsi" w:hAnsiTheme="minorHAnsi"/>
          <w:color w:val="auto"/>
        </w:rPr>
        <w:t>, Informationsveranstaltungen, gemeinsame Ortsbegehungen,…. Aktive Einbindung der Bevölkerung und Ermöglichung eines beidseitigen Austausches, aktiv</w:t>
      </w:r>
      <w:r w:rsidR="00482F2B" w:rsidRPr="00545E6E">
        <w:rPr>
          <w:rStyle w:val="berschrift6Zchn"/>
          <w:rFonts w:asciiTheme="minorHAnsi" w:hAnsiTheme="minorHAnsi"/>
          <w:color w:val="auto"/>
        </w:rPr>
        <w:t>e</w:t>
      </w:r>
      <w:r w:rsidR="00985CBE" w:rsidRPr="00545E6E">
        <w:rPr>
          <w:rStyle w:val="berschrift6Zchn"/>
          <w:rFonts w:asciiTheme="minorHAnsi" w:hAnsiTheme="minorHAnsi"/>
          <w:color w:val="auto"/>
        </w:rPr>
        <w:t xml:space="preserve"> </w:t>
      </w:r>
      <w:r w:rsidR="00482F2B" w:rsidRPr="00545E6E">
        <w:rPr>
          <w:rStyle w:val="berschrift6Zchn"/>
          <w:rFonts w:asciiTheme="minorHAnsi" w:hAnsiTheme="minorHAnsi"/>
          <w:color w:val="auto"/>
        </w:rPr>
        <w:t>Einbeziehung von Beginn an</w:t>
      </w:r>
      <w:r w:rsidR="00985CBE" w:rsidRPr="00545E6E">
        <w:rPr>
          <w:rStyle w:val="berschrift6Zchn"/>
          <w:rFonts w:asciiTheme="minorHAnsi" w:hAnsiTheme="minorHAnsi"/>
          <w:color w:val="auto"/>
        </w:rPr>
        <w:t xml:space="preserve"> (z.B. indem die Möglichkeit gegeben wird, über Verlauf und Schäden bisheriger beobachteter Schadensereignisse zu berichten, </w:t>
      </w:r>
      <w:r w:rsidR="00482F2B" w:rsidRPr="00545E6E">
        <w:rPr>
          <w:rStyle w:val="berschrift6Zchn"/>
          <w:rFonts w:asciiTheme="minorHAnsi" w:hAnsiTheme="minorHAnsi"/>
          <w:color w:val="auto"/>
        </w:rPr>
        <w:t xml:space="preserve">oder </w:t>
      </w:r>
      <w:r w:rsidR="00985CBE" w:rsidRPr="00545E6E">
        <w:rPr>
          <w:rStyle w:val="berschrift6Zchn"/>
          <w:rFonts w:asciiTheme="minorHAnsi" w:hAnsiTheme="minorHAnsi"/>
          <w:color w:val="auto"/>
        </w:rPr>
        <w:t>die Ergebnisse der Gefahrenkarte durch eigene Beobachtungen zu verifizieren und zu plausibilisieren,…)</w:t>
      </w:r>
      <w:r w:rsidR="00FE3929">
        <w:rPr>
          <w:rStyle w:val="berschrift6Zchn"/>
          <w:rFonts w:asciiTheme="minorHAnsi" w:hAnsiTheme="minorHAnsi"/>
          <w:color w:val="auto"/>
        </w:rPr>
        <w:t>;</w:t>
      </w:r>
      <w:r w:rsidR="00FE3929">
        <w:rPr>
          <w:rStyle w:val="berschrift6Zchn"/>
          <w:rFonts w:asciiTheme="minorHAnsi" w:hAnsiTheme="minorHAnsi"/>
          <w:color w:val="auto"/>
        </w:rPr>
        <w:br/>
      </w:r>
      <w:r w:rsidR="00FE3929">
        <w:t>Abstimmung und Vorbereitung der Umsetzung; Initiierung von Anschlussprojekten der kommunalen Risikokommunikation; einschl. Entwurf von Zeit- und Kostenplänen, Recherche von Finanzierungsmöglichkeiten und Akquise möglicher Projektträger und Beteiligte.</w:t>
      </w:r>
    </w:p>
    <w:p w14:paraId="16C71C23" w14:textId="1E4E0E49" w:rsidR="009B2174" w:rsidRDefault="60BBE7B2" w:rsidP="00E9493F">
      <w:pPr>
        <w:pStyle w:val="berschrift3"/>
        <w:keepNext/>
        <w:keepLines/>
      </w:pPr>
      <w:bookmarkStart w:id="66" w:name="_Toc196375557"/>
      <w:r>
        <w:t>Öffentlichkeitsarbeit</w:t>
      </w:r>
      <w:bookmarkEnd w:id="66"/>
    </w:p>
    <w:p w14:paraId="092FDF6A" w14:textId="710ABC0C" w:rsidR="00E1358F" w:rsidRDefault="60BBE7B2" w:rsidP="00E9493F">
      <w:pPr>
        <w:pStyle w:val="berschrift4"/>
        <w:keepNext/>
        <w:keepLines/>
      </w:pPr>
      <w:bookmarkStart w:id="67" w:name="_Toc196375558"/>
      <w:r>
        <w:t>Zielgruppenorientierte Aufbereitung der Ergebnisse</w:t>
      </w:r>
      <w:bookmarkEnd w:id="67"/>
    </w:p>
    <w:p w14:paraId="0C9AA760" w14:textId="3E0E8BB3" w:rsidR="00E1358F" w:rsidRDefault="00E1358F" w:rsidP="002D4139">
      <w:pPr>
        <w:pStyle w:val="Kurztext"/>
      </w:pPr>
      <w:r>
        <w:t>Kurztext:</w:t>
      </w:r>
      <w:r w:rsidR="00281127">
        <w:t xml:space="preserve"> </w:t>
      </w:r>
      <w:r w:rsidR="00281127">
        <w:tab/>
      </w:r>
      <w:r w:rsidR="00FE3929">
        <w:t>Zielgruppenorientierte g</w:t>
      </w:r>
      <w:r w:rsidR="0013625F">
        <w:t xml:space="preserve">rafische </w:t>
      </w:r>
      <w:r w:rsidR="00281127">
        <w:t xml:space="preserve">und textliche Aufbereitung von </w:t>
      </w:r>
      <w:r w:rsidR="007A2616">
        <w:t>Ergebnisse</w:t>
      </w:r>
      <w:r w:rsidR="004E25F7">
        <w:t>n</w:t>
      </w:r>
    </w:p>
    <w:p w14:paraId="2413B464" w14:textId="2A1FA710" w:rsidR="00E1358F" w:rsidRPr="001A365B" w:rsidRDefault="00E1358F" w:rsidP="00E9493F">
      <w:pPr>
        <w:pStyle w:val="Langtext"/>
        <w:keepNext w:val="0"/>
      </w:pPr>
      <w:r>
        <w:t xml:space="preserve">Langtext: </w:t>
      </w:r>
      <w:r w:rsidR="00281127">
        <w:tab/>
      </w:r>
      <w:r w:rsidR="00FE3929" w:rsidRPr="00FE3929">
        <w:rPr>
          <w:i/>
          <w:iCs/>
        </w:rPr>
        <w:t>Zielgruppenorientierte grafische und textliche Aufbereitung von Ergebnissen</w:t>
      </w:r>
      <w:r w:rsidR="00FE3929">
        <w:br/>
      </w:r>
      <w:r w:rsidR="0013625F">
        <w:t>G</w:t>
      </w:r>
      <w:r w:rsidR="00281127">
        <w:t xml:space="preserve">rafische und textliche Aufbereitung von </w:t>
      </w:r>
      <w:r w:rsidR="00FE3929">
        <w:t xml:space="preserve">(Fach-) </w:t>
      </w:r>
      <w:r w:rsidR="007A2616">
        <w:t>Ergebnisse</w:t>
      </w:r>
      <w:r w:rsidR="004E25F7">
        <w:t>n</w:t>
      </w:r>
      <w:r w:rsidR="00FE3929">
        <w:t xml:space="preserve"> unter Beachtung der unterschiedlichen Qualifikation der Zielgruppen;</w:t>
      </w:r>
      <w:r w:rsidR="00281127">
        <w:br/>
      </w:r>
      <w:r>
        <w:t>Abfragen</w:t>
      </w:r>
      <w:r w:rsidR="00FE3929">
        <w:t xml:space="preserve"> und </w:t>
      </w:r>
      <w:r>
        <w:t>Ergänzen</w:t>
      </w:r>
      <w:r w:rsidR="00FE3929">
        <w:t xml:space="preserve"> bzw. ggf. Zusammenfassen</w:t>
      </w:r>
      <w:r>
        <w:t xml:space="preserve"> von Fach-Präsentationen und Dokumentationen der </w:t>
      </w:r>
      <w:r w:rsidR="00FE3929">
        <w:t>externen Dienstleister</w:t>
      </w:r>
      <w:r>
        <w:t xml:space="preserve">; Ergänzung um allgemeine Informationen der Organisation, zielgruppenorientierte </w:t>
      </w:r>
      <w:r w:rsidR="00FE3929">
        <w:t>Vereinfachung, Visualisierung von Fachdaten</w:t>
      </w:r>
      <w:r>
        <w:t xml:space="preserve"> und Erläuterungen zu Fachkarten.</w:t>
      </w:r>
    </w:p>
    <w:p w14:paraId="5364A323" w14:textId="52C751D8" w:rsidR="00086A52" w:rsidRDefault="60BBE7B2" w:rsidP="00E9493F">
      <w:pPr>
        <w:pStyle w:val="berschrift4"/>
        <w:keepNext/>
        <w:keepLines/>
      </w:pPr>
      <w:bookmarkStart w:id="68" w:name="_Toc196375559"/>
      <w:r>
        <w:t>Pressearbeit</w:t>
      </w:r>
      <w:bookmarkEnd w:id="68"/>
    </w:p>
    <w:p w14:paraId="39609A48" w14:textId="340BE12F" w:rsidR="00A36FAF" w:rsidRDefault="00A36FAF" w:rsidP="002D4139">
      <w:pPr>
        <w:pStyle w:val="Kurztext"/>
      </w:pPr>
      <w:r>
        <w:t>Kurztext:</w:t>
      </w:r>
      <w:r>
        <w:tab/>
      </w:r>
      <w:r w:rsidR="00CA2725">
        <w:t>Berichterst</w:t>
      </w:r>
      <w:r w:rsidR="00FE3929">
        <w:t>attung</w:t>
      </w:r>
      <w:r w:rsidR="00CA2725">
        <w:t xml:space="preserve"> gegenüber der Presse einschl. Aufbereitung von Projektinhalten</w:t>
      </w:r>
      <w:r w:rsidR="007A2616">
        <w:t xml:space="preserve"> und erzielten Ergebnissen</w:t>
      </w:r>
    </w:p>
    <w:p w14:paraId="0204BB15" w14:textId="66529321" w:rsidR="00A36FAF" w:rsidRPr="00A36FAF" w:rsidRDefault="00A36FAF" w:rsidP="00E9493F">
      <w:pPr>
        <w:pStyle w:val="Langtext"/>
        <w:keepNext w:val="0"/>
      </w:pPr>
      <w:r>
        <w:t>Langtext:</w:t>
      </w:r>
      <w:r>
        <w:tab/>
      </w:r>
      <w:r w:rsidR="00FE3929" w:rsidRPr="00FE3929">
        <w:rPr>
          <w:i/>
          <w:iCs/>
        </w:rPr>
        <w:t>Berichterst</w:t>
      </w:r>
      <w:r w:rsidR="00FE3929">
        <w:rPr>
          <w:i/>
          <w:iCs/>
        </w:rPr>
        <w:t>attung</w:t>
      </w:r>
      <w:r w:rsidR="00FE3929" w:rsidRPr="00FE3929">
        <w:rPr>
          <w:i/>
          <w:iCs/>
        </w:rPr>
        <w:t xml:space="preserve"> gegenüber der Presse einschl. Aufbereitung von Projektinhalten und erzielten Ergebnissen</w:t>
      </w:r>
      <w:r w:rsidR="00FE3929">
        <w:br/>
        <w:t>Entwurf und Abstimmung von Pressemitteilungen für Print- und Onlinemedien zur r</w:t>
      </w:r>
      <w:r w:rsidR="001A365B">
        <w:t>egelmäßige</w:t>
      </w:r>
      <w:r w:rsidR="00FE3929">
        <w:t>n</w:t>
      </w:r>
      <w:r w:rsidR="001A365B">
        <w:t xml:space="preserve"> Berichterstattung gegenüber der Öffentlichkeit, um auch </w:t>
      </w:r>
      <w:r w:rsidR="00FE3929">
        <w:t xml:space="preserve">die </w:t>
      </w:r>
      <w:r w:rsidR="001A365B">
        <w:t>nicht direkt eingebundenen Bürger zu erreichen</w:t>
      </w:r>
      <w:r w:rsidR="00FE3929">
        <w:t xml:space="preserve"> sowie zur </w:t>
      </w:r>
      <w:r w:rsidR="001A365B">
        <w:t>Förderung der Akzeptanz</w:t>
      </w:r>
      <w:r w:rsidR="00FE3929">
        <w:t>.</w:t>
      </w:r>
    </w:p>
    <w:p w14:paraId="4799FCEB" w14:textId="11950AEA" w:rsidR="00086A52" w:rsidRDefault="60BBE7B2" w:rsidP="00E9493F">
      <w:pPr>
        <w:pStyle w:val="berschrift4"/>
        <w:keepNext/>
        <w:keepLines/>
      </w:pPr>
      <w:bookmarkStart w:id="69" w:name="_Toc196375560"/>
      <w:r>
        <w:t>Internetauftritt</w:t>
      </w:r>
      <w:bookmarkEnd w:id="69"/>
    </w:p>
    <w:p w14:paraId="424DEBB6" w14:textId="4E742EC8" w:rsidR="00A36FAF" w:rsidRDefault="00A36FAF" w:rsidP="002D4139">
      <w:pPr>
        <w:pStyle w:val="Kurztext"/>
      </w:pPr>
      <w:r>
        <w:t>Kurztext:</w:t>
      </w:r>
      <w:r>
        <w:tab/>
      </w:r>
      <w:r w:rsidR="00CA2725">
        <w:t xml:space="preserve">Gestaltung eines Internetauftritts einschl. Aufbereitung von </w:t>
      </w:r>
      <w:r w:rsidR="009328E0">
        <w:t>P</w:t>
      </w:r>
      <w:r w:rsidR="00CA2725">
        <w:t>rojektinhalten</w:t>
      </w:r>
      <w:r w:rsidR="004E25F7">
        <w:t xml:space="preserve"> und erzielten Ergebnissen</w:t>
      </w:r>
    </w:p>
    <w:p w14:paraId="4BB5B24E" w14:textId="10560FE4" w:rsidR="00A36FAF" w:rsidRPr="00A36FAF" w:rsidRDefault="00A36FAF" w:rsidP="00E9493F">
      <w:pPr>
        <w:pStyle w:val="Langtext"/>
        <w:keepNext w:val="0"/>
      </w:pPr>
      <w:r>
        <w:t>Langtext:</w:t>
      </w:r>
      <w:r>
        <w:tab/>
      </w:r>
      <w:r w:rsidR="00FE3929" w:rsidRPr="00FE3929">
        <w:rPr>
          <w:i/>
          <w:iCs/>
        </w:rPr>
        <w:t>Gestaltung eines Internetauftritts einschl. Aufbereitung von Projektinhalten und erzielten Ergebnissen</w:t>
      </w:r>
      <w:r w:rsidR="00FE3929">
        <w:t xml:space="preserve"> </w:t>
      </w:r>
      <w:r w:rsidR="00FE3929">
        <w:br/>
      </w:r>
      <w:r w:rsidR="001A365B">
        <w:t xml:space="preserve">Einrichtung </w:t>
      </w:r>
      <w:r w:rsidR="00FE3929">
        <w:t xml:space="preserve">und Gestaltung </w:t>
      </w:r>
      <w:r w:rsidR="001A365B">
        <w:t>eines Internetauftritts oder Nutzung vorhandener Strukturen, z.B. der kommunalen Homepage</w:t>
      </w:r>
      <w:r w:rsidR="00FE3929">
        <w:t>;</w:t>
      </w:r>
      <w:r w:rsidR="001A365B">
        <w:t xml:space="preserve"> zur Veröffentlichung von Karten und Informationen (auch im Sinne der Informat</w:t>
      </w:r>
      <w:r w:rsidR="009328E0">
        <w:t>ionsbereitstellung</w:t>
      </w:r>
      <w:r w:rsidR="00FE3929">
        <w:t>); einschl. grafischer und textlicher Aufbereitung von Projektinhalten und erzielten Ergebnissen sowie Abstimmung.</w:t>
      </w:r>
    </w:p>
    <w:p w14:paraId="6114DC67" w14:textId="2C08DAC6" w:rsidR="00086A52" w:rsidRDefault="60BBE7B2" w:rsidP="00E9493F">
      <w:pPr>
        <w:pStyle w:val="berschrift4"/>
        <w:keepNext/>
        <w:keepLines/>
      </w:pPr>
      <w:bookmarkStart w:id="70" w:name="_Toc196375561"/>
      <w:r>
        <w:lastRenderedPageBreak/>
        <w:t>Soziale Medien</w:t>
      </w:r>
      <w:bookmarkEnd w:id="70"/>
    </w:p>
    <w:p w14:paraId="2EF94350" w14:textId="0228BF2C" w:rsidR="00A36FAF" w:rsidRDefault="00A36FAF" w:rsidP="002D4139">
      <w:pPr>
        <w:pStyle w:val="Kurztext"/>
      </w:pPr>
      <w:r>
        <w:t>Kurztext:</w:t>
      </w:r>
      <w:r>
        <w:tab/>
      </w:r>
      <w:r w:rsidR="00C02CBA">
        <w:t>Social Media Management</w:t>
      </w:r>
    </w:p>
    <w:p w14:paraId="1EF8198F" w14:textId="03332866" w:rsidR="00A36FAF" w:rsidRPr="00A36FAF" w:rsidRDefault="00A36FAF" w:rsidP="00E9493F">
      <w:pPr>
        <w:pStyle w:val="Langtext"/>
        <w:keepNext w:val="0"/>
      </w:pPr>
      <w:r>
        <w:t>Langtext:</w:t>
      </w:r>
      <w:r>
        <w:tab/>
      </w:r>
      <w:r w:rsidR="00FE3929" w:rsidRPr="00FE3929">
        <w:rPr>
          <w:i/>
          <w:iCs/>
        </w:rPr>
        <w:t>Social Media Management</w:t>
      </w:r>
      <w:r w:rsidR="00FE3929">
        <w:br/>
        <w:t xml:space="preserve">Abstimmung, </w:t>
      </w:r>
      <w:r w:rsidR="00FE3929" w:rsidRPr="00FE3929">
        <w:t xml:space="preserve">Erstellung, Planung </w:t>
      </w:r>
      <w:r w:rsidR="00FE3929">
        <w:t>u</w:t>
      </w:r>
      <w:r w:rsidR="00FE3929" w:rsidRPr="00FE3929">
        <w:t>nd Optimierung von Inhalten, die auf Social Media Plattformen veröffentlicht werden</w:t>
      </w:r>
      <w:r w:rsidR="00FE3929">
        <w:t xml:space="preserve"> sollen; </w:t>
      </w:r>
      <w:r w:rsidR="00C02CBA" w:rsidRPr="00C02CBA">
        <w:t xml:space="preserve">Verwaltung von Social-Media-Kanälen und -Aktivitäten </w:t>
      </w:r>
      <w:r w:rsidR="00C02CBA">
        <w:t>einschl</w:t>
      </w:r>
      <w:r w:rsidR="00FE3929">
        <w:t>ießlich des</w:t>
      </w:r>
      <w:r w:rsidR="00C02CBA" w:rsidRPr="00C02CBA">
        <w:t xml:space="preserve"> Community-Management</w:t>
      </w:r>
      <w:r w:rsidR="00FE3929">
        <w:t xml:space="preserve">s sowie </w:t>
      </w:r>
      <w:r w:rsidR="00C02CBA" w:rsidRPr="00C02CBA">
        <w:t>das Social-Media-Monitoring und -Analyse</w:t>
      </w:r>
      <w:r w:rsidR="00FE3929">
        <w:t>.</w:t>
      </w:r>
    </w:p>
    <w:p w14:paraId="0768BE79" w14:textId="1721A86E" w:rsidR="00086A52" w:rsidRPr="00086A52" w:rsidRDefault="60BBE7B2" w:rsidP="00E9493F">
      <w:pPr>
        <w:pStyle w:val="berschrift4"/>
        <w:keepNext/>
        <w:keepLines/>
      </w:pPr>
      <w:bookmarkStart w:id="71" w:name="_Toc196375562"/>
      <w:r>
        <w:t>Printmedien</w:t>
      </w:r>
      <w:bookmarkEnd w:id="71"/>
    </w:p>
    <w:p w14:paraId="6EE04C27" w14:textId="35A7E9FF" w:rsidR="00A36FAF" w:rsidRDefault="00A36FAF" w:rsidP="00D002D0">
      <w:pPr>
        <w:pStyle w:val="Kurztext"/>
      </w:pPr>
      <w:r>
        <w:t>Kurztext:</w:t>
      </w:r>
      <w:r>
        <w:tab/>
      </w:r>
      <w:r w:rsidR="00CA2725">
        <w:t>Aufbereitung von Projektinhalten zum Druck</w:t>
      </w:r>
    </w:p>
    <w:p w14:paraId="268A196E" w14:textId="77777777" w:rsidR="00AA0E2D" w:rsidRDefault="00086A52" w:rsidP="00E9493F">
      <w:pPr>
        <w:pStyle w:val="Langtext"/>
        <w:keepNext w:val="0"/>
      </w:pPr>
      <w:r>
        <w:t>Langtext:</w:t>
      </w:r>
      <w:r>
        <w:tab/>
      </w:r>
      <w:r w:rsidR="00FE3929" w:rsidRPr="00FE3929">
        <w:rPr>
          <w:i/>
          <w:iCs/>
        </w:rPr>
        <w:t>Aufbereitung von Projektinhalten zum Druck</w:t>
      </w:r>
      <w:r w:rsidR="00FE3929">
        <w:br/>
      </w:r>
      <w:r w:rsidR="009B2174">
        <w:t>Erstellung von Postern und Flyern</w:t>
      </w:r>
      <w:r w:rsidR="00FE3929">
        <w:t xml:space="preserve"> und</w:t>
      </w:r>
      <w:r>
        <w:t xml:space="preserve"> Aufbereitung weiterführender Informationen</w:t>
      </w:r>
      <w:r w:rsidR="00FE3929">
        <w:t>, Abstimmung</w:t>
      </w:r>
      <w:r w:rsidR="00BB248E">
        <w:t xml:space="preserve"> mit Projektleitung zu Inhalten, verwendeter Software, Weiterverwendung sowie gewünschter Qualität, Empfehlung einer Druckerei mit Begründung</w:t>
      </w:r>
      <w:r w:rsidR="00FE3929">
        <w:t xml:space="preserve">; </w:t>
      </w:r>
      <w:r w:rsidR="00BB248E">
        <w:t xml:space="preserve">Kommunikation mit der Druckerei; </w:t>
      </w:r>
      <w:r w:rsidR="00FE3929">
        <w:t>Aufbereitung zum Druck einschließlich der Abstimmung der Farb</w:t>
      </w:r>
      <w:r w:rsidR="00BB248E">
        <w:t>modi</w:t>
      </w:r>
      <w:r w:rsidR="00FE3929">
        <w:t xml:space="preserve">, Auflösung, </w:t>
      </w:r>
      <w:r w:rsidR="00BB248E">
        <w:t xml:space="preserve">Schriftarten, </w:t>
      </w:r>
      <w:r w:rsidR="00FE3929">
        <w:t>Datentransfer usw.</w:t>
      </w:r>
      <w:r w:rsidR="00BB248E">
        <w:t>, ggf. Sichtung und Bewertung des Proofs.</w:t>
      </w:r>
      <w:r w:rsidR="00FE3929">
        <w:t xml:space="preserve"> </w:t>
      </w:r>
      <w:r w:rsidR="00BB248E">
        <w:br/>
      </w:r>
      <w:r w:rsidR="00FE3929">
        <w:t>Die Druckkosten sind nicht Bestandteil dieser Position und werden gesondert vergütet.</w:t>
      </w:r>
    </w:p>
    <w:p w14:paraId="1865996F" w14:textId="77777777" w:rsidR="002D4139" w:rsidRDefault="002D4139" w:rsidP="00FE3929">
      <w:pPr>
        <w:pStyle w:val="Langtext"/>
      </w:pPr>
    </w:p>
    <w:p w14:paraId="06C4DDC0" w14:textId="2CE860AD" w:rsidR="00D002D0" w:rsidRDefault="00D002D0" w:rsidP="00FE3929">
      <w:pPr>
        <w:pStyle w:val="Langtext"/>
        <w:sectPr w:rsidR="00D002D0" w:rsidSect="00E52884">
          <w:pgSz w:w="11906" w:h="16838" w:code="9"/>
          <w:pgMar w:top="1701" w:right="1418" w:bottom="709" w:left="1701" w:header="709" w:footer="284" w:gutter="0"/>
          <w:cols w:space="708"/>
          <w:titlePg/>
          <w:docGrid w:linePitch="360"/>
        </w:sectPr>
      </w:pPr>
    </w:p>
    <w:p w14:paraId="22D6607C" w14:textId="15FAD3EF" w:rsidR="002A62E3" w:rsidRDefault="60BBE7B2" w:rsidP="005415A6">
      <w:pPr>
        <w:pStyle w:val="berschrift2"/>
        <w:pageBreakBefore/>
        <w:tabs>
          <w:tab w:val="clear" w:pos="851"/>
          <w:tab w:val="left" w:pos="1134"/>
        </w:tabs>
        <w:ind w:left="1134" w:hanging="1134"/>
      </w:pPr>
      <w:bookmarkStart w:id="72" w:name="_Toc180940144"/>
      <w:bookmarkStart w:id="73" w:name="_Toc180940250"/>
      <w:bookmarkStart w:id="74" w:name="_Toc196375563"/>
      <w:bookmarkEnd w:id="72"/>
      <w:bookmarkEnd w:id="73"/>
      <w:r>
        <w:lastRenderedPageBreak/>
        <w:t>Fachliche Erstellung des Starkregenvorsorgekonzeptes</w:t>
      </w:r>
      <w:bookmarkEnd w:id="74"/>
    </w:p>
    <w:p w14:paraId="535CFCD9" w14:textId="76211B9E" w:rsidR="00C9240E" w:rsidRDefault="00C9240E" w:rsidP="00DF22BE">
      <w:pPr>
        <w:pStyle w:val="berschrift3"/>
        <w:keepNext/>
        <w:keepLines/>
        <w:numPr>
          <w:ilvl w:val="1"/>
          <w:numId w:val="16"/>
        </w:numPr>
        <w:ind w:left="1134" w:hanging="1134"/>
      </w:pPr>
      <w:bookmarkStart w:id="75" w:name="_Toc196375564"/>
      <w:r>
        <w:t>Arbeitsvorbereitung und Abstimmungsprozesse</w:t>
      </w:r>
      <w:bookmarkEnd w:id="75"/>
    </w:p>
    <w:p w14:paraId="49B7ACC6" w14:textId="7CEB200C" w:rsidR="005103C9" w:rsidRDefault="60BBE7B2" w:rsidP="00DF22BE">
      <w:pPr>
        <w:pStyle w:val="berschrift4"/>
        <w:keepNext/>
        <w:keepLines/>
      </w:pPr>
      <w:bookmarkStart w:id="76" w:name="_Toc196375565"/>
      <w:r>
        <w:t>Termin</w:t>
      </w:r>
      <w:r w:rsidR="003E6F2A">
        <w:t>- und Ablaufplanung</w:t>
      </w:r>
      <w:bookmarkEnd w:id="76"/>
    </w:p>
    <w:p w14:paraId="0265D3A0" w14:textId="5FFF5CCC" w:rsidR="005103C9" w:rsidRDefault="005103C9" w:rsidP="005415A6">
      <w:pPr>
        <w:pStyle w:val="Kurztext"/>
      </w:pPr>
      <w:r>
        <w:t xml:space="preserve">Kurztext: </w:t>
      </w:r>
      <w:r w:rsidR="00482409">
        <w:tab/>
      </w:r>
      <w:r w:rsidR="000C45D1">
        <w:t>Festlegung und Fortschreibung des</w:t>
      </w:r>
      <w:r w:rsidR="00FE3929">
        <w:t xml:space="preserve"> </w:t>
      </w:r>
      <w:r w:rsidR="003E6F2A">
        <w:t>Termin- und Ablaufpla</w:t>
      </w:r>
      <w:r w:rsidR="000C45D1">
        <w:t>ns</w:t>
      </w:r>
      <w:r w:rsidR="003E6F2A" w:rsidDel="003E6F2A">
        <w:t xml:space="preserve"> </w:t>
      </w:r>
    </w:p>
    <w:p w14:paraId="39BBCEAA" w14:textId="509596BC" w:rsidR="00482409" w:rsidRPr="005103C9" w:rsidRDefault="00482409" w:rsidP="00DF22BE">
      <w:pPr>
        <w:pStyle w:val="Kurztext"/>
        <w:keepNext w:val="0"/>
      </w:pPr>
      <w:r>
        <w:t>Langtext:</w:t>
      </w:r>
      <w:r>
        <w:tab/>
      </w:r>
      <w:r w:rsidRPr="000C45D1">
        <w:rPr>
          <w:i/>
          <w:iCs/>
        </w:rPr>
        <w:t xml:space="preserve">Festlegung </w:t>
      </w:r>
      <w:r w:rsidR="000C45D1" w:rsidRPr="000C45D1">
        <w:rPr>
          <w:i/>
          <w:iCs/>
        </w:rPr>
        <w:t xml:space="preserve">und Fortschreibung des </w:t>
      </w:r>
      <w:r w:rsidRPr="000C45D1">
        <w:rPr>
          <w:i/>
          <w:iCs/>
        </w:rPr>
        <w:t>Termin</w:t>
      </w:r>
      <w:r w:rsidR="001D27A6" w:rsidRPr="000C45D1">
        <w:rPr>
          <w:i/>
          <w:iCs/>
        </w:rPr>
        <w:t>- und Ablauf</w:t>
      </w:r>
      <w:r w:rsidRPr="000C45D1">
        <w:rPr>
          <w:i/>
          <w:iCs/>
        </w:rPr>
        <w:t>plans</w:t>
      </w:r>
      <w:r>
        <w:t xml:space="preserve"> </w:t>
      </w:r>
      <w:r w:rsidR="000C45D1">
        <w:br/>
        <w:t xml:space="preserve">Festlegung des Termin- und Ablaufplans </w:t>
      </w:r>
      <w:r>
        <w:t xml:space="preserve">unter Zugrundlegung der Abstimmungsergebnisse der nachfolgenden Positionen; regelmäßige Kontrolle </w:t>
      </w:r>
      <w:r w:rsidR="008567FB">
        <w:t xml:space="preserve">und ggf. Fortschreibung </w:t>
      </w:r>
      <w:r w:rsidR="00D76213">
        <w:t>in Abstimmung</w:t>
      </w:r>
      <w:r w:rsidR="00931D66">
        <w:t xml:space="preserve"> mit</w:t>
      </w:r>
      <w:r>
        <w:t xml:space="preserve"> der Projektleitung</w:t>
      </w:r>
      <w:r w:rsidR="006E1CE9">
        <w:t>.</w:t>
      </w:r>
      <w:r>
        <w:t xml:space="preserve"> </w:t>
      </w:r>
    </w:p>
    <w:p w14:paraId="2EE435FE" w14:textId="2176AB60" w:rsidR="0012118D" w:rsidRDefault="00F7196F" w:rsidP="00DF22BE">
      <w:pPr>
        <w:pStyle w:val="berschrift4"/>
        <w:keepNext/>
        <w:keepLines/>
      </w:pPr>
      <w:bookmarkStart w:id="77" w:name="_Toc196375566"/>
      <w:bookmarkStart w:id="78" w:name="_Hlk167728703"/>
      <w:r>
        <w:t>Bearbeitungsumfang</w:t>
      </w:r>
      <w:bookmarkEnd w:id="77"/>
    </w:p>
    <w:bookmarkEnd w:id="78"/>
    <w:p w14:paraId="2AE047EE" w14:textId="1451F819" w:rsidR="005103C9" w:rsidRPr="005103C9" w:rsidRDefault="005103C9" w:rsidP="00DF22BE">
      <w:pPr>
        <w:pStyle w:val="Bearbeitungsschritt"/>
        <w:keepNext/>
        <w:keepLines/>
      </w:pPr>
      <w:r w:rsidRPr="000F6BFE">
        <w:t xml:space="preserve">Konkretisierung des </w:t>
      </w:r>
      <w:r w:rsidR="007F229E" w:rsidRPr="000F6BFE">
        <w:t>Bearbeitungsraumes</w:t>
      </w:r>
      <w:r w:rsidR="00864DB0">
        <w:t xml:space="preserve"> und des Modellgebietes</w:t>
      </w:r>
    </w:p>
    <w:p w14:paraId="2F8D8753" w14:textId="7A6118D9" w:rsidR="0012118D" w:rsidRPr="005103C9" w:rsidRDefault="0012118D" w:rsidP="005415A6">
      <w:pPr>
        <w:pStyle w:val="Kurztext"/>
      </w:pPr>
      <w:r w:rsidRPr="005103C9">
        <w:t>Kurztext:</w:t>
      </w:r>
      <w:r w:rsidRPr="005103C9">
        <w:tab/>
      </w:r>
      <w:r w:rsidR="005103C9" w:rsidRPr="005103C9">
        <w:t xml:space="preserve">Konkretisierung des </w:t>
      </w:r>
      <w:r w:rsidR="00B576D3">
        <w:t>Bearbeitungsraumes</w:t>
      </w:r>
      <w:r w:rsidR="00864DB0">
        <w:t xml:space="preserve"> und des Modellgebietes</w:t>
      </w:r>
    </w:p>
    <w:p w14:paraId="02EA2A97" w14:textId="10E9B9C0" w:rsidR="0012118D" w:rsidRDefault="0012118D" w:rsidP="00DF22BE">
      <w:pPr>
        <w:pStyle w:val="Langtext"/>
        <w:keepNext w:val="0"/>
      </w:pPr>
      <w:r w:rsidRPr="005103C9">
        <w:t>Langtext:</w:t>
      </w:r>
      <w:r w:rsidRPr="005103C9">
        <w:tab/>
      </w:r>
      <w:r w:rsidR="005103C9" w:rsidRPr="000C45D1">
        <w:rPr>
          <w:i/>
          <w:iCs/>
        </w:rPr>
        <w:t xml:space="preserve">Konkretisierung des </w:t>
      </w:r>
      <w:r w:rsidR="002B6A82" w:rsidRPr="000C45D1">
        <w:rPr>
          <w:i/>
          <w:iCs/>
        </w:rPr>
        <w:t>Bearbeitungsraumes</w:t>
      </w:r>
      <w:r w:rsidR="002B6A82" w:rsidRPr="005103C9" w:rsidDel="002B6A82">
        <w:t xml:space="preserve"> </w:t>
      </w:r>
      <w:r w:rsidR="00864DB0">
        <w:t>und des Modellgebietes</w:t>
      </w:r>
      <w:r w:rsidR="000C45D1">
        <w:br/>
      </w:r>
      <w:r w:rsidR="006E1CE9">
        <w:t xml:space="preserve">Genaue </w:t>
      </w:r>
      <w:r w:rsidR="005103C9" w:rsidRPr="005103C9">
        <w:t xml:space="preserve">Festlegung der räumlichen </w:t>
      </w:r>
      <w:r w:rsidR="00864DB0">
        <w:t>Grenzen für das Be</w:t>
      </w:r>
      <w:r w:rsidR="00EB4B34">
        <w:t>a</w:t>
      </w:r>
      <w:r w:rsidR="00864DB0">
        <w:t>rbeitungsgebiet, bzw. d</w:t>
      </w:r>
      <w:r w:rsidR="00531D85">
        <w:t>as</w:t>
      </w:r>
      <w:r w:rsidR="00864DB0">
        <w:t xml:space="preserve"> Modellgebiet</w:t>
      </w:r>
      <w:r w:rsidR="00D23CCB">
        <w:t>,</w:t>
      </w:r>
      <w:r w:rsidR="005103C9">
        <w:t xml:space="preserve"> Abgrenzung der Einzugsgebiete und Festlegung fokussierter Bereiche (z.B. Außeneinzugsgebiete und Siedlungsbereiche)</w:t>
      </w:r>
      <w:r w:rsidR="006E1CE9">
        <w:t xml:space="preserve">; unter Zugrundlegung der meistens bereits vorliegenden fachlichen Konzepte aus der Beantragungsphase der Zuwendungen; </w:t>
      </w:r>
      <w:r w:rsidR="00D23CCB" w:rsidRPr="005103C9">
        <w:t>in Abstimmung</w:t>
      </w:r>
      <w:r w:rsidR="00D23CCB">
        <w:t xml:space="preserve"> mit der Projektleitung</w:t>
      </w:r>
      <w:r w:rsidR="00F678BB">
        <w:t>,</w:t>
      </w:r>
      <w:r w:rsidR="005103C9">
        <w:t xml:space="preserve"> ggf. Anpassung </w:t>
      </w:r>
      <w:r w:rsidR="009D3E74">
        <w:t>im Projektverlauf</w:t>
      </w:r>
      <w:r w:rsidR="006E1CE9">
        <w:t>.</w:t>
      </w:r>
    </w:p>
    <w:p w14:paraId="13BCBB44" w14:textId="112A2B94" w:rsidR="005103C9" w:rsidRDefault="005103C9" w:rsidP="00DF22BE">
      <w:pPr>
        <w:pStyle w:val="Bearbeitungsschritt"/>
        <w:keepNext/>
        <w:keepLines/>
      </w:pPr>
      <w:r>
        <w:t>Konkretisierung der Bearbeitungsinhalte</w:t>
      </w:r>
    </w:p>
    <w:p w14:paraId="66B4DEA6" w14:textId="7D05A3CF" w:rsidR="005103C9" w:rsidRDefault="005103C9" w:rsidP="005415A6">
      <w:pPr>
        <w:pStyle w:val="Kurztext"/>
      </w:pPr>
      <w:r>
        <w:t>Kurztext:</w:t>
      </w:r>
      <w:r>
        <w:tab/>
        <w:t>Konkretisierung der Bearbeitungsinhalte</w:t>
      </w:r>
    </w:p>
    <w:p w14:paraId="29530887" w14:textId="2C1A398C" w:rsidR="005103C9" w:rsidRPr="005103C9" w:rsidRDefault="005103C9" w:rsidP="00DF22BE">
      <w:pPr>
        <w:pStyle w:val="Langtext"/>
        <w:keepNext w:val="0"/>
      </w:pPr>
      <w:r>
        <w:t>Langtext:</w:t>
      </w:r>
      <w:r>
        <w:tab/>
      </w:r>
      <w:r w:rsidRPr="000C45D1">
        <w:rPr>
          <w:i/>
          <w:iCs/>
        </w:rPr>
        <w:t>Konkretisierung der Bearbeitungsinhalte</w:t>
      </w:r>
      <w:r w:rsidRPr="005103C9">
        <w:t xml:space="preserve"> </w:t>
      </w:r>
      <w:r w:rsidR="000C45D1">
        <w:br/>
      </w:r>
      <w:r w:rsidR="00611A7E" w:rsidRPr="009F3881">
        <w:t xml:space="preserve">Beratung zur </w:t>
      </w:r>
      <w:r w:rsidR="00E71D0C" w:rsidRPr="009F3881">
        <w:t>Konkretisierung der</w:t>
      </w:r>
      <w:r w:rsidR="000C45D1" w:rsidRPr="009F3881">
        <w:t xml:space="preserve"> Bearbeitungsinhalte</w:t>
      </w:r>
      <w:r w:rsidR="000C45D1">
        <w:t xml:space="preserve"> </w:t>
      </w:r>
      <w:r>
        <w:t xml:space="preserve">hinsichtlich des Maßstabes / der Auflösung und </w:t>
      </w:r>
      <w:r w:rsidR="00024FB2">
        <w:t xml:space="preserve">der </w:t>
      </w:r>
      <w:r w:rsidR="003C6386">
        <w:t>Bearbeitungstiefe</w:t>
      </w:r>
      <w:r w:rsidR="006E1CE9">
        <w:t>; unter Zugrundlegung der fachlichen Konzepte aus der Beantragungsphase der Zuwendungen;</w:t>
      </w:r>
      <w:r w:rsidR="003C6386">
        <w:t xml:space="preserve"> </w:t>
      </w:r>
      <w:r w:rsidR="001F3A26" w:rsidRPr="005103C9">
        <w:t>in Abstimmung</w:t>
      </w:r>
      <w:r w:rsidR="001F3A26">
        <w:t xml:space="preserve"> mit der Projektleitung</w:t>
      </w:r>
      <w:r w:rsidR="00F678BB">
        <w:t>,</w:t>
      </w:r>
      <w:r w:rsidR="001F3A26">
        <w:t xml:space="preserve"> </w:t>
      </w:r>
      <w:r>
        <w:t xml:space="preserve">ggf. Anpassung </w:t>
      </w:r>
      <w:r w:rsidR="00F678BB">
        <w:t>im Projektverlauf</w:t>
      </w:r>
      <w:r w:rsidR="006E1CE9">
        <w:t>.</w:t>
      </w:r>
    </w:p>
    <w:p w14:paraId="3113E45B" w14:textId="3863D11F" w:rsidR="00C9240E" w:rsidRDefault="00C9240E" w:rsidP="005415A6">
      <w:pPr>
        <w:pStyle w:val="Bearbeitungsschritt"/>
        <w:keepNext/>
        <w:keepLines/>
      </w:pPr>
      <w:r>
        <w:t>Abgrenzung zu Aufgaben der Siedlungsentwässerung</w:t>
      </w:r>
    </w:p>
    <w:p w14:paraId="5B0786AF" w14:textId="21AAB2F4" w:rsidR="00781675" w:rsidRPr="0012118D" w:rsidRDefault="00781675" w:rsidP="00DF22BE">
      <w:pPr>
        <w:pStyle w:val="Einheit"/>
        <w:keepNext/>
        <w:keepLines/>
        <w:widowControl/>
        <w:rPr>
          <w:szCs w:val="20"/>
        </w:rPr>
      </w:pPr>
      <w:r w:rsidRPr="0012118D">
        <w:rPr>
          <w:szCs w:val="20"/>
        </w:rPr>
        <w:t>Bezug zum Leitfaden:</w:t>
      </w:r>
      <w:r w:rsidRPr="0012118D">
        <w:rPr>
          <w:szCs w:val="20"/>
        </w:rPr>
        <w:tab/>
      </w:r>
      <w:r w:rsidR="00A00F3A">
        <w:rPr>
          <w:szCs w:val="20"/>
        </w:rPr>
        <w:t>Abschnitt</w:t>
      </w:r>
      <w:r w:rsidRPr="0012118D">
        <w:rPr>
          <w:szCs w:val="20"/>
        </w:rPr>
        <w:t xml:space="preserve"> 3.2</w:t>
      </w:r>
      <w:r w:rsidR="00606D4E">
        <w:rPr>
          <w:szCs w:val="20"/>
        </w:rPr>
        <w:t>.1</w:t>
      </w:r>
      <w:r w:rsidR="00D34111" w:rsidRPr="00D34111">
        <w:t xml:space="preserve"> </w:t>
      </w:r>
      <w:r w:rsidR="00D34111">
        <w:t xml:space="preserve">und Abbildung 3.1 </w:t>
      </w:r>
    </w:p>
    <w:p w14:paraId="6FDDD405" w14:textId="1DA041B1" w:rsidR="00C9240E" w:rsidRDefault="00C9240E" w:rsidP="005415A6">
      <w:pPr>
        <w:pStyle w:val="Kurztext"/>
      </w:pPr>
      <w:r>
        <w:t>Kurztext:</w:t>
      </w:r>
      <w:r>
        <w:tab/>
        <w:t xml:space="preserve">Abgrenzung </w:t>
      </w:r>
      <w:r w:rsidR="00755E8D">
        <w:t>zu Aufgaben der Siedlungsentwässerung</w:t>
      </w:r>
      <w:r>
        <w:t xml:space="preserve"> </w:t>
      </w:r>
    </w:p>
    <w:p w14:paraId="4567303C" w14:textId="267F6A79" w:rsidR="00055C12" w:rsidRDefault="00055C12" w:rsidP="00DF22BE">
      <w:pPr>
        <w:pStyle w:val="Kurztext"/>
        <w:keepNext w:val="0"/>
      </w:pPr>
      <w:r>
        <w:t>Langtext:</w:t>
      </w:r>
      <w:r>
        <w:tab/>
      </w:r>
      <w:r w:rsidR="009B381C" w:rsidRPr="009B381C">
        <w:rPr>
          <w:i/>
          <w:iCs/>
        </w:rPr>
        <w:t>Abgrenzung zu Aufgaben der Siedlungsentwässerung</w:t>
      </w:r>
      <w:r w:rsidR="009B381C">
        <w:br/>
      </w:r>
      <w:r>
        <w:t xml:space="preserve">Festlegung von Abgrenzungskriterien zwischen der Starkregenvorsorge und der Siedlungsentwässerung </w:t>
      </w:r>
      <w:r w:rsidR="006E1CE9">
        <w:t xml:space="preserve">(z.B. Umgang mit verrohrten Gewässern) </w:t>
      </w:r>
      <w:r>
        <w:t xml:space="preserve">und Abstimmung mit </w:t>
      </w:r>
      <w:r w:rsidR="00472BF0">
        <w:t xml:space="preserve">Projektleitung und </w:t>
      </w:r>
      <w:r>
        <w:t>jeweils zuständigen Institutionen</w:t>
      </w:r>
      <w:r w:rsidR="005A565E">
        <w:t xml:space="preserve"> </w:t>
      </w:r>
      <w:r w:rsidR="004647D4">
        <w:t xml:space="preserve">einschließlich Begründung </w:t>
      </w:r>
      <w:r>
        <w:t xml:space="preserve">und </w:t>
      </w:r>
      <w:r w:rsidR="008F07E0">
        <w:t>Erläuterung</w:t>
      </w:r>
      <w:r w:rsidR="00293314">
        <w:t xml:space="preserve"> gegenüber</w:t>
      </w:r>
      <w:r>
        <w:t xml:space="preserve"> der KommAG</w:t>
      </w:r>
      <w:r w:rsidR="00124C3A">
        <w:t xml:space="preserve"> Starkregen</w:t>
      </w:r>
      <w:r>
        <w:t xml:space="preserve">; </w:t>
      </w:r>
      <w:r w:rsidR="001E5AE0" w:rsidRPr="001E5AE0">
        <w:t xml:space="preserve">qualitative Berücksichtigung </w:t>
      </w:r>
      <w:r w:rsidR="000E34BE">
        <w:t>der</w:t>
      </w:r>
      <w:r w:rsidR="001E5AE0" w:rsidRPr="001E5AE0">
        <w:t xml:space="preserve"> </w:t>
      </w:r>
      <w:r w:rsidR="001E5AE0">
        <w:t>Generalentwässerungspläne</w:t>
      </w:r>
      <w:r w:rsidR="001E5AE0" w:rsidRPr="001E5AE0">
        <w:t xml:space="preserve"> </w:t>
      </w:r>
      <w:r w:rsidR="00283672">
        <w:t>bzw. Einbeziehung der örtlichen Kanalnetzmodelle</w:t>
      </w:r>
      <w:r w:rsidR="00283672" w:rsidRPr="001E5AE0">
        <w:t xml:space="preserve"> </w:t>
      </w:r>
      <w:r w:rsidR="001E5AE0" w:rsidRPr="001E5AE0">
        <w:t xml:space="preserve">und ggf. Darstellung; </w:t>
      </w:r>
      <w:r>
        <w:t>Identifizierung und Beschreibung möglicher Synergieeffekte</w:t>
      </w:r>
      <w:r w:rsidR="006E1CE9">
        <w:t xml:space="preserve"> (z.B. Überflutungsnachweise nach DWA A 118)</w:t>
      </w:r>
      <w:r>
        <w:t xml:space="preserve"> und weitere Berücksichtigung im Starkregenvorsorgekonzept</w:t>
      </w:r>
      <w:r w:rsidR="006A46B1">
        <w:t xml:space="preserve">, insbesondere in Bezug auf </w:t>
      </w:r>
      <w:r w:rsidR="00802F31">
        <w:t>Niederschlagsszen</w:t>
      </w:r>
      <w:r w:rsidR="006A46B1">
        <w:t xml:space="preserve">arien mit SRI &lt; </w:t>
      </w:r>
      <w:r w:rsidR="006A46B1" w:rsidRPr="00F33A2E">
        <w:t>5</w:t>
      </w:r>
      <w:r w:rsidR="006E1CE9" w:rsidRPr="00F33A2E">
        <w:t>.</w:t>
      </w:r>
      <w:r w:rsidR="008678F4" w:rsidRPr="00DF22BE">
        <w:t xml:space="preserve"> </w:t>
      </w:r>
      <w:r w:rsidR="00396299" w:rsidRPr="00F33A2E">
        <w:t xml:space="preserve"> .</w:t>
      </w:r>
    </w:p>
    <w:p w14:paraId="1F0BBD6C" w14:textId="798CACCE" w:rsidR="00055C12" w:rsidRDefault="00055C12" w:rsidP="00DF22BE">
      <w:pPr>
        <w:pStyle w:val="Bearbeitungsschritt"/>
        <w:keepNext/>
        <w:keepLines/>
      </w:pPr>
      <w:r>
        <w:lastRenderedPageBreak/>
        <w:t>Abgrenzung zu Aufgaben der Hochwasservorsorge</w:t>
      </w:r>
    </w:p>
    <w:p w14:paraId="42A614D6" w14:textId="2749A3F0" w:rsidR="00606D4E" w:rsidRDefault="00606D4E" w:rsidP="00DF22BE">
      <w:pPr>
        <w:pStyle w:val="Einheit"/>
        <w:keepNext/>
        <w:keepLines/>
        <w:widowControl/>
      </w:pPr>
      <w:r w:rsidRPr="0012118D">
        <w:t>Bezug zum Leitfaden:</w:t>
      </w:r>
      <w:r w:rsidRPr="0012118D">
        <w:tab/>
      </w:r>
      <w:r>
        <w:t>Abschnitt</w:t>
      </w:r>
      <w:r w:rsidRPr="0012118D">
        <w:t xml:space="preserve"> 3.2</w:t>
      </w:r>
      <w:r>
        <w:t>.2</w:t>
      </w:r>
      <w:r w:rsidR="00D34111" w:rsidRPr="00D34111">
        <w:t xml:space="preserve"> </w:t>
      </w:r>
      <w:r w:rsidR="00D34111">
        <w:t>und Abbildung 3.2</w:t>
      </w:r>
    </w:p>
    <w:p w14:paraId="0DE686BC" w14:textId="50B1FAF4" w:rsidR="00055C12" w:rsidRDefault="00055C12" w:rsidP="005415A6">
      <w:pPr>
        <w:pStyle w:val="Kurztext"/>
      </w:pPr>
      <w:r>
        <w:t>Kurztext:</w:t>
      </w:r>
      <w:r>
        <w:tab/>
        <w:t xml:space="preserve">Abgrenzung </w:t>
      </w:r>
      <w:r w:rsidR="007B1B8B">
        <w:t xml:space="preserve">zu Aufgaben der </w:t>
      </w:r>
      <w:r>
        <w:t>Hochwasservorsorge</w:t>
      </w:r>
    </w:p>
    <w:p w14:paraId="20114544" w14:textId="6FA5EE87" w:rsidR="00063FDA" w:rsidRDefault="00055C12" w:rsidP="00DF22BE">
      <w:pPr>
        <w:pStyle w:val="Langtext"/>
        <w:keepNext w:val="0"/>
      </w:pPr>
      <w:r>
        <w:t>Langtext:</w:t>
      </w:r>
      <w:r>
        <w:tab/>
      </w:r>
      <w:r w:rsidR="0002300D" w:rsidRPr="00DF22BE">
        <w:rPr>
          <w:i/>
          <w:iCs/>
        </w:rPr>
        <w:t>Abgrenzung zu Aufgaben der Hochwasservorsorge</w:t>
      </w:r>
      <w:r w:rsidR="0002300D" w:rsidRPr="0002300D">
        <w:t xml:space="preserve"> </w:t>
      </w:r>
      <w:r w:rsidR="0002300D">
        <w:br/>
      </w:r>
      <w:r w:rsidRPr="00055C12">
        <w:t xml:space="preserve">Festlegung von Abgrenzungskriterien zwischen der Starkregenvorsorge und der </w:t>
      </w:r>
      <w:r>
        <w:t>Hochwasservorsorge</w:t>
      </w:r>
      <w:r w:rsidRPr="00055C12">
        <w:t xml:space="preserve"> einschließlich Begründung und </w:t>
      </w:r>
      <w:r w:rsidR="004E4388">
        <w:t xml:space="preserve">Erläuterung </w:t>
      </w:r>
      <w:r w:rsidR="00490A55">
        <w:t xml:space="preserve">gegenüber </w:t>
      </w:r>
      <w:r w:rsidRPr="00055C12">
        <w:t>der KommAG</w:t>
      </w:r>
      <w:r w:rsidR="00E420B2">
        <w:t xml:space="preserve"> </w:t>
      </w:r>
      <w:r w:rsidR="00275059">
        <w:t>Starkregen</w:t>
      </w:r>
      <w:r w:rsidRPr="00055C12">
        <w:t xml:space="preserve">; qualitative Berücksichtigung vorhandener </w:t>
      </w:r>
      <w:r w:rsidR="00E06C00" w:rsidRPr="00FD7DC3">
        <w:t xml:space="preserve">Überschwemmungsgebiete (ÜSG) </w:t>
      </w:r>
      <w:r w:rsidR="00E06C00">
        <w:t xml:space="preserve">und </w:t>
      </w:r>
      <w:r w:rsidR="0008036A">
        <w:t xml:space="preserve">der </w:t>
      </w:r>
      <w:r w:rsidR="00E06C00">
        <w:t xml:space="preserve">Ergebnisse aus </w:t>
      </w:r>
      <w:r w:rsidR="0008036A">
        <w:t xml:space="preserve">den </w:t>
      </w:r>
      <w:r>
        <w:t>Hochwassergefahrenkarten</w:t>
      </w:r>
      <w:r w:rsidR="00063FDA">
        <w:t xml:space="preserve"> und</w:t>
      </w:r>
      <w:r w:rsidR="001B1F77">
        <w:t xml:space="preserve"> -</w:t>
      </w:r>
      <w:r w:rsidR="00063FDA">
        <w:t xml:space="preserve"> </w:t>
      </w:r>
      <w:r w:rsidRPr="00055C12">
        <w:t xml:space="preserve">ggf. Darstellung; Identifizierung und Beschreibung möglicher Synergieeffekte und weitere Berücksichtigung im Starkregenvorsorgekonzept </w:t>
      </w:r>
    </w:p>
    <w:p w14:paraId="40815190" w14:textId="17B68292" w:rsidR="003E5DBD" w:rsidRDefault="60BBE7B2" w:rsidP="00DF22BE">
      <w:pPr>
        <w:pStyle w:val="berschrift4"/>
        <w:keepNext/>
        <w:keepLines/>
      </w:pPr>
      <w:bookmarkStart w:id="79" w:name="_Toc196375567"/>
      <w:r>
        <w:t xml:space="preserve">Aktive Mitarbeit bei </w:t>
      </w:r>
      <w:r w:rsidR="009115EB">
        <w:t xml:space="preserve">den </w:t>
      </w:r>
      <w:r>
        <w:t>Austauschformaten</w:t>
      </w:r>
      <w:r w:rsidR="009115EB">
        <w:t xml:space="preserve"> </w:t>
      </w:r>
      <w:r w:rsidR="001923FE">
        <w:t>der</w:t>
      </w:r>
      <w:r w:rsidR="00E67E4B">
        <w:t xml:space="preserve"> </w:t>
      </w:r>
      <w:r w:rsidR="001923FE">
        <w:t xml:space="preserve">verschiedenen </w:t>
      </w:r>
      <w:r w:rsidR="00E67E4B">
        <w:t xml:space="preserve">Akteursgruppen </w:t>
      </w:r>
      <w:r w:rsidR="009115EB">
        <w:t>gemäß Beschreibung im Leitfaden</w:t>
      </w:r>
      <w:bookmarkEnd w:id="79"/>
      <w:r w:rsidR="009115EB">
        <w:t xml:space="preserve"> </w:t>
      </w:r>
    </w:p>
    <w:p w14:paraId="41A11E96" w14:textId="70C9192A" w:rsidR="00C9240E" w:rsidRDefault="00047484" w:rsidP="00DF22BE">
      <w:pPr>
        <w:pStyle w:val="Bearbeitungsschritt"/>
        <w:keepNext/>
        <w:keepLines/>
      </w:pPr>
      <w:r>
        <w:t xml:space="preserve">Aktive Mitarbeit in der </w:t>
      </w:r>
      <w:r w:rsidR="00165E60">
        <w:t>KommAG Starkregen</w:t>
      </w:r>
    </w:p>
    <w:p w14:paraId="7A81E4D3" w14:textId="49B3603F" w:rsidR="00936CAF" w:rsidRPr="00B16107" w:rsidRDefault="00047484" w:rsidP="005415A6">
      <w:pPr>
        <w:pStyle w:val="Kurztext"/>
      </w:pPr>
      <w:r w:rsidRPr="00B16107">
        <w:t>Kurztext:</w:t>
      </w:r>
      <w:r w:rsidRPr="00B16107">
        <w:tab/>
      </w:r>
      <w:r w:rsidR="00936CAF" w:rsidRPr="00B16107">
        <w:t>Aktive Mitarbeit in der KommAG</w:t>
      </w:r>
      <w:r w:rsidR="00A7166D">
        <w:t xml:space="preserve">: </w:t>
      </w:r>
      <w:r w:rsidR="00936CAF" w:rsidRPr="00B16107">
        <w:t xml:space="preserve">Starkregen </w:t>
      </w:r>
    </w:p>
    <w:p w14:paraId="574BD889" w14:textId="0E0BD63A" w:rsidR="00047484" w:rsidRDefault="00047484" w:rsidP="00DF22BE">
      <w:pPr>
        <w:pStyle w:val="Langtext"/>
        <w:keepNext w:val="0"/>
      </w:pPr>
      <w:r w:rsidRPr="00B16107">
        <w:t>Langtext:</w:t>
      </w:r>
      <w:r w:rsidRPr="00B16107">
        <w:tab/>
      </w:r>
      <w:r w:rsidR="002A68AE" w:rsidRPr="004375D8">
        <w:rPr>
          <w:i/>
          <w:iCs/>
        </w:rPr>
        <w:t>Aktive Mitarbeit in der KommAG</w:t>
      </w:r>
      <w:r w:rsidR="00A7166D">
        <w:rPr>
          <w:i/>
          <w:iCs/>
        </w:rPr>
        <w:t xml:space="preserve">: </w:t>
      </w:r>
      <w:r w:rsidR="002A68AE" w:rsidRPr="004375D8">
        <w:rPr>
          <w:i/>
          <w:iCs/>
        </w:rPr>
        <w:t>Starkregen</w:t>
      </w:r>
      <w:r w:rsidR="002A68AE" w:rsidRPr="00B16107">
        <w:t xml:space="preserve"> </w:t>
      </w:r>
      <w:r w:rsidR="004375D8">
        <w:br/>
      </w:r>
      <w:r w:rsidR="0020374F" w:rsidRPr="0020374F">
        <w:t xml:space="preserve">Unterstützung der Abstimmungsprozesse in der Kommunalen Arbeitsgruppe Starkregenvorsorge </w:t>
      </w:r>
      <w:r w:rsidR="00165E60">
        <w:t>KommAG Starkregen</w:t>
      </w:r>
      <w:r w:rsidR="0020374F" w:rsidRPr="0020374F">
        <w:t xml:space="preserve"> und fachliche Zuarbeit in Form von z.B. Plänen, Präsentationen, Tischvorlagen, konkreten Fragestellungen; in Ergänzung zu bereits erarbeiteten und aufbereiteten Ergebnissen o.ä.; Empfehlungen für Inhalte und Anmeldung des Abstimmungsbedarfes;</w:t>
      </w:r>
    </w:p>
    <w:p w14:paraId="19E6BBFE" w14:textId="1088FE2F" w:rsidR="00047484" w:rsidRDefault="00047484" w:rsidP="00DF22BE">
      <w:pPr>
        <w:pStyle w:val="Bearbeitungsschritt"/>
        <w:keepNext/>
        <w:keepLines/>
      </w:pPr>
      <w:r>
        <w:t xml:space="preserve">Aktive Mitarbeit </w:t>
      </w:r>
      <w:r w:rsidR="004F602E">
        <w:t>im Runden Tisch Starkregen</w:t>
      </w:r>
    </w:p>
    <w:p w14:paraId="760F77EB" w14:textId="0354C758" w:rsidR="003E5DBD" w:rsidRPr="00B16107" w:rsidRDefault="003E5DBD" w:rsidP="005415A6">
      <w:pPr>
        <w:pStyle w:val="Kurztext"/>
      </w:pPr>
      <w:r w:rsidRPr="00B16107">
        <w:t>Kurztext:</w:t>
      </w:r>
      <w:r w:rsidRPr="00B16107">
        <w:tab/>
      </w:r>
      <w:r w:rsidR="0081609B" w:rsidRPr="00B16107">
        <w:t xml:space="preserve">Aktive Mitarbeit </w:t>
      </w:r>
      <w:r w:rsidR="004F602E">
        <w:t>im Runden Tisch Starkregen</w:t>
      </w:r>
      <w:r w:rsidR="0081609B" w:rsidRPr="00B16107">
        <w:t xml:space="preserve"> </w:t>
      </w:r>
    </w:p>
    <w:p w14:paraId="4A7862B0" w14:textId="60959545" w:rsidR="003E5DBD" w:rsidRDefault="003E5DBD" w:rsidP="00DF22BE">
      <w:pPr>
        <w:pStyle w:val="Langtext"/>
        <w:keepNext w:val="0"/>
      </w:pPr>
      <w:r w:rsidRPr="00B16107">
        <w:t>Langtext:</w:t>
      </w:r>
      <w:r w:rsidRPr="00B16107">
        <w:tab/>
      </w:r>
      <w:r w:rsidR="00CD15CB" w:rsidRPr="005A69DC">
        <w:rPr>
          <w:i/>
          <w:iCs/>
        </w:rPr>
        <w:t xml:space="preserve">Aktive Mitarbeit </w:t>
      </w:r>
      <w:r w:rsidR="004F602E">
        <w:rPr>
          <w:i/>
          <w:iCs/>
        </w:rPr>
        <w:t>im Runden Tisch Starkregen</w:t>
      </w:r>
      <w:r w:rsidR="00CD15CB">
        <w:br/>
      </w:r>
      <w:r w:rsidR="0020374F" w:rsidRPr="0020374F">
        <w:t xml:space="preserve">Unterstützung der Projektsteuerung </w:t>
      </w:r>
      <w:r w:rsidR="004F602E">
        <w:t>im Runden Tisch Starkregen</w:t>
      </w:r>
      <w:r w:rsidR="0020374F" w:rsidRPr="0020374F">
        <w:t xml:space="preserve"> und fachliche Zuarbeit in Form von Plänen, Präsentationen, Tischvorlagen u.ä.; bei Bedarf Empfehlung von Sitzungen mit Anforderung eines konkreten Abstimmungsbedarfes, konkreten Fragestellungen; in Ergänzung zu bereits erarbeiteten und aufbereiteten Ergebnissen o.ä.; Empfehlungen für Inhalte und Anmeldung des Abstimmungsbedarfes;</w:t>
      </w:r>
    </w:p>
    <w:p w14:paraId="63FB4020" w14:textId="67C392AD" w:rsidR="003E5DBD" w:rsidRDefault="003E5DBD" w:rsidP="00DF22BE">
      <w:pPr>
        <w:pStyle w:val="Bearbeitungsschritt"/>
        <w:keepNext/>
        <w:keepLines/>
      </w:pPr>
      <w:r>
        <w:t>Aktive Mitarbeit bei Steuerkreissitzungen</w:t>
      </w:r>
      <w:r w:rsidR="006E1CE9">
        <w:t xml:space="preserve"> - </w:t>
      </w:r>
      <w:r w:rsidR="006E1CE9" w:rsidRPr="00DF22BE">
        <w:t>Bedarf</w:t>
      </w:r>
    </w:p>
    <w:p w14:paraId="1532B450" w14:textId="1B8849C8" w:rsidR="003E5DBD" w:rsidRPr="00B16107" w:rsidRDefault="003E5DBD" w:rsidP="005415A6">
      <w:pPr>
        <w:pStyle w:val="Kurztext"/>
      </w:pPr>
      <w:r w:rsidRPr="00B16107">
        <w:t>Kurztext:</w:t>
      </w:r>
      <w:r w:rsidRPr="00B16107">
        <w:tab/>
      </w:r>
      <w:r w:rsidR="0081609B" w:rsidRPr="00B16107">
        <w:t xml:space="preserve">Aktive Mitarbeit bei </w:t>
      </w:r>
      <w:r w:rsidR="006E1CE9">
        <w:t>Sitzungen eines Steuerkreises</w:t>
      </w:r>
    </w:p>
    <w:p w14:paraId="553C2E2A" w14:textId="54EE7A12" w:rsidR="003E5DBD" w:rsidRDefault="003E5DBD" w:rsidP="00DF22BE">
      <w:pPr>
        <w:pStyle w:val="Langtext"/>
        <w:keepNext w:val="0"/>
      </w:pPr>
      <w:r w:rsidRPr="00B16107">
        <w:t>Langtext:</w:t>
      </w:r>
      <w:r w:rsidRPr="00B16107">
        <w:tab/>
      </w:r>
      <w:r w:rsidR="0081609B" w:rsidRPr="005A69DC">
        <w:rPr>
          <w:i/>
          <w:iCs/>
        </w:rPr>
        <w:t>Aktive Mitarbeit bei S</w:t>
      </w:r>
      <w:r w:rsidR="006E1CE9">
        <w:rPr>
          <w:i/>
          <w:iCs/>
        </w:rPr>
        <w:t>itzungen eines Steuerkreises insbesondere bei Verbundvorhaben</w:t>
      </w:r>
      <w:r w:rsidR="005A69DC">
        <w:br/>
      </w:r>
      <w:r w:rsidR="005A69DC" w:rsidRPr="005A69DC">
        <w:t xml:space="preserve">Unterstützung der Projektsteuerung </w:t>
      </w:r>
      <w:r w:rsidR="005A69DC">
        <w:t xml:space="preserve">bei der Durchführung von Steuerkreissitzungen </w:t>
      </w:r>
      <w:r w:rsidR="0081609B" w:rsidRPr="00B16107">
        <w:t>und fachliche Zuarbeit von</w:t>
      </w:r>
      <w:r w:rsidR="0081609B">
        <w:t xml:space="preserve"> Abstimmungsinhalten </w:t>
      </w:r>
      <w:r w:rsidR="0020374F" w:rsidRPr="0020374F">
        <w:t xml:space="preserve">in Form von Plänen, Präsentationen, Tischvorlagen u.ä.; bei Bedarf Empfehlung von Sitzungen mit Anforderung eines konkreten Abstimmungsbedarfes, konkreten Fragestellungen </w:t>
      </w:r>
      <w:r w:rsidR="0020374F">
        <w:t>bzw. im Zusammenhang mit den festgelegten Meilensteinen.</w:t>
      </w:r>
      <w:r w:rsidR="0020374F" w:rsidRPr="0020374F">
        <w:t>; in Ergänzung zu bereits erarbeiteten und aufbereiteten Ergebnissen o.ä.; Empfehlungen für Inhalte und Anmeldung des Abstimmungsbedarfes.</w:t>
      </w:r>
      <w:r w:rsidR="00956D97">
        <w:t xml:space="preserve"> </w:t>
      </w:r>
    </w:p>
    <w:p w14:paraId="43D96CEE" w14:textId="5F42CFA7" w:rsidR="003E5DBD" w:rsidRDefault="003E5DBD" w:rsidP="00604CE9">
      <w:pPr>
        <w:pStyle w:val="Bearbeitungsschritt"/>
        <w:keepNext/>
        <w:keepLines/>
      </w:pPr>
      <w:r>
        <w:lastRenderedPageBreak/>
        <w:t>Aktive Mitarbeit bei Arbeitskreissitzungen</w:t>
      </w:r>
      <w:r w:rsidR="006E1CE9">
        <w:t xml:space="preserve"> </w:t>
      </w:r>
      <w:r w:rsidR="006E1CE9" w:rsidRPr="00604CE9">
        <w:t>- Bedarf</w:t>
      </w:r>
    </w:p>
    <w:p w14:paraId="00C3D794" w14:textId="23838224" w:rsidR="003E5DBD" w:rsidRPr="00B16107" w:rsidRDefault="003E5DBD" w:rsidP="00D919C1">
      <w:pPr>
        <w:pStyle w:val="Kurztext"/>
      </w:pPr>
      <w:r w:rsidRPr="00B16107">
        <w:t>Kurztext:</w:t>
      </w:r>
      <w:r w:rsidRPr="00B16107">
        <w:tab/>
      </w:r>
      <w:r w:rsidR="00B16107" w:rsidRPr="00B16107">
        <w:t xml:space="preserve">Aktive Mitarbeit bei Arbeitskreissitzungen </w:t>
      </w:r>
    </w:p>
    <w:p w14:paraId="743205D4" w14:textId="30FEB790" w:rsidR="003E5DBD" w:rsidRDefault="003E5DBD" w:rsidP="00604CE9">
      <w:pPr>
        <w:pStyle w:val="Langtext"/>
        <w:keepNext w:val="0"/>
      </w:pPr>
      <w:r w:rsidRPr="00B16107">
        <w:t>Langtext:</w:t>
      </w:r>
      <w:r w:rsidRPr="00B16107">
        <w:tab/>
      </w:r>
      <w:r w:rsidR="00B16107" w:rsidRPr="005A69DC">
        <w:rPr>
          <w:i/>
          <w:iCs/>
        </w:rPr>
        <w:t>Aktive Mitarbeit bei</w:t>
      </w:r>
      <w:r w:rsidR="006E1CE9">
        <w:rPr>
          <w:i/>
          <w:iCs/>
        </w:rPr>
        <w:t xml:space="preserve"> Sitzungen </w:t>
      </w:r>
      <w:r w:rsidR="006E1CE9" w:rsidRPr="00604CE9">
        <w:rPr>
          <w:i/>
          <w:iCs/>
        </w:rPr>
        <w:t xml:space="preserve">von </w:t>
      </w:r>
      <w:r w:rsidR="00B16107" w:rsidRPr="00604CE9">
        <w:rPr>
          <w:i/>
          <w:iCs/>
        </w:rPr>
        <w:t xml:space="preserve"> </w:t>
      </w:r>
      <w:r w:rsidR="006E1CE9" w:rsidRPr="00604CE9">
        <w:rPr>
          <w:i/>
          <w:iCs/>
        </w:rPr>
        <w:t>fachlichen oder regionalen</w:t>
      </w:r>
      <w:r w:rsidR="006E1CE9">
        <w:rPr>
          <w:i/>
          <w:iCs/>
        </w:rPr>
        <w:t xml:space="preserve"> </w:t>
      </w:r>
      <w:r w:rsidR="00B16107" w:rsidRPr="005A69DC">
        <w:rPr>
          <w:i/>
          <w:iCs/>
        </w:rPr>
        <w:t>Arbeitskreis</w:t>
      </w:r>
      <w:r w:rsidR="006E1CE9">
        <w:rPr>
          <w:i/>
          <w:iCs/>
        </w:rPr>
        <w:t>en</w:t>
      </w:r>
      <w:r w:rsidR="00B16107" w:rsidRPr="00B16107">
        <w:t xml:space="preserve"> </w:t>
      </w:r>
      <w:r w:rsidR="005A69DC">
        <w:br/>
      </w:r>
      <w:r w:rsidR="0020374F" w:rsidRPr="0020374F">
        <w:t xml:space="preserve">Unterstützung der Projektsteuerung bei der Durchführung von </w:t>
      </w:r>
      <w:r w:rsidR="0020374F">
        <w:t>Arbeits</w:t>
      </w:r>
      <w:r w:rsidR="0020374F" w:rsidRPr="0020374F">
        <w:t xml:space="preserve">kreissitzungen </w:t>
      </w:r>
      <w:r w:rsidR="006E1CE9" w:rsidRPr="00604CE9">
        <w:t>zu speziellen, individuellen regionalen oder fachlichen Problemstellungen</w:t>
      </w:r>
      <w:r w:rsidR="005E2D41">
        <w:t xml:space="preserve"> </w:t>
      </w:r>
      <w:r w:rsidR="0020374F" w:rsidRPr="00DA028A">
        <w:t>und</w:t>
      </w:r>
      <w:r w:rsidR="0020374F" w:rsidRPr="003A43F4">
        <w:t xml:space="preserve"> fachliche</w:t>
      </w:r>
      <w:r w:rsidR="0020374F" w:rsidRPr="0020374F">
        <w:t xml:space="preserve"> Zuarbeit </w:t>
      </w:r>
      <w:r w:rsidR="0020374F" w:rsidRPr="00604CE9">
        <w:t>von Abstimmungsinhalten</w:t>
      </w:r>
      <w:r w:rsidR="0020374F" w:rsidRPr="0020374F">
        <w:t xml:space="preserve"> in Form von Plänen, Präsentationen, Tischvorlagen u.ä.; bei Bedarf Empfehlung von Sitzungen </w:t>
      </w:r>
      <w:r w:rsidR="0020374F" w:rsidRPr="00604CE9">
        <w:t>mit Anforderung</w:t>
      </w:r>
      <w:r w:rsidR="0020374F" w:rsidRPr="0020374F">
        <w:t xml:space="preserve"> eines konkreten Abstimmungsbedarfes, </w:t>
      </w:r>
      <w:r w:rsidR="0020374F" w:rsidRPr="00604CE9">
        <w:t>konkreten Fragestellungen bzw. im Zusammenhang mit den festgelegten Meilensteinen.;</w:t>
      </w:r>
      <w:r w:rsidR="0020374F" w:rsidRPr="0020374F">
        <w:t xml:space="preserve"> </w:t>
      </w:r>
      <w:r w:rsidR="0020374F" w:rsidRPr="00604CE9">
        <w:t>in Ergänzung zu bereits erarbeiteten und aufbereiteten Ergebnissen o.ä.; Empfehlungen für Inhalte und Anmeldung des Abstimmungsbedarfes.</w:t>
      </w:r>
    </w:p>
    <w:p w14:paraId="5747A869" w14:textId="1CBA201E" w:rsidR="003E5DBD" w:rsidRDefault="003E5DBD" w:rsidP="00604CE9">
      <w:pPr>
        <w:pStyle w:val="Bearbeitungsschritt"/>
        <w:keepNext/>
        <w:keepLines/>
      </w:pPr>
      <w:r>
        <w:t>Aktive Mitarbeit bei sonstigen Abstimmungen</w:t>
      </w:r>
    </w:p>
    <w:p w14:paraId="3E1697A5" w14:textId="2FAB19CA" w:rsidR="003E5DBD" w:rsidRPr="00B16107" w:rsidRDefault="003E5DBD" w:rsidP="00D919C1">
      <w:pPr>
        <w:pStyle w:val="Kurztext"/>
      </w:pPr>
      <w:r w:rsidRPr="00B16107">
        <w:t>Kurztext:</w:t>
      </w:r>
      <w:r w:rsidRPr="00B16107">
        <w:tab/>
      </w:r>
      <w:r w:rsidR="00B16107" w:rsidRPr="005A69DC">
        <w:rPr>
          <w:i/>
          <w:iCs/>
        </w:rPr>
        <w:t>Aktive Mitarbeit bei sonstigen Abstimmungen</w:t>
      </w:r>
    </w:p>
    <w:p w14:paraId="5D690D3A" w14:textId="2B6ECF27" w:rsidR="003E5DBD" w:rsidRDefault="003E5DBD" w:rsidP="00604CE9">
      <w:pPr>
        <w:pStyle w:val="Langtext"/>
        <w:keepNext w:val="0"/>
      </w:pPr>
      <w:r w:rsidRPr="00B16107">
        <w:t>Langtext:</w:t>
      </w:r>
      <w:r w:rsidRPr="00B16107">
        <w:tab/>
      </w:r>
      <w:r w:rsidR="00B16107" w:rsidRPr="005A69DC">
        <w:rPr>
          <w:i/>
          <w:iCs/>
        </w:rPr>
        <w:t>Aktive Mitarbeit bei sonstigen Abstimmungen</w:t>
      </w:r>
      <w:r w:rsidR="005A69DC">
        <w:br/>
      </w:r>
      <w:r w:rsidR="0020374F" w:rsidRPr="0020374F">
        <w:t xml:space="preserve">Unterstützung der Projektsteuerung bei der Durchführung von </w:t>
      </w:r>
      <w:r w:rsidR="0020374F">
        <w:t>sonstigen Abstimmungen</w:t>
      </w:r>
      <w:r w:rsidR="006E1CE9">
        <w:t xml:space="preserve">, z.B. mit der Zuwendungsbehörde, </w:t>
      </w:r>
      <w:r w:rsidR="0020374F" w:rsidRPr="0020374F">
        <w:t xml:space="preserve">insbesondere bei Online-Austauschformaten und fachliche Zuarbeit von Abstimmungsinhalten in Form von Plänen, Präsentationen, </w:t>
      </w:r>
      <w:r w:rsidR="0020374F" w:rsidRPr="00604CE9">
        <w:t>Tischvorlagen</w:t>
      </w:r>
      <w:r w:rsidR="0020374F">
        <w:t>, Zusammenfassung fachlicher Inhalte</w:t>
      </w:r>
      <w:r w:rsidR="0020374F" w:rsidRPr="0020374F">
        <w:t xml:space="preserve"> u.ä.; </w:t>
      </w:r>
      <w:r w:rsidR="005B58AC">
        <w:t xml:space="preserve">bei </w:t>
      </w:r>
      <w:r w:rsidR="0020374F" w:rsidRPr="00604CE9">
        <w:t>Anforderung eines konkreten Abstimmungsbedarfes, konkreten Fragestellungen bzw. im Zusammenhang mit den festgelegten Meilensteinen.; in Ergänzung zu bereits erarbeiteten und aufbereiteten Ergebnissen o.ä.;</w:t>
      </w:r>
      <w:r w:rsidR="0020374F" w:rsidRPr="0020374F">
        <w:t xml:space="preserve"> </w:t>
      </w:r>
      <w:r w:rsidR="0020374F" w:rsidRPr="00604CE9">
        <w:t>Empfehlungen für Inhalte und Anmeldung des Abstimmungsbedarfes.</w:t>
      </w:r>
    </w:p>
    <w:p w14:paraId="4A012371" w14:textId="7A7BE87F" w:rsidR="002A68AE" w:rsidRDefault="002A68AE" w:rsidP="00604CE9">
      <w:pPr>
        <w:pStyle w:val="Bearbeitungsschritt"/>
        <w:keepNext/>
        <w:keepLines/>
      </w:pPr>
      <w:r>
        <w:t xml:space="preserve">Aufbereitung von Informationen </w:t>
      </w:r>
      <w:r w:rsidR="00A21BB8">
        <w:t>im Projektverlauf</w:t>
      </w:r>
      <w:r w:rsidR="00F15CF1">
        <w:t xml:space="preserve"> </w:t>
      </w:r>
    </w:p>
    <w:p w14:paraId="3CEB1AF9" w14:textId="6A80238E" w:rsidR="002A68AE" w:rsidRDefault="00936CAF" w:rsidP="00D919C1">
      <w:pPr>
        <w:pStyle w:val="Kurztext"/>
      </w:pPr>
      <w:r>
        <w:t>Kurztext:</w:t>
      </w:r>
      <w:r>
        <w:tab/>
      </w:r>
      <w:r w:rsidR="002A68AE">
        <w:t xml:space="preserve">Aufbereitung von Informationen </w:t>
      </w:r>
      <w:r w:rsidR="002E6B8A">
        <w:t>im Projektverlauf</w:t>
      </w:r>
    </w:p>
    <w:p w14:paraId="673412F8" w14:textId="0B6E8236" w:rsidR="00936CAF" w:rsidRDefault="00936CAF" w:rsidP="00604CE9">
      <w:pPr>
        <w:pStyle w:val="Langtext"/>
        <w:keepNext w:val="0"/>
      </w:pPr>
      <w:r>
        <w:t>Langtext:</w:t>
      </w:r>
      <w:r>
        <w:tab/>
      </w:r>
      <w:r w:rsidR="005A69DC" w:rsidRPr="005A69DC">
        <w:rPr>
          <w:i/>
          <w:iCs/>
        </w:rPr>
        <w:t>Aufbereitung von Informationen im Projektverlauf</w:t>
      </w:r>
      <w:r w:rsidR="005A69DC">
        <w:br/>
        <w:t xml:space="preserve">Zielgruppenorientierte </w:t>
      </w:r>
      <w:r w:rsidR="002A68AE">
        <w:t>Aufbereitung von Informationen</w:t>
      </w:r>
      <w:r w:rsidR="005A69DC">
        <w:t xml:space="preserve"> </w:t>
      </w:r>
      <w:r w:rsidR="00A91F86">
        <w:t>im Projektverlauf</w:t>
      </w:r>
      <w:r w:rsidR="00497C5B">
        <w:t xml:space="preserve"> </w:t>
      </w:r>
      <w:r w:rsidR="00497C5B" w:rsidRPr="00497C5B">
        <w:t>zu Stand und Ergebnissen der Bearbeitungsschritte</w:t>
      </w:r>
      <w:r w:rsidR="002A68AE">
        <w:t xml:space="preserve">; Zuarbeit bei der </w:t>
      </w:r>
      <w:r>
        <w:t xml:space="preserve">Erstellung von Plänen, </w:t>
      </w:r>
      <w:r w:rsidR="002A68AE">
        <w:t xml:space="preserve">Grafiken, </w:t>
      </w:r>
      <w:r w:rsidRPr="00D921D4">
        <w:t xml:space="preserve">Plakaten, Broschüren, </w:t>
      </w:r>
      <w:r w:rsidR="002A68AE" w:rsidRPr="00D921D4">
        <w:t>Kurzberichte</w:t>
      </w:r>
      <w:r w:rsidR="009A4F40" w:rsidRPr="00D921D4">
        <w:t>n</w:t>
      </w:r>
      <w:r w:rsidR="002A68AE" w:rsidRPr="00D921D4">
        <w:t xml:space="preserve"> und Texte</w:t>
      </w:r>
      <w:r w:rsidR="009A4F40" w:rsidRPr="00D921D4">
        <w:t>n</w:t>
      </w:r>
      <w:r w:rsidR="005A69DC" w:rsidRPr="00D921D4">
        <w:t>; Ausgabe digital als Grafiken, Texte</w:t>
      </w:r>
      <w:r w:rsidR="0020374F" w:rsidRPr="00D921D4">
        <w:t>, Ausgabe</w:t>
      </w:r>
      <w:r w:rsidR="005A69DC" w:rsidRPr="00D921D4">
        <w:t xml:space="preserve"> </w:t>
      </w:r>
      <w:r w:rsidR="007F0DF5" w:rsidRPr="00604CE9">
        <w:t>digital</w:t>
      </w:r>
      <w:r w:rsidR="001C1A46" w:rsidRPr="00604CE9">
        <w:t>;</w:t>
      </w:r>
      <w:r w:rsidR="005A69DC" w:rsidRPr="00604CE9">
        <w:t xml:space="preserve"> in</w:t>
      </w:r>
      <w:r w:rsidR="005A69DC" w:rsidRPr="00D921D4">
        <w:t xml:space="preserve"> Abstimmung</w:t>
      </w:r>
      <w:r w:rsidR="005A69DC">
        <w:t xml:space="preserve"> mit der Projektsteuerung</w:t>
      </w:r>
      <w:r w:rsidR="0020374F" w:rsidRPr="0020374F">
        <w:t xml:space="preserve">; </w:t>
      </w:r>
      <w:r w:rsidR="0020374F" w:rsidRPr="00604CE9">
        <w:t>nur auf Anforderung durch die Projektleitung; Abrechnung nach Stunden- sowie Sachkostenaufwand</w:t>
      </w:r>
      <w:r w:rsidR="0020374F" w:rsidRPr="0020374F">
        <w:t>.</w:t>
      </w:r>
    </w:p>
    <w:p w14:paraId="686E47E7" w14:textId="34C27516" w:rsidR="00CE7F2F" w:rsidRDefault="00CE7F2F" w:rsidP="00604CE9">
      <w:pPr>
        <w:pStyle w:val="berschrift4"/>
        <w:keepNext/>
        <w:keepLines/>
      </w:pPr>
      <w:bookmarkStart w:id="80" w:name="_Toc196375568"/>
      <w:r>
        <w:t>Abschlussbericht</w:t>
      </w:r>
      <w:bookmarkEnd w:id="80"/>
    </w:p>
    <w:p w14:paraId="3F913D73" w14:textId="0AB38121" w:rsidR="00CE7F2F" w:rsidRDefault="00CE7F2F" w:rsidP="00604CE9">
      <w:pPr>
        <w:pStyle w:val="Bearbeitungsschritt"/>
        <w:keepNext/>
        <w:keepLines/>
      </w:pPr>
      <w:r>
        <w:t>Zusammenführung aller Ergebnisse zu einem Abschlussbericht</w:t>
      </w:r>
    </w:p>
    <w:p w14:paraId="7C2C839B" w14:textId="5F46AB93" w:rsidR="00CE7F2F" w:rsidRDefault="00CE7F2F" w:rsidP="00D919C1">
      <w:pPr>
        <w:pStyle w:val="Kurztext"/>
      </w:pPr>
      <w:r>
        <w:t>Kurztext:</w:t>
      </w:r>
      <w:r>
        <w:tab/>
        <w:t>Zusammenführung aller Ergebnisse zu einem Abschlussbericht</w:t>
      </w:r>
    </w:p>
    <w:p w14:paraId="277375E9" w14:textId="13F74CFB" w:rsidR="00CE7F2F" w:rsidRDefault="00CE7F2F" w:rsidP="00604CE9">
      <w:pPr>
        <w:pStyle w:val="Langtext"/>
        <w:keepNext w:val="0"/>
      </w:pPr>
      <w:r>
        <w:t>Langtext:</w:t>
      </w:r>
      <w:r>
        <w:tab/>
      </w:r>
      <w:r w:rsidRPr="00CE7F2F">
        <w:rPr>
          <w:i/>
          <w:iCs/>
        </w:rPr>
        <w:t>Zusammenführung aller Ergebnisse zu einem Abschlussbericht</w:t>
      </w:r>
      <w:r>
        <w:br/>
        <w:t xml:space="preserve">Zusammenführung und Konsolidierung aller Ergebnisse zu einem Abschlussbericht einschl. zielgruppenorientierter Erläuterung / Beurteilung der (Zwischen-)Ergebnisse; Vorabstimmung mit der Projektsteuerung; Ausgabe einer Vorabversion im </w:t>
      </w:r>
      <w:r w:rsidR="00CD4194">
        <w:t>PDF-</w:t>
      </w:r>
      <w:r>
        <w:t xml:space="preserve">Format; Ausgabe der endabgestimmten Version im </w:t>
      </w:r>
      <w:r w:rsidR="00CD4194">
        <w:t>PDF-</w:t>
      </w:r>
      <w:r>
        <w:t>Format, als Druckvorlage sowie einfach gedruckt als Kopiervorlage.</w:t>
      </w:r>
    </w:p>
    <w:p w14:paraId="3E3B5E41" w14:textId="554FE5B5" w:rsidR="00CE7F2F" w:rsidRDefault="00CE7F2F" w:rsidP="00604CE9">
      <w:pPr>
        <w:pStyle w:val="Bearbeitungsschritt"/>
        <w:keepNext/>
        <w:keepLines/>
      </w:pPr>
      <w:r>
        <w:lastRenderedPageBreak/>
        <w:t>Ergebnisberichte bei Verbundvorhaben</w:t>
      </w:r>
    </w:p>
    <w:p w14:paraId="069BB297" w14:textId="5D4E8749" w:rsidR="00CE7F2F" w:rsidRDefault="00CE7F2F" w:rsidP="00D919C1">
      <w:pPr>
        <w:pStyle w:val="Kurztext"/>
      </w:pPr>
      <w:r>
        <w:t>Kurztext:</w:t>
      </w:r>
      <w:r>
        <w:tab/>
        <w:t>Einzel-Ergebnisberichte für die Partner von Verbundvorhaben</w:t>
      </w:r>
    </w:p>
    <w:p w14:paraId="1E1F0F91" w14:textId="01999D3C" w:rsidR="00CE7F2F" w:rsidRDefault="00CE7F2F" w:rsidP="00604CE9">
      <w:pPr>
        <w:pStyle w:val="Kurztext"/>
        <w:keepNext w:val="0"/>
      </w:pPr>
      <w:r>
        <w:t>Langtext:</w:t>
      </w:r>
      <w:r>
        <w:tab/>
      </w:r>
      <w:r w:rsidRPr="00CE7F2F">
        <w:rPr>
          <w:i/>
          <w:iCs/>
        </w:rPr>
        <w:t>Einzel-Ergebnisberichte für die Partner von Verbundvorhaben</w:t>
      </w:r>
      <w:r w:rsidRPr="00CE7F2F">
        <w:t xml:space="preserve"> </w:t>
      </w:r>
      <w:r>
        <w:br/>
        <w:t xml:space="preserve">Zuordnung von Ergebnisse zu den einzelnen Partnern von Verbundvorhaben und Zusammenführung und Konsolidierung dieser (Einzel-)Ergebnisse zu Ergebnisberichten einschl. zielgruppenorientierter Erläuterung / Beurteilung der (Zwischen-)Ergebnisse; Vorabstimmung mit der Projektsteuerung; Ausgabe einer Vorabversion im </w:t>
      </w:r>
      <w:r w:rsidR="00CD4194">
        <w:t>PDF-</w:t>
      </w:r>
      <w:r>
        <w:t xml:space="preserve">Format; Ausgabe der endabgestimmten Version im </w:t>
      </w:r>
      <w:r w:rsidR="00CD4194">
        <w:t>PDF-</w:t>
      </w:r>
      <w:r>
        <w:t>Format, als Druckvorlage sowie einfach gedruckt als Kopiervorlage.</w:t>
      </w:r>
    </w:p>
    <w:p w14:paraId="1E9A8700" w14:textId="283B7DAF" w:rsidR="00CE7F2F" w:rsidRDefault="00CE7F2F" w:rsidP="00604CE9">
      <w:pPr>
        <w:pStyle w:val="Bearbeitungsschritt"/>
        <w:keepNext/>
        <w:keepLines/>
      </w:pPr>
      <w:r>
        <w:t>Zusammenführung aller Ergebnisse zu einem GIS-Projekt</w:t>
      </w:r>
    </w:p>
    <w:p w14:paraId="33959D5A" w14:textId="26115AC8" w:rsidR="00CE7F2F" w:rsidRDefault="00CE7F2F" w:rsidP="00D919C1">
      <w:pPr>
        <w:pStyle w:val="Kurztext"/>
      </w:pPr>
      <w:r>
        <w:t>Kurztext:</w:t>
      </w:r>
      <w:r>
        <w:tab/>
        <w:t>Zusammenführung aller fachlichen Ergebnisse zu einem GIS-Projekt</w:t>
      </w:r>
    </w:p>
    <w:p w14:paraId="7B81F799" w14:textId="4B6F2E9F" w:rsidR="00CE7F2F" w:rsidRDefault="00CE7F2F" w:rsidP="00604CE9">
      <w:pPr>
        <w:pStyle w:val="Kurztext"/>
        <w:keepNext w:val="0"/>
      </w:pPr>
      <w:r>
        <w:t>Langtext:</w:t>
      </w:r>
      <w:r>
        <w:tab/>
        <w:t>Zusammenführung aller fachlichen Ergebnisse zu einem GIS-Projekt</w:t>
      </w:r>
      <w:r>
        <w:br/>
        <w:t>Konsolidierung und Zusammenfassung aller zuvor abgestimmten Endergebnisse der einzelnen Bearbeitungsschritte der nachfolgenden Titel zu einem GIS-Projekt und Übergabe an die Projektleitung; Unterstützung bei der Einbindung in das kommunale GIS.</w:t>
      </w:r>
    </w:p>
    <w:p w14:paraId="51DFE7DC" w14:textId="71964323" w:rsidR="00CE7F2F" w:rsidRDefault="00CE7F2F" w:rsidP="00604CE9">
      <w:pPr>
        <w:pStyle w:val="Bearbeitungsschritt"/>
        <w:keepNext/>
        <w:keepLines/>
      </w:pPr>
      <w:r>
        <w:t>Zusammenführung aller Ergebnisse zu GIS-Projekt</w:t>
      </w:r>
      <w:r w:rsidR="00D41AF0">
        <w:t>en</w:t>
      </w:r>
      <w:r>
        <w:t xml:space="preserve"> für die Partner von Verbundvorhaben</w:t>
      </w:r>
    </w:p>
    <w:p w14:paraId="15CEB9C4" w14:textId="5C8E09A4" w:rsidR="00CE7F2F" w:rsidRDefault="00CE7F2F" w:rsidP="00D919C1">
      <w:pPr>
        <w:pStyle w:val="Kurztext"/>
      </w:pPr>
      <w:r>
        <w:t>Kurztext:</w:t>
      </w:r>
      <w:r>
        <w:tab/>
        <w:t xml:space="preserve">Zusammenführung aller fachlichen Ergebnisse zu </w:t>
      </w:r>
      <w:r w:rsidR="00D41AF0">
        <w:t xml:space="preserve">einzelnen </w:t>
      </w:r>
      <w:r>
        <w:t>GIS-Projekt</w:t>
      </w:r>
      <w:r w:rsidR="00D41AF0">
        <w:t>en für die Partner von Verbundvorhaben</w:t>
      </w:r>
    </w:p>
    <w:p w14:paraId="585DA68B" w14:textId="7D31AFC7" w:rsidR="00CE7F2F" w:rsidRDefault="00CE7F2F" w:rsidP="00604CE9">
      <w:pPr>
        <w:pStyle w:val="Kurztext"/>
        <w:keepNext w:val="0"/>
      </w:pPr>
      <w:r>
        <w:t>Langtext:</w:t>
      </w:r>
      <w:r>
        <w:tab/>
        <w:t>Zusammenführung aller fachlichen Ergebnisse zu einem GIS-Projekt</w:t>
      </w:r>
      <w:r>
        <w:br/>
        <w:t>Konsolidierung</w:t>
      </w:r>
      <w:r w:rsidR="00D41AF0">
        <w:t>,</w:t>
      </w:r>
      <w:r>
        <w:t xml:space="preserve"> Zusammenfassung </w:t>
      </w:r>
      <w:r w:rsidR="00D41AF0">
        <w:t xml:space="preserve">und Zuordnung zu </w:t>
      </w:r>
      <w:r w:rsidR="00B2020E">
        <w:t>einzelnen</w:t>
      </w:r>
      <w:r w:rsidR="00D41AF0">
        <w:t xml:space="preserve"> Partnern von Verbundvorhaben der </w:t>
      </w:r>
      <w:r>
        <w:t xml:space="preserve">zuvor abgestimmten Endergebnisse der einzelnen Bearbeitungsschritte der nachfolgenden Titel zu </w:t>
      </w:r>
      <w:r w:rsidR="00D41AF0">
        <w:t>einzelnen</w:t>
      </w:r>
      <w:r>
        <w:t xml:space="preserve"> GIS-Projekt</w:t>
      </w:r>
      <w:r w:rsidR="00D41AF0">
        <w:t>en</w:t>
      </w:r>
      <w:r>
        <w:t xml:space="preserve"> und Übergabe an die Projektleitung; Unterstützung bei der Einbindung in das kommunale GIS.</w:t>
      </w:r>
    </w:p>
    <w:p w14:paraId="7CC72489" w14:textId="6C398AC8" w:rsidR="00036C2E" w:rsidRDefault="00036C2E" w:rsidP="00604CE9">
      <w:pPr>
        <w:pStyle w:val="berschrift3"/>
        <w:keepNext/>
        <w:keepLines/>
        <w:numPr>
          <w:ilvl w:val="1"/>
          <w:numId w:val="16"/>
        </w:numPr>
        <w:ind w:left="1134" w:hanging="1134"/>
      </w:pPr>
      <w:bookmarkStart w:id="81" w:name="_Toc196375569"/>
      <w:r>
        <w:t>Grundlagenermittlung</w:t>
      </w:r>
      <w:bookmarkEnd w:id="81"/>
    </w:p>
    <w:p w14:paraId="0C86117B" w14:textId="2E45AC86" w:rsidR="00036C2E" w:rsidRDefault="60BBE7B2" w:rsidP="00604CE9">
      <w:pPr>
        <w:pStyle w:val="berschrift4"/>
        <w:keepNext/>
        <w:keepLines/>
      </w:pPr>
      <w:bookmarkStart w:id="82" w:name="_Toc196375570"/>
      <w:r>
        <w:t xml:space="preserve">Ermittlung, Abstimmung und Festlegung </w:t>
      </w:r>
      <w:r w:rsidR="00BB7442">
        <w:t>der Datengrundlage</w:t>
      </w:r>
      <w:r w:rsidR="008D6EA1">
        <w:t xml:space="preserve"> und der benötigten Daten</w:t>
      </w:r>
      <w:bookmarkEnd w:id="82"/>
    </w:p>
    <w:p w14:paraId="141FC72D" w14:textId="5EC90DEE" w:rsidR="006B0558" w:rsidRDefault="006B0558" w:rsidP="00604CE9">
      <w:pPr>
        <w:pStyle w:val="Einheit"/>
        <w:keepNext/>
        <w:keepLines/>
        <w:widowControl/>
      </w:pPr>
      <w:r w:rsidRPr="003E5DBD">
        <w:t>Bezug zum Leitfaden:</w:t>
      </w:r>
      <w:r w:rsidRPr="003E5DBD">
        <w:tab/>
        <w:t xml:space="preserve">Kapitel </w:t>
      </w:r>
      <w:r w:rsidR="00D022C2">
        <w:t>4</w:t>
      </w:r>
    </w:p>
    <w:p w14:paraId="61CFD6CC" w14:textId="54E34341" w:rsidR="000278C4" w:rsidRDefault="000278C4" w:rsidP="00604CE9">
      <w:pPr>
        <w:pStyle w:val="Bearbeitungsschritt"/>
        <w:keepNext/>
        <w:keepLines/>
      </w:pPr>
      <w:r w:rsidRPr="002939D8">
        <w:t xml:space="preserve">Abstimmung </w:t>
      </w:r>
      <w:r w:rsidR="009A67DE" w:rsidRPr="002939D8">
        <w:t xml:space="preserve">und Definition </w:t>
      </w:r>
      <w:r w:rsidR="005068A3">
        <w:t>der Niederschlagsszenarien</w:t>
      </w:r>
      <w:r w:rsidR="004532B7" w:rsidRPr="002939D8">
        <w:t xml:space="preserve">; </w:t>
      </w:r>
      <w:r w:rsidR="00E25949">
        <w:t xml:space="preserve">Erstellung </w:t>
      </w:r>
      <w:r w:rsidR="004532B7" w:rsidRPr="002939D8">
        <w:t>Starkregenindex</w:t>
      </w:r>
      <w:r w:rsidR="00181978">
        <w:t xml:space="preserve"> </w:t>
      </w:r>
    </w:p>
    <w:p w14:paraId="3C596E53" w14:textId="11A651CE" w:rsidR="009B381C" w:rsidRPr="002939D8" w:rsidRDefault="009B381C" w:rsidP="00604CE9">
      <w:pPr>
        <w:pStyle w:val="Einheit"/>
        <w:keepNext/>
        <w:keepLines/>
        <w:widowControl/>
      </w:pPr>
      <w:r>
        <w:t>Bezug zum Leitfaden:</w:t>
      </w:r>
      <w:r>
        <w:tab/>
        <w:t>Abschnitte 4.5.1 und 4.5.2</w:t>
      </w:r>
    </w:p>
    <w:p w14:paraId="5B22AB36" w14:textId="266CE332" w:rsidR="004532B7" w:rsidRDefault="000278C4" w:rsidP="00D919C1">
      <w:pPr>
        <w:pStyle w:val="Kurztext"/>
      </w:pPr>
      <w:r>
        <w:t>Kurztext:</w:t>
      </w:r>
      <w:r w:rsidRPr="000278C4">
        <w:t xml:space="preserve"> </w:t>
      </w:r>
      <w:r>
        <w:tab/>
      </w:r>
      <w:r w:rsidR="009B381C" w:rsidRPr="009B381C">
        <w:t xml:space="preserve">Abstimmung und Definition der Niederschlagsszenarien; </w:t>
      </w:r>
      <w:r w:rsidR="00A22B21">
        <w:br/>
      </w:r>
      <w:r w:rsidR="009B381C" w:rsidRPr="009B381C">
        <w:t>Erstellung eines</w:t>
      </w:r>
      <w:r w:rsidR="009B381C">
        <w:t xml:space="preserve"> örtlichen</w:t>
      </w:r>
      <w:r w:rsidR="009B381C" w:rsidRPr="009B381C">
        <w:t xml:space="preserve"> Starkregenindex </w:t>
      </w:r>
    </w:p>
    <w:p w14:paraId="66BBBEAB" w14:textId="62B49CB4" w:rsidR="004532B7" w:rsidRDefault="000278C4" w:rsidP="00604CE9">
      <w:pPr>
        <w:pStyle w:val="Kurztext"/>
        <w:keepNext w:val="0"/>
      </w:pPr>
      <w:r>
        <w:t>Langtext:</w:t>
      </w:r>
      <w:r>
        <w:tab/>
      </w:r>
      <w:r w:rsidR="009B381C" w:rsidRPr="009B381C">
        <w:rPr>
          <w:i/>
          <w:iCs/>
        </w:rPr>
        <w:t xml:space="preserve">Abstimmung und Definition der Niederschlagsszenarien; </w:t>
      </w:r>
      <w:r w:rsidR="00A22B21">
        <w:rPr>
          <w:i/>
          <w:iCs/>
        </w:rPr>
        <w:br/>
      </w:r>
      <w:r w:rsidR="009B381C" w:rsidRPr="009B381C">
        <w:rPr>
          <w:i/>
          <w:iCs/>
        </w:rPr>
        <w:t>Erstellung eines örtlichen Starkregenindex</w:t>
      </w:r>
      <w:r w:rsidR="009B381C" w:rsidRPr="009B381C">
        <w:t xml:space="preserve"> </w:t>
      </w:r>
      <w:r w:rsidR="009B381C">
        <w:br/>
      </w:r>
      <w:r w:rsidR="00CD3026">
        <w:t>Erstellung</w:t>
      </w:r>
      <w:r w:rsidR="004532B7">
        <w:t xml:space="preserve"> </w:t>
      </w:r>
      <w:r w:rsidR="00CD3026">
        <w:t xml:space="preserve">eines örtlichen  </w:t>
      </w:r>
      <w:r w:rsidR="004532B7">
        <w:t xml:space="preserve">Starkregenindex basierend auf </w:t>
      </w:r>
      <w:r w:rsidR="00D93828">
        <w:t>der örtlich differenzierten statistischen Analyse der Niederschlagshöhen</w:t>
      </w:r>
      <w:r w:rsidR="004532B7">
        <w:t xml:space="preserve">den, </w:t>
      </w:r>
      <w:r w:rsidR="009B381C">
        <w:t xml:space="preserve">unter Hinzuziehung der aktuellen und standortbezogenen KOSTRA-Daten des DWD und hier insbesondere den Euler II-Regen, realistische, lokale und belastbare Regenereignisse und Erfahrungswerte und in Abhängigkeit von den lokalen und individuellen Zielen des Starkregenvorsorgekonzeptes; </w:t>
      </w:r>
      <w:r w:rsidR="009A67DE" w:rsidRPr="009B381C">
        <w:t>Berücksichtigung der naturräumlichen und infrastrukturellen Gegebenheiten sowie der Gefährdungscharakteristik</w:t>
      </w:r>
      <w:r w:rsidR="004532B7" w:rsidRPr="009B381C">
        <w:t>.</w:t>
      </w:r>
    </w:p>
    <w:p w14:paraId="4176019F" w14:textId="29FAE77F" w:rsidR="00301C79" w:rsidRDefault="00301C79" w:rsidP="00604CE9">
      <w:pPr>
        <w:pStyle w:val="Bearbeitungsschritt"/>
        <w:keepNext/>
        <w:keepLines/>
      </w:pPr>
      <w:r>
        <w:lastRenderedPageBreak/>
        <w:t>Auswahl der anzuwendenden Niederschlagsszenarien mit Starkregenindex</w:t>
      </w:r>
    </w:p>
    <w:p w14:paraId="3FCCFB49" w14:textId="71039223" w:rsidR="00301C79" w:rsidRDefault="00301C79" w:rsidP="00D919C1">
      <w:pPr>
        <w:pStyle w:val="Kurztext"/>
      </w:pPr>
      <w:r>
        <w:t>Kurztext:</w:t>
      </w:r>
      <w:r>
        <w:tab/>
      </w:r>
      <w:r w:rsidRPr="00301C79">
        <w:t>Abstimmung und Auswahl der anzuwendenden Niederschlagsszenarien mit Starkregenindex</w:t>
      </w:r>
    </w:p>
    <w:p w14:paraId="2B4F53D3" w14:textId="7F27B883" w:rsidR="00301C79" w:rsidRDefault="00301C79" w:rsidP="00604CE9">
      <w:pPr>
        <w:pStyle w:val="Kurztext"/>
        <w:keepNext w:val="0"/>
      </w:pPr>
      <w:r>
        <w:t>Langtext:</w:t>
      </w:r>
      <w:r>
        <w:tab/>
      </w:r>
      <w:r w:rsidRPr="00B2781C">
        <w:rPr>
          <w:i/>
          <w:iCs/>
        </w:rPr>
        <w:t>Abstimmung und Auswahl der anzuwendenden Niederschlagsszenarien mit Starkregenindex</w:t>
      </w:r>
      <w:r>
        <w:br/>
        <w:t xml:space="preserve">Begründete Empfehlung und abgestimmte Auswahl der anzusetzenden Niederschlagsszenarien mit Bezug zum Starkregenindex (Definition von </w:t>
      </w:r>
      <w:r w:rsidRPr="00590DF1">
        <w:t>mindestens ein</w:t>
      </w:r>
      <w:r>
        <w:t>em</w:t>
      </w:r>
      <w:r w:rsidRPr="00590DF1">
        <w:t xml:space="preserve"> Ereignis mit Starkregenindex 5 und </w:t>
      </w:r>
      <w:r w:rsidR="00EC2BF5" w:rsidRPr="00590DF1">
        <w:t>mindeste</w:t>
      </w:r>
      <w:r w:rsidR="00EC2BF5">
        <w:t>ns</w:t>
      </w:r>
      <w:r w:rsidR="00EC2BF5" w:rsidRPr="00590DF1">
        <w:t xml:space="preserve"> </w:t>
      </w:r>
      <w:r w:rsidRPr="00590DF1">
        <w:t>ei</w:t>
      </w:r>
      <w:r>
        <w:t>n</w:t>
      </w:r>
      <w:r w:rsidR="00D60EC5">
        <w:t>em</w:t>
      </w:r>
      <w:r w:rsidRPr="00590DF1">
        <w:t xml:space="preserve"> Ereignis mit </w:t>
      </w:r>
      <w:r w:rsidRPr="00635B21">
        <w:t xml:space="preserve">Starkregenindex </w:t>
      </w:r>
      <w:r w:rsidR="005C42C0">
        <w:rPr>
          <w:rFonts w:cstheme="minorHAnsi"/>
        </w:rPr>
        <w:t>≥</w:t>
      </w:r>
      <w:r w:rsidR="005C42C0">
        <w:t xml:space="preserve"> </w:t>
      </w:r>
      <w:r w:rsidRPr="00635B21">
        <w:t>7</w:t>
      </w:r>
      <w:r w:rsidR="00433EFC" w:rsidRPr="00635B21">
        <w:t>; Vorschlag</w:t>
      </w:r>
      <w:r w:rsidR="001B54B3" w:rsidRPr="00635B21">
        <w:t xml:space="preserve">: </w:t>
      </w:r>
      <w:r w:rsidRPr="00635B21">
        <w:t xml:space="preserve"> </w:t>
      </w:r>
      <w:r w:rsidR="00396299" w:rsidRPr="00635B21">
        <w:t>SRI = 7</w:t>
      </w:r>
      <w:r w:rsidR="001B54B3" w:rsidRPr="00635B21">
        <w:t>)</w:t>
      </w:r>
      <w:r w:rsidR="00F12020" w:rsidRPr="00635B21">
        <w:t xml:space="preserve"> </w:t>
      </w:r>
      <w:r w:rsidR="00F9716F" w:rsidRPr="00635B21">
        <w:t>und</w:t>
      </w:r>
      <w:r w:rsidR="00F9716F">
        <w:t xml:space="preserve"> ggf. </w:t>
      </w:r>
      <w:r w:rsidRPr="00590DF1">
        <w:t>größer.</w:t>
      </w:r>
      <w:r>
        <w:t xml:space="preserve"> Je nach Fragestellung kann sich zusätzlich ein intensives Starkregenereignis mit Wiederkehrzeiten von 10 bis 30 Jahren anbieten (sinnvollerweise mit Berücksichtigung des Kanalnetzes) oder die Nachmodellierung eines realen Starkregenereignisses; Dauer der Beregnung und Nachlaufzeit usw.</w:t>
      </w:r>
      <w:r>
        <w:br/>
        <w:t xml:space="preserve">Einbindung der Projektleitung und der </w:t>
      </w:r>
      <w:r w:rsidR="00165E60">
        <w:t>KommAG Starkregen</w:t>
      </w:r>
      <w:r>
        <w:t xml:space="preserve"> bei der Auswahl einschl. Vorbereitung des Abstimmungsprozesses sowie Dokumentation.</w:t>
      </w:r>
    </w:p>
    <w:p w14:paraId="6DD03CA1" w14:textId="51CEF06A" w:rsidR="004532B7" w:rsidRDefault="004532B7" w:rsidP="00604CE9">
      <w:pPr>
        <w:pStyle w:val="Bearbeitungsschritt"/>
        <w:keepNext/>
        <w:keepLines/>
      </w:pPr>
      <w:r>
        <w:t xml:space="preserve">Abstimmung und </w:t>
      </w:r>
      <w:r w:rsidR="007E321E">
        <w:t xml:space="preserve">Festlegung </w:t>
      </w:r>
      <w:r w:rsidR="00301C79">
        <w:t>Modellgebietsdaten</w:t>
      </w:r>
    </w:p>
    <w:p w14:paraId="32C5DDDE" w14:textId="7A54704F" w:rsidR="00301C79" w:rsidRDefault="00301C79" w:rsidP="00604CE9">
      <w:pPr>
        <w:pStyle w:val="Einheit"/>
        <w:keepNext/>
        <w:keepLines/>
        <w:widowControl/>
      </w:pPr>
      <w:r>
        <w:t>Bezug zum Leitfaden:</w:t>
      </w:r>
      <w:r>
        <w:tab/>
        <w:t>Abschnitte 4.2 und 4.5</w:t>
      </w:r>
      <w:r>
        <w:tab/>
      </w:r>
    </w:p>
    <w:p w14:paraId="04FDFBF2" w14:textId="3432B0D5" w:rsidR="000278C4" w:rsidRDefault="004532B7" w:rsidP="00D919C1">
      <w:pPr>
        <w:pStyle w:val="Kurztext"/>
      </w:pPr>
      <w:r>
        <w:t>Kurztext:</w:t>
      </w:r>
      <w:r>
        <w:tab/>
        <w:t xml:space="preserve">Abstimmung und Festlegung anzusetzender </w:t>
      </w:r>
      <w:r w:rsidR="00301C79">
        <w:t>Modellgebietsdaten</w:t>
      </w:r>
      <w:r w:rsidR="00F9716F">
        <w:t xml:space="preserve"> </w:t>
      </w:r>
    </w:p>
    <w:p w14:paraId="44232B01" w14:textId="31DE6604" w:rsidR="004532B7" w:rsidRDefault="004532B7" w:rsidP="00604CE9">
      <w:pPr>
        <w:pStyle w:val="Langtext"/>
        <w:keepNext w:val="0"/>
      </w:pPr>
      <w:r>
        <w:t>Langtext:</w:t>
      </w:r>
      <w:r>
        <w:tab/>
      </w:r>
      <w:r w:rsidR="009B381C" w:rsidRPr="009B381C">
        <w:rPr>
          <w:i/>
          <w:iCs/>
        </w:rPr>
        <w:t xml:space="preserve">Abstimmung und Festlegung anzusetzender </w:t>
      </w:r>
      <w:r w:rsidR="009B381C">
        <w:rPr>
          <w:i/>
          <w:iCs/>
        </w:rPr>
        <w:t>Modellgebietsdaten</w:t>
      </w:r>
      <w:r w:rsidR="009B381C">
        <w:br/>
        <w:t xml:space="preserve">Empfehlung, </w:t>
      </w:r>
      <w:r>
        <w:t xml:space="preserve">Abstimmung </w:t>
      </w:r>
      <w:r w:rsidR="00301C79">
        <w:t xml:space="preserve">mit Fachbehörden sowie der Projektleitung </w:t>
      </w:r>
      <w:r w:rsidR="00531D85">
        <w:t xml:space="preserve">zu </w:t>
      </w:r>
      <w:r w:rsidR="00301C79">
        <w:t>Modelldaten</w:t>
      </w:r>
      <w:r w:rsidR="00531D85">
        <w:t xml:space="preserve"> und weiteren Daten</w:t>
      </w:r>
      <w:r w:rsidR="00C50B9C">
        <w:t xml:space="preserve"> gemäß der Beschreibung im Leitfaden</w:t>
      </w:r>
      <w:r w:rsidR="009115EB">
        <w:t xml:space="preserve">, </w:t>
      </w:r>
      <w:r w:rsidR="00531D85">
        <w:t xml:space="preserve">(z.B. die </w:t>
      </w:r>
      <w:r w:rsidR="00301C79">
        <w:t>Integration von Bauwerken</w:t>
      </w:r>
      <w:r w:rsidR="00531D85">
        <w:t>)</w:t>
      </w:r>
      <w:r w:rsidR="00BB2F16">
        <w:t>.</w:t>
      </w:r>
      <w:r w:rsidR="00301C79">
        <w:t xml:space="preserve"> </w:t>
      </w:r>
    </w:p>
    <w:p w14:paraId="1F062CB2" w14:textId="2458029D" w:rsidR="00C80C2C" w:rsidRDefault="00C80C2C" w:rsidP="00604CE9">
      <w:pPr>
        <w:pStyle w:val="Bearbeitungsschritt"/>
        <w:keepNext/>
        <w:keepLines/>
      </w:pPr>
      <w:r>
        <w:t xml:space="preserve">Abstimmung und Definition </w:t>
      </w:r>
      <w:r w:rsidR="00301C79">
        <w:t>weiterer Randbedingungen</w:t>
      </w:r>
    </w:p>
    <w:p w14:paraId="1C2B8BAB" w14:textId="5930BB22" w:rsidR="00C80C2C" w:rsidRDefault="00C80C2C" w:rsidP="00D919C1">
      <w:pPr>
        <w:pStyle w:val="Langtext"/>
      </w:pPr>
      <w:r>
        <w:t>Kurztext:</w:t>
      </w:r>
      <w:r>
        <w:tab/>
        <w:t xml:space="preserve">Abstimmung und Festlegung </w:t>
      </w:r>
      <w:r w:rsidR="00301C79">
        <w:t>weiterer Randbedingungen</w:t>
      </w:r>
    </w:p>
    <w:p w14:paraId="298EC3FD" w14:textId="5DB7516C" w:rsidR="00301C79" w:rsidRDefault="00C80C2C" w:rsidP="00604CE9">
      <w:pPr>
        <w:pStyle w:val="Langtext"/>
        <w:keepNext w:val="0"/>
      </w:pPr>
      <w:r>
        <w:t>Langtext:</w:t>
      </w:r>
      <w:r>
        <w:tab/>
      </w:r>
      <w:r w:rsidRPr="009B381C">
        <w:rPr>
          <w:i/>
          <w:iCs/>
        </w:rPr>
        <w:t xml:space="preserve">Abstimmung und Festlegung </w:t>
      </w:r>
      <w:r w:rsidR="00301C79">
        <w:rPr>
          <w:i/>
          <w:iCs/>
        </w:rPr>
        <w:t>weiterer Randbedingungen</w:t>
      </w:r>
      <w:r w:rsidR="009B381C">
        <w:br/>
      </w:r>
      <w:r w:rsidR="00301C79">
        <w:t xml:space="preserve">Beachtung der Wirtschaftlichkeit und begründete Empfehlung zum Ansatz von Vereinfachungen, </w:t>
      </w:r>
      <w:r w:rsidR="00186DA0" w:rsidRPr="00664597">
        <w:t xml:space="preserve">Wahl von Teileinzugsgebieten; unter Zugrundelegung des bereits definierten Bearbeitungsraumes und begründete Abgrenzung </w:t>
      </w:r>
      <w:r w:rsidR="00E564D9" w:rsidRPr="0059183B">
        <w:t>zum Modellraum</w:t>
      </w:r>
      <w:r w:rsidR="00186DA0" w:rsidRPr="00664597">
        <w:t>, z.B. bei Abweichung kommunaler Flächen zu hydr. Einzug</w:t>
      </w:r>
      <w:r w:rsidR="0059183B">
        <w:t>sg</w:t>
      </w:r>
      <w:r w:rsidR="00186DA0" w:rsidRPr="00664597">
        <w:t>ebieten und/oder Konzentration auf besondere, bereits bekannte Gefahrenbereiche</w:t>
      </w:r>
      <w:r w:rsidR="00D919C1">
        <w:t xml:space="preserve">, </w:t>
      </w:r>
      <w:r w:rsidR="00301C79" w:rsidRPr="00664597">
        <w:t>z.B.</w:t>
      </w:r>
      <w:r w:rsidR="00301C79">
        <w:t xml:space="preserve"> verkleinertes Modellgebiet und Ansatz von Modellrandbedingungen (Verwendungen vorhandener </w:t>
      </w:r>
      <w:r w:rsidR="00421170">
        <w:t>und oder vereinfachter</w:t>
      </w:r>
      <w:r w:rsidR="00E928C9">
        <w:t xml:space="preserve"> </w:t>
      </w:r>
      <w:r w:rsidR="00D80F27">
        <w:t xml:space="preserve">Modelle </w:t>
      </w:r>
      <w:r w:rsidR="00301C79">
        <w:t>in Randbereichen und Berücksichtigung von Zu- und Abflussganglinien); in Abstimmung mit der Projektleitung und ggf. Fachbehörden.</w:t>
      </w:r>
    </w:p>
    <w:p w14:paraId="6649EA71" w14:textId="5CBB7B78" w:rsidR="00C637F3" w:rsidRDefault="009B381C" w:rsidP="00604CE9">
      <w:pPr>
        <w:pStyle w:val="Bearbeitungsschritt"/>
        <w:keepNext/>
        <w:keepLines/>
      </w:pPr>
      <w:bookmarkStart w:id="83" w:name="_Hlk166322903"/>
      <w:r>
        <w:t>Weitere</w:t>
      </w:r>
      <w:r w:rsidR="00B55B33">
        <w:t xml:space="preserve"> Modellszenarien </w:t>
      </w:r>
      <w:r w:rsidR="00380488">
        <w:t xml:space="preserve">und </w:t>
      </w:r>
      <w:r w:rsidR="00C637F3">
        <w:t>ergänzende Auswertungen</w:t>
      </w:r>
      <w:r w:rsidR="00F9716F">
        <w:t xml:space="preserve"> </w:t>
      </w:r>
      <w:r w:rsidR="00E928C9">
        <w:t>–</w:t>
      </w:r>
      <w:r w:rsidR="00F9716F">
        <w:t xml:space="preserve"> </w:t>
      </w:r>
      <w:r w:rsidR="003E315C">
        <w:t>Zulage</w:t>
      </w:r>
    </w:p>
    <w:bookmarkEnd w:id="83"/>
    <w:p w14:paraId="474ECC4B" w14:textId="2434B19B" w:rsidR="00C637F3" w:rsidRDefault="00C637F3" w:rsidP="00D919C1">
      <w:pPr>
        <w:pStyle w:val="Langtext"/>
      </w:pPr>
      <w:r>
        <w:t>Kurztext:</w:t>
      </w:r>
      <w:r>
        <w:tab/>
      </w:r>
      <w:r w:rsidR="00380488" w:rsidRPr="00380488">
        <w:t>Fachliche Zieldefinition und Formulierung von weiteren Modellszenarien und ergänzenden Auswertungen</w:t>
      </w:r>
    </w:p>
    <w:p w14:paraId="1ABE4340" w14:textId="0217E1BB" w:rsidR="00C637F3" w:rsidRDefault="00C637F3" w:rsidP="00604CE9">
      <w:pPr>
        <w:pStyle w:val="Langtext"/>
        <w:keepNext w:val="0"/>
      </w:pPr>
      <w:r>
        <w:t>Langtext:</w:t>
      </w:r>
      <w:r>
        <w:tab/>
      </w:r>
      <w:r w:rsidR="00380488" w:rsidRPr="009B381C">
        <w:rPr>
          <w:i/>
          <w:iCs/>
        </w:rPr>
        <w:t>Fachliche Zieldefinition und Formulierung von weiteren Modellszenarien und ergänzenden Auswertungen</w:t>
      </w:r>
      <w:r w:rsidR="009B381C">
        <w:br/>
        <w:t xml:space="preserve">Bedarfsentwicklung, Abstimmung und Formulierung von weiteren Modellszenarien und ergänzenden Auswertungen </w:t>
      </w:r>
      <w:r>
        <w:t xml:space="preserve">zu Planzuständen z.B. Nachmodellierung realer Starkregenereignisse oder Modellierung außergewöhnlicher Betriebszustände von baulichen Anlagen, z.B. </w:t>
      </w:r>
      <w:r w:rsidR="00C5361B">
        <w:t>(Teil-)</w:t>
      </w:r>
      <w:r>
        <w:t xml:space="preserve">Verklausungen; </w:t>
      </w:r>
      <w:r w:rsidR="009B381C">
        <w:br/>
      </w:r>
      <w:r>
        <w:t>Gegenüberstellung der Vor- und Nachteile und Schätzung der Mehrkosten zur Abstimmung mit dem Auftraggeber.</w:t>
      </w:r>
    </w:p>
    <w:p w14:paraId="694F42E5" w14:textId="0FD446F1" w:rsidR="008D268E" w:rsidRDefault="008D268E" w:rsidP="00604CE9">
      <w:pPr>
        <w:pStyle w:val="Bearbeitungsschritt"/>
        <w:keepNext/>
        <w:keepLines/>
      </w:pPr>
      <w:r>
        <w:lastRenderedPageBreak/>
        <w:t xml:space="preserve">Abstimmung von Modellrandbedingungen </w:t>
      </w:r>
    </w:p>
    <w:p w14:paraId="403580E2" w14:textId="77777777" w:rsidR="009B381C" w:rsidRDefault="009B381C" w:rsidP="00604CE9">
      <w:pPr>
        <w:pStyle w:val="Einheit"/>
        <w:keepNext/>
        <w:keepLines/>
        <w:widowControl/>
      </w:pPr>
      <w:r w:rsidRPr="0012118D">
        <w:t>Bezug zum Leitfaden:</w:t>
      </w:r>
      <w:r w:rsidRPr="0012118D">
        <w:tab/>
      </w:r>
      <w:r>
        <w:t>Abschnitt</w:t>
      </w:r>
      <w:r w:rsidRPr="0012118D">
        <w:t xml:space="preserve"> 3.2</w:t>
      </w:r>
      <w:r>
        <w:t>.2</w:t>
      </w:r>
      <w:r w:rsidRPr="00D34111">
        <w:t xml:space="preserve"> </w:t>
      </w:r>
      <w:r>
        <w:t>und Abbildung 3.2</w:t>
      </w:r>
    </w:p>
    <w:p w14:paraId="09266E62" w14:textId="528CE157" w:rsidR="008D268E" w:rsidRDefault="008D268E" w:rsidP="00D919C1">
      <w:pPr>
        <w:pStyle w:val="Kurztext"/>
      </w:pPr>
      <w:r>
        <w:t>Kurztext:</w:t>
      </w:r>
      <w:r>
        <w:tab/>
        <w:t xml:space="preserve">Abstimmung von Modellrandbedingungen mit den </w:t>
      </w:r>
      <w:r w:rsidR="0042106C">
        <w:t>jeweiligen Fachbehörden</w:t>
      </w:r>
    </w:p>
    <w:p w14:paraId="6FA058B2" w14:textId="7A312AC5" w:rsidR="009B381C" w:rsidRDefault="008D268E" w:rsidP="00604CE9">
      <w:pPr>
        <w:pStyle w:val="Langtext"/>
        <w:keepNext w:val="0"/>
      </w:pPr>
      <w:r>
        <w:t>Langtext:</w:t>
      </w:r>
      <w:r>
        <w:tab/>
      </w:r>
      <w:r w:rsidRPr="009B381C">
        <w:rPr>
          <w:i/>
          <w:iCs/>
        </w:rPr>
        <w:t xml:space="preserve">Abstimmung von Modellrandbedingungen mit </w:t>
      </w:r>
      <w:r w:rsidR="00614885" w:rsidRPr="009B381C">
        <w:rPr>
          <w:i/>
          <w:iCs/>
        </w:rPr>
        <w:t xml:space="preserve">den </w:t>
      </w:r>
      <w:r w:rsidR="006C01AA" w:rsidRPr="009B381C">
        <w:rPr>
          <w:i/>
          <w:iCs/>
        </w:rPr>
        <w:t>jeweiligen Fachbehörden</w:t>
      </w:r>
      <w:r>
        <w:t xml:space="preserve"> </w:t>
      </w:r>
      <w:r w:rsidR="009B381C">
        <w:br/>
        <w:t xml:space="preserve">Abstimmung und gemeinsame Definition von Modellrandbedingungen mit den jeweiligen Fachbehörden (Untere Wasserbehörden und/oder NLWKN); </w:t>
      </w:r>
      <w:r w:rsidR="009B381C">
        <w:br/>
        <w:t>B</w:t>
      </w:r>
      <w:r>
        <w:t>ei unklaren Aufgabenstellungen und Modellparametern</w:t>
      </w:r>
      <w:r w:rsidR="005A1C8B">
        <w:t xml:space="preserve"> für besondere naturräumliche Gegebenheiten</w:t>
      </w:r>
      <w:r w:rsidR="008F5A3D">
        <w:t>. Dies betrifft beispielsweise die</w:t>
      </w:r>
      <w:r>
        <w:t xml:space="preserve"> </w:t>
      </w:r>
      <w:r w:rsidR="00DB7F04">
        <w:t>Beteiligung</w:t>
      </w:r>
      <w:r w:rsidR="000C28EB">
        <w:t xml:space="preserve"> des Gewässerkundlichen Landesdienstes (GLD) bei der </w:t>
      </w:r>
      <w:r w:rsidR="008F5A3D">
        <w:t>Festlegung</w:t>
      </w:r>
      <w:r>
        <w:t xml:space="preserve"> der </w:t>
      </w:r>
      <w:r w:rsidR="008F5A3D">
        <w:t xml:space="preserve">Vorgehensweise </w:t>
      </w:r>
      <w:r w:rsidR="00C47A1A">
        <w:t>für die</w:t>
      </w:r>
      <w:r w:rsidR="008F5A3D">
        <w:t xml:space="preserve"> Modellierung größerer Einzugsgebiete zur Vermeidung der Überschätzung </w:t>
      </w:r>
      <w:r w:rsidR="00C47A1A">
        <w:t>von Überflutungsgrößen</w:t>
      </w:r>
      <w:r w:rsidR="009B381C">
        <w:t xml:space="preserve"> und den Ansatz von Bemessungswasserständen der Vorflut; einschl. Dokumentation des Abstimmungsprozesses.</w:t>
      </w:r>
    </w:p>
    <w:p w14:paraId="3F3FEFA0" w14:textId="11E476E2" w:rsidR="00C9240E" w:rsidRDefault="60BBE7B2" w:rsidP="00604CE9">
      <w:pPr>
        <w:pStyle w:val="berschrift3"/>
        <w:keepNext/>
        <w:keepLines/>
      </w:pPr>
      <w:bookmarkStart w:id="84" w:name="_Toc196375571"/>
      <w:r>
        <w:t>Bestandsaufnahme</w:t>
      </w:r>
      <w:bookmarkEnd w:id="84"/>
    </w:p>
    <w:p w14:paraId="1A553A83" w14:textId="243A3DFB" w:rsidR="004E16CD" w:rsidRDefault="004E16CD" w:rsidP="00604CE9">
      <w:pPr>
        <w:pStyle w:val="Einheit"/>
        <w:keepNext/>
        <w:keepLines/>
        <w:widowControl/>
      </w:pPr>
      <w:r>
        <w:t xml:space="preserve">Bezug zum </w:t>
      </w:r>
      <w:r w:rsidRPr="0012118D">
        <w:t>Leitfaden</w:t>
      </w:r>
      <w:r>
        <w:t>:</w:t>
      </w:r>
      <w:r>
        <w:tab/>
      </w:r>
      <w:r w:rsidRPr="006B0558">
        <w:t xml:space="preserve">Kapitel </w:t>
      </w:r>
      <w:r>
        <w:t>4.2</w:t>
      </w:r>
    </w:p>
    <w:p w14:paraId="6D437146" w14:textId="77777777" w:rsidR="003D4A17" w:rsidRDefault="60BBE7B2" w:rsidP="00604CE9">
      <w:pPr>
        <w:pStyle w:val="berschrift4"/>
        <w:keepNext/>
        <w:keepLines/>
      </w:pPr>
      <w:bookmarkStart w:id="85" w:name="_Toc196375572"/>
      <w:r>
        <w:t xml:space="preserve">Recherche und Beschaffung </w:t>
      </w:r>
      <w:r w:rsidR="00C71BC3">
        <w:t xml:space="preserve">von </w:t>
      </w:r>
      <w:r>
        <w:t>vorhandene</w:t>
      </w:r>
      <w:r w:rsidR="00C71BC3">
        <w:t>n</w:t>
      </w:r>
      <w:r>
        <w:t xml:space="preserve"> Daten und </w:t>
      </w:r>
      <w:r w:rsidRPr="00D04523">
        <w:t>Planungen</w:t>
      </w:r>
      <w:bookmarkEnd w:id="85"/>
    </w:p>
    <w:p w14:paraId="20D1A9FB" w14:textId="05FA455B" w:rsidR="000278C4" w:rsidRPr="003D4A17" w:rsidRDefault="00BF1916" w:rsidP="003D4A17">
      <w:pPr>
        <w:ind w:left="1134"/>
      </w:pPr>
      <w:r w:rsidRPr="003D4A17">
        <w:t xml:space="preserve">(Zusammenfassung der </w:t>
      </w:r>
      <w:r w:rsidR="00F73B57" w:rsidRPr="003D4A17">
        <w:t>Bearbeitungssc</w:t>
      </w:r>
      <w:r w:rsidR="00763222" w:rsidRPr="003D4A17">
        <w:t>hritte</w:t>
      </w:r>
      <w:r w:rsidRPr="003D4A17">
        <w:t xml:space="preserve"> möglich)</w:t>
      </w:r>
    </w:p>
    <w:p w14:paraId="2AEDA765" w14:textId="5F047FD7" w:rsidR="001D4E6F" w:rsidRDefault="001D4E6F" w:rsidP="00604CE9">
      <w:pPr>
        <w:pStyle w:val="Bearbeitungsschritt"/>
        <w:keepNext/>
        <w:keepLines/>
      </w:pPr>
      <w:r>
        <w:t>BKG-Hinweiskarte Starkregen</w:t>
      </w:r>
      <w:r w:rsidR="00301C79">
        <w:t>gefahren</w:t>
      </w:r>
    </w:p>
    <w:p w14:paraId="10594428" w14:textId="7AAA3935" w:rsidR="0012118D" w:rsidRDefault="006B0558" w:rsidP="00604CE9">
      <w:pPr>
        <w:pStyle w:val="Einheit"/>
        <w:keepNext/>
        <w:keepLines/>
        <w:widowControl/>
      </w:pPr>
      <w:r>
        <w:t xml:space="preserve">Bezug zum </w:t>
      </w:r>
      <w:r w:rsidRPr="0012118D">
        <w:t>Leitfaden</w:t>
      </w:r>
      <w:r>
        <w:t>:</w:t>
      </w:r>
      <w:r>
        <w:tab/>
      </w:r>
      <w:r w:rsidRPr="006B0558">
        <w:t>Kapitel 2.4</w:t>
      </w:r>
      <w:r w:rsidR="00301C79">
        <w:t>; Tabelle 2.2</w:t>
      </w:r>
    </w:p>
    <w:p w14:paraId="5FAEBC66" w14:textId="52D30BB3" w:rsidR="00301C79" w:rsidRDefault="001D4E6F" w:rsidP="00D919C1">
      <w:pPr>
        <w:pStyle w:val="Kurztext"/>
      </w:pPr>
      <w:r>
        <w:t>Kurztext:</w:t>
      </w:r>
      <w:r>
        <w:tab/>
      </w:r>
      <w:r w:rsidR="00301C79" w:rsidRPr="00301C79">
        <w:t>Recherche und Beschaffung der BKG-Hinweiskarte Starkregen</w:t>
      </w:r>
      <w:r w:rsidR="00301C79">
        <w:t>gefahren</w:t>
      </w:r>
      <w:r w:rsidR="00301C79" w:rsidRPr="00301C79">
        <w:t xml:space="preserve"> </w:t>
      </w:r>
    </w:p>
    <w:p w14:paraId="0F0438C2" w14:textId="1AE69959" w:rsidR="001D4E6F" w:rsidRDefault="00301C79" w:rsidP="00604CE9">
      <w:pPr>
        <w:pStyle w:val="Langtext"/>
        <w:keepNext w:val="0"/>
      </w:pPr>
      <w:r>
        <w:t>Langtext:</w:t>
      </w:r>
      <w:r>
        <w:tab/>
      </w:r>
      <w:r w:rsidRPr="00301C79">
        <w:rPr>
          <w:i/>
          <w:iCs/>
        </w:rPr>
        <w:t>Recherche und Beschaffung der BKG-Hinweiskarte Starkregen</w:t>
      </w:r>
      <w:r>
        <w:rPr>
          <w:i/>
          <w:iCs/>
        </w:rPr>
        <w:t>gefahren</w:t>
      </w:r>
      <w:r w:rsidRPr="00301C79">
        <w:rPr>
          <w:i/>
          <w:iCs/>
        </w:rPr>
        <w:t xml:space="preserve"> und </w:t>
      </w:r>
      <w:r w:rsidR="00F02C65">
        <w:rPr>
          <w:i/>
          <w:iCs/>
        </w:rPr>
        <w:t>Darstellung im</w:t>
      </w:r>
      <w:r w:rsidRPr="00301C79">
        <w:rPr>
          <w:i/>
          <w:iCs/>
        </w:rPr>
        <w:t xml:space="preserve"> GIS</w:t>
      </w:r>
      <w:r>
        <w:t xml:space="preserve"> </w:t>
      </w:r>
      <w:r>
        <w:br/>
        <w:t xml:space="preserve">Beschaffung der Hinweiskarte Starkregengefahren des Bundesamtes für Kartographie und Geodäsie (BKG) </w:t>
      </w:r>
      <w:r w:rsidR="00197B5C">
        <w:t>im verfügbaren Format</w:t>
      </w:r>
      <w:r w:rsidR="004B4800">
        <w:t xml:space="preserve"> </w:t>
      </w:r>
      <w:r w:rsidR="00364667">
        <w:t>(</w:t>
      </w:r>
      <w:r w:rsidR="00793684">
        <w:t>Stand</w:t>
      </w:r>
      <w:r w:rsidR="004B4800">
        <w:t xml:space="preserve"> </w:t>
      </w:r>
      <w:r w:rsidR="00197B5C">
        <w:t>03/2025</w:t>
      </w:r>
      <w:r w:rsidR="00D67F61">
        <w:t>:</w:t>
      </w:r>
      <w:r w:rsidR="004B4800">
        <w:t xml:space="preserve"> nur als bildliche Darstellung </w:t>
      </w:r>
      <w:r w:rsidR="000915DB">
        <w:t>in der Form</w:t>
      </w:r>
      <w:r w:rsidR="004B4800">
        <w:t xml:space="preserve"> eine</w:t>
      </w:r>
      <w:r w:rsidR="00FE1DA9">
        <w:t>r</w:t>
      </w:r>
      <w:r w:rsidR="004B4800">
        <w:t xml:space="preserve"> WMS-Datei verfügbar</w:t>
      </w:r>
      <w:r w:rsidR="00D67F61">
        <w:t>)</w:t>
      </w:r>
      <w:r w:rsidR="004B4800">
        <w:t xml:space="preserve"> </w:t>
      </w:r>
      <w:r w:rsidR="00D67F61">
        <w:t>und Darstellung in</w:t>
      </w:r>
      <w:r w:rsidR="00341D8B">
        <w:t xml:space="preserve"> </w:t>
      </w:r>
      <w:r w:rsidR="004B4800">
        <w:t>GIS</w:t>
      </w:r>
      <w:r w:rsidR="00D67F61">
        <w:t>.</w:t>
      </w:r>
      <w:r w:rsidR="00816119">
        <w:t xml:space="preserve"> Beurteilung</w:t>
      </w:r>
      <w:r w:rsidR="00427D25">
        <w:t xml:space="preserve">, </w:t>
      </w:r>
      <w:r w:rsidR="003E315C">
        <w:t>Präsentation und Erläuterung der Ergebnisse der Hinweiskarten für das Untersuchungsgebiet</w:t>
      </w:r>
      <w:r w:rsidR="00427D25">
        <w:t xml:space="preserve"> </w:t>
      </w:r>
      <w:r w:rsidR="00CA783B">
        <w:t>vor der</w:t>
      </w:r>
      <w:r w:rsidR="00F813EE">
        <w:t xml:space="preserve"> KommAG Starkregen und dem </w:t>
      </w:r>
      <w:r w:rsidR="001A5088">
        <w:t>R</w:t>
      </w:r>
      <w:r w:rsidR="00F813EE">
        <w:t xml:space="preserve">unden Tisch Starkregen sowie </w:t>
      </w:r>
      <w:r w:rsidR="00F813EE" w:rsidRPr="00604CE9">
        <w:t>ggfls.</w:t>
      </w:r>
      <w:r w:rsidR="00F813EE" w:rsidRPr="00CA783B">
        <w:t xml:space="preserve"> weiter</w:t>
      </w:r>
      <w:r w:rsidR="00F813EE">
        <w:t xml:space="preserve">en Akteuren </w:t>
      </w:r>
      <w:r w:rsidR="00EB2AA9">
        <w:t xml:space="preserve">und </w:t>
      </w:r>
      <w:r w:rsidR="00F813EE">
        <w:t>anschließender</w:t>
      </w:r>
      <w:r w:rsidR="0083773B">
        <w:t xml:space="preserve"> Abstimmung mit der Projektsteu</w:t>
      </w:r>
      <w:r w:rsidR="00CA783B">
        <w:t>e</w:t>
      </w:r>
      <w:r w:rsidR="0083773B">
        <w:t>rung</w:t>
      </w:r>
      <w:r w:rsidR="00CA783B">
        <w:t>.</w:t>
      </w:r>
      <w:r w:rsidR="003E315C">
        <w:t xml:space="preserve"> </w:t>
      </w:r>
    </w:p>
    <w:p w14:paraId="2672C060" w14:textId="3E6BC6D1" w:rsidR="000278C4" w:rsidRPr="00853B8C" w:rsidRDefault="000278C4" w:rsidP="00604CE9">
      <w:pPr>
        <w:pStyle w:val="Bearbeitungsschritt"/>
        <w:keepNext/>
        <w:keepLines/>
      </w:pPr>
      <w:r w:rsidRPr="00853B8C">
        <w:t xml:space="preserve">Recherche und Beschaffung von </w:t>
      </w:r>
      <w:r w:rsidRPr="00BF1916">
        <w:t>Geodaten</w:t>
      </w:r>
      <w:r w:rsidR="00830A77" w:rsidRPr="00BF1916">
        <w:t xml:space="preserve"> </w:t>
      </w:r>
    </w:p>
    <w:p w14:paraId="7A53E082" w14:textId="6A51BCF5" w:rsidR="00301C79" w:rsidRPr="00853B8C" w:rsidRDefault="00301C79" w:rsidP="00604CE9">
      <w:pPr>
        <w:pStyle w:val="Einheit"/>
        <w:keepNext/>
        <w:keepLines/>
        <w:widowControl/>
      </w:pPr>
      <w:r w:rsidRPr="00853B8C">
        <w:t>Bezug zum Leitfaden:</w:t>
      </w:r>
      <w:r w:rsidRPr="00853B8C">
        <w:tab/>
        <w:t>Seite 31</w:t>
      </w:r>
    </w:p>
    <w:p w14:paraId="634C52AB" w14:textId="5537F978" w:rsidR="00526090" w:rsidRPr="00853B8C" w:rsidRDefault="000278C4" w:rsidP="00D919C1">
      <w:pPr>
        <w:pStyle w:val="Kurztext"/>
      </w:pPr>
      <w:r w:rsidRPr="00853B8C">
        <w:t>Kurztext:</w:t>
      </w:r>
      <w:r w:rsidRPr="00853B8C">
        <w:tab/>
      </w:r>
      <w:r w:rsidR="00526090" w:rsidRPr="00853B8C">
        <w:t>Recherche</w:t>
      </w:r>
      <w:r w:rsidR="00E06BE3" w:rsidRPr="00853B8C">
        <w:t xml:space="preserve"> </w:t>
      </w:r>
      <w:r w:rsidR="00526090" w:rsidRPr="00853B8C">
        <w:t xml:space="preserve">und Beschaffung </w:t>
      </w:r>
      <w:r w:rsidR="00E4018C" w:rsidRPr="00853B8C">
        <w:t>von Geodaten</w:t>
      </w:r>
    </w:p>
    <w:p w14:paraId="230443AB" w14:textId="654C743F" w:rsidR="00E4018C" w:rsidRPr="00853B8C" w:rsidRDefault="000278C4" w:rsidP="00604CE9">
      <w:pPr>
        <w:pStyle w:val="Langtext"/>
        <w:keepNext w:val="0"/>
      </w:pPr>
      <w:r w:rsidRPr="00853B8C">
        <w:t xml:space="preserve">Langtext: </w:t>
      </w:r>
      <w:r w:rsidRPr="00853B8C">
        <w:tab/>
      </w:r>
      <w:r w:rsidR="00301C79" w:rsidRPr="00853B8C">
        <w:rPr>
          <w:i/>
        </w:rPr>
        <w:t>Recherche und Beschaffung von Geodaten</w:t>
      </w:r>
      <w:r w:rsidR="00301C79" w:rsidRPr="00853B8C">
        <w:br/>
      </w:r>
      <w:r w:rsidR="001D4E6F" w:rsidRPr="00853B8C">
        <w:t>Recherche</w:t>
      </w:r>
      <w:r w:rsidR="00301C79" w:rsidRPr="00853B8C">
        <w:t xml:space="preserve">, Auswahl </w:t>
      </w:r>
      <w:r w:rsidR="001D4E6F" w:rsidRPr="00853B8C">
        <w:t>und Beschaffung von Geodaten</w:t>
      </w:r>
      <w:r w:rsidR="004E16CD" w:rsidRPr="00853B8C">
        <w:t xml:space="preserve"> nach Verfügbarke</w:t>
      </w:r>
      <w:r w:rsidR="00E4018C" w:rsidRPr="00853B8C">
        <w:t>i</w:t>
      </w:r>
      <w:r w:rsidR="004E16CD" w:rsidRPr="00853B8C">
        <w:t>t und in Abstimmung mit dem Auftraggeber. Beschaffung in Eigenverantwortung</w:t>
      </w:r>
      <w:r w:rsidR="00E4018C" w:rsidRPr="00853B8C">
        <w:t xml:space="preserve"> von frei zugänglichen „Open Data“ und Implementierung in das eigene GIS und/oder Modellsystem, ggf. über Web Map Server (WMS); Unterstützung des kommunalen Auftraggebers bei der Beschaffung von kostenpflichtigen Geodaten. </w:t>
      </w:r>
    </w:p>
    <w:p w14:paraId="44D1B60D" w14:textId="61A191F6" w:rsidR="00A1756F" w:rsidRPr="00853B8C" w:rsidRDefault="00A1756F" w:rsidP="00604CE9">
      <w:pPr>
        <w:pStyle w:val="Bearbeitungsschritt"/>
        <w:keepNext/>
        <w:keepLines/>
      </w:pPr>
      <w:r w:rsidRPr="00853B8C">
        <w:lastRenderedPageBreak/>
        <w:t xml:space="preserve">Recherche </w:t>
      </w:r>
      <w:r w:rsidR="00372DE7" w:rsidRPr="00853B8C">
        <w:t xml:space="preserve">zu </w:t>
      </w:r>
      <w:r w:rsidRPr="00853B8C">
        <w:t xml:space="preserve">und Beschaffung von </w:t>
      </w:r>
      <w:r w:rsidR="0023144E" w:rsidRPr="00853B8C">
        <w:t xml:space="preserve">weiteren </w:t>
      </w:r>
      <w:r w:rsidR="0023144E" w:rsidRPr="00853B8C">
        <w:rPr>
          <w:rStyle w:val="cf01"/>
          <w:rFonts w:asciiTheme="minorHAnsi" w:hAnsiTheme="minorHAnsi" w:cstheme="majorBidi"/>
          <w:sz w:val="20"/>
          <w:szCs w:val="20"/>
        </w:rPr>
        <w:t>Fachdaten</w:t>
      </w:r>
      <w:r w:rsidR="00372DE7" w:rsidRPr="00853B8C">
        <w:rPr>
          <w:rStyle w:val="cf01"/>
          <w:rFonts w:asciiTheme="minorHAnsi" w:hAnsiTheme="minorHAnsi" w:cstheme="majorBidi"/>
          <w:sz w:val="20"/>
          <w:szCs w:val="20"/>
        </w:rPr>
        <w:t xml:space="preserve"> und </w:t>
      </w:r>
      <w:r w:rsidR="003E315C" w:rsidRPr="00853B8C">
        <w:rPr>
          <w:rStyle w:val="cf01"/>
          <w:rFonts w:asciiTheme="minorHAnsi" w:hAnsiTheme="minorHAnsi" w:cstheme="majorBidi"/>
          <w:sz w:val="20"/>
          <w:szCs w:val="20"/>
        </w:rPr>
        <w:t>Bestandsplänen</w:t>
      </w:r>
    </w:p>
    <w:p w14:paraId="3C41D8E1" w14:textId="55987674" w:rsidR="00A1756F" w:rsidRPr="00853B8C" w:rsidRDefault="00A1756F" w:rsidP="00D919C1">
      <w:pPr>
        <w:pStyle w:val="Kurztext"/>
      </w:pPr>
      <w:r w:rsidRPr="00853B8C">
        <w:t xml:space="preserve">Kurztext: </w:t>
      </w:r>
      <w:r w:rsidRPr="00853B8C">
        <w:tab/>
        <w:t>Recherche und Beschaffung von Fachdaten</w:t>
      </w:r>
      <w:r w:rsidR="00301C79" w:rsidRPr="00853B8C">
        <w:t xml:space="preserve"> und </w:t>
      </w:r>
      <w:r w:rsidR="003E315C" w:rsidRPr="00853B8C">
        <w:t>Bestandsplänen</w:t>
      </w:r>
    </w:p>
    <w:p w14:paraId="452A0681" w14:textId="0985B307" w:rsidR="00A1756F" w:rsidRPr="00853B8C" w:rsidRDefault="00A1756F" w:rsidP="00604CE9">
      <w:pPr>
        <w:pStyle w:val="Langtext"/>
        <w:keepNext w:val="0"/>
      </w:pPr>
      <w:r w:rsidRPr="00853B8C">
        <w:t>Langtext:</w:t>
      </w:r>
      <w:r w:rsidRPr="00853B8C">
        <w:tab/>
      </w:r>
      <w:r w:rsidR="0023144E" w:rsidRPr="00853B8C">
        <w:rPr>
          <w:i/>
        </w:rPr>
        <w:t>Recherche und Beschaffung von Fachdaten</w:t>
      </w:r>
      <w:r w:rsidR="003E315C" w:rsidRPr="00853B8C">
        <w:rPr>
          <w:i/>
        </w:rPr>
        <w:t>, genehmigten Planungen und Bestandsplänen</w:t>
      </w:r>
      <w:r w:rsidR="00301C79" w:rsidRPr="00853B8C">
        <w:br/>
        <w:t xml:space="preserve">Recherche, begründete Auswahl und Beschaffung von weiteren Fachdaten und </w:t>
      </w:r>
      <w:r w:rsidR="003E315C" w:rsidRPr="00853B8C">
        <w:t xml:space="preserve">genehmigten bzw. planfestgestellten </w:t>
      </w:r>
      <w:r w:rsidR="00301C79" w:rsidRPr="00853B8C">
        <w:t>Planungen</w:t>
      </w:r>
      <w:r w:rsidR="00735E3E" w:rsidRPr="00853B8C">
        <w:t xml:space="preserve"> sowie Bestandsplänen kürzlich fertiggestellter Maßnahmen</w:t>
      </w:r>
      <w:r w:rsidR="00301C79" w:rsidRPr="00853B8C">
        <w:t xml:space="preserve"> mit zukünftigem Einfluss auf die Modellberechnungen / das Starkregenrisiko, insbesondere evtl. bereits vorliegende Berechnungen sowie </w:t>
      </w:r>
      <w:r w:rsidR="00301C79" w:rsidRPr="00853B8C">
        <w:br/>
        <w:t>a</w:t>
      </w:r>
      <w:r w:rsidRPr="00853B8C">
        <w:t xml:space="preserve">ktuelle Vermessungsdaten, </w:t>
      </w:r>
      <w:r w:rsidR="00735E3E" w:rsidRPr="00853B8C">
        <w:t xml:space="preserve">Gewässer- und </w:t>
      </w:r>
      <w:r w:rsidRPr="00853B8C">
        <w:t>Kanalkataster bzw. GIS-basierte Aufnahme der Entwässerungseinrichtungen, Bestandsunterlagen über Hochwasserschutz</w:t>
      </w:r>
      <w:r w:rsidR="00735E3E" w:rsidRPr="00853B8C">
        <w:t xml:space="preserve">- und </w:t>
      </w:r>
      <w:r w:rsidRPr="00853B8C">
        <w:t xml:space="preserve">Starkregenschutzeinrichtungen, aktuelle und historische Bestandslagepläne von Gewässern, Gräben und Verrohrungen (inkl. Rechenanlagen und sonstigen Einbauten), </w:t>
      </w:r>
      <w:r w:rsidR="003A4137" w:rsidRPr="00853B8C">
        <w:t>hydraulische und hydrologische Bestandsinf</w:t>
      </w:r>
      <w:r w:rsidR="00393934" w:rsidRPr="00853B8C">
        <w:t>or</w:t>
      </w:r>
      <w:r w:rsidR="003A4137" w:rsidRPr="00853B8C">
        <w:t xml:space="preserve">mationen </w:t>
      </w:r>
      <w:r w:rsidRPr="00853B8C">
        <w:t>u</w:t>
      </w:r>
      <w:r w:rsidR="00393934" w:rsidRPr="00853B8C">
        <w:t>nd weitere relevante Fachdaten</w:t>
      </w:r>
      <w:r w:rsidR="00AB38B9" w:rsidRPr="00853B8C">
        <w:t>; bei Bedarf und zur Auswertung</w:t>
      </w:r>
      <w:r w:rsidR="000B1726" w:rsidRPr="00853B8C">
        <w:t xml:space="preserve"> bzw. weiteren Bearbeitung</w:t>
      </w:r>
      <w:r w:rsidR="00AB38B9" w:rsidRPr="00853B8C">
        <w:t>: Einbindung in das eigene GIS und Modellsystem</w:t>
      </w:r>
      <w:r w:rsidR="007917DD" w:rsidRPr="00853B8C">
        <w:t>; Wertung und Berücksichtigung bei der weiteren Konzepterstellung.</w:t>
      </w:r>
    </w:p>
    <w:p w14:paraId="5D5B5254" w14:textId="408A77FA" w:rsidR="00A1756F" w:rsidRPr="00853B8C" w:rsidRDefault="00A1756F" w:rsidP="00604CE9">
      <w:pPr>
        <w:pStyle w:val="Bearbeitungsschritt"/>
        <w:keepNext/>
        <w:keepLines/>
      </w:pPr>
      <w:r w:rsidRPr="00853B8C">
        <w:t>Recherche und Beschaffung von</w:t>
      </w:r>
      <w:r w:rsidR="00DD5C36" w:rsidRPr="00853B8C">
        <w:t xml:space="preserve"> </w:t>
      </w:r>
      <w:r w:rsidRPr="00853B8C">
        <w:t>Bauleitplänen</w:t>
      </w:r>
    </w:p>
    <w:p w14:paraId="1372593A" w14:textId="79E19EBF" w:rsidR="00A1756F" w:rsidRPr="00853B8C" w:rsidRDefault="00A1756F" w:rsidP="00D919C1">
      <w:pPr>
        <w:pStyle w:val="Kurztext"/>
      </w:pPr>
      <w:r w:rsidRPr="00853B8C">
        <w:t xml:space="preserve">Kurztext: </w:t>
      </w:r>
      <w:r w:rsidRPr="00853B8C">
        <w:tab/>
        <w:t xml:space="preserve">Recherche und Beschaffung von Bauleitplänen und Regionalplänen </w:t>
      </w:r>
    </w:p>
    <w:p w14:paraId="24D5D173" w14:textId="59E20FD5" w:rsidR="00A1756F" w:rsidRPr="00853B8C" w:rsidRDefault="00A1756F" w:rsidP="00604CE9">
      <w:pPr>
        <w:pStyle w:val="Langtext"/>
        <w:keepNext w:val="0"/>
      </w:pPr>
      <w:r w:rsidRPr="00853B8C">
        <w:t>Langtext:</w:t>
      </w:r>
      <w:r w:rsidRPr="00853B8C">
        <w:tab/>
      </w:r>
      <w:r w:rsidR="00DD5C36" w:rsidRPr="00853B8C">
        <w:rPr>
          <w:i/>
        </w:rPr>
        <w:t>Recherche und Beschaffung von Bauleitplänen und Regionalplänen</w:t>
      </w:r>
      <w:r w:rsidR="00DD5C36" w:rsidRPr="00853B8C">
        <w:br/>
      </w:r>
      <w:r w:rsidR="00393934" w:rsidRPr="00853B8C">
        <w:t xml:space="preserve">Recherche und Beschaffung von Bauleit- und Regionalplänen </w:t>
      </w:r>
      <w:r w:rsidR="00DD5C36" w:rsidRPr="00853B8C">
        <w:t xml:space="preserve">zur Identifizierung von Vorranggebieten; </w:t>
      </w:r>
      <w:r w:rsidR="00393934" w:rsidRPr="00853B8C">
        <w:t xml:space="preserve">Unterstützung der Kommunen bei der </w:t>
      </w:r>
      <w:r w:rsidR="005521DE" w:rsidRPr="00853B8C">
        <w:t xml:space="preserve">Beschaffung von </w:t>
      </w:r>
      <w:r w:rsidRPr="00853B8C">
        <w:t>Flächennutzungspläne</w:t>
      </w:r>
      <w:r w:rsidR="005521DE" w:rsidRPr="00853B8C">
        <w:t>n</w:t>
      </w:r>
      <w:r w:rsidRPr="00853B8C">
        <w:t xml:space="preserve"> (F-Pläne), Bebauungspläne</w:t>
      </w:r>
      <w:r w:rsidR="005521DE" w:rsidRPr="00853B8C">
        <w:t>n</w:t>
      </w:r>
      <w:r w:rsidRPr="00853B8C">
        <w:t xml:space="preserve"> (B-Pläne)</w:t>
      </w:r>
      <w:r w:rsidR="008C5F49" w:rsidRPr="00853B8C">
        <w:t>, Landesraumordnungsprogramm, regionales Raumordnungsprogramm</w:t>
      </w:r>
      <w:r w:rsidR="005521DE" w:rsidRPr="00853B8C">
        <w:t xml:space="preserve"> usw.</w:t>
      </w:r>
      <w:r w:rsidR="000B1726" w:rsidRPr="00853B8C">
        <w:t>; bei Bedarf und zur Auswertung: Einbindung in das eigene GIS und Modellsystem</w:t>
      </w:r>
      <w:r w:rsidR="007917DD" w:rsidRPr="00853B8C">
        <w:t>; Wertung und Berücksichtigung bei der weiteren Konzepterstellung.</w:t>
      </w:r>
    </w:p>
    <w:p w14:paraId="29615355" w14:textId="71B2E1A4" w:rsidR="005521DE" w:rsidRPr="00853B8C" w:rsidRDefault="005521DE" w:rsidP="00604CE9">
      <w:pPr>
        <w:pStyle w:val="Bearbeitungsschritt"/>
        <w:keepNext/>
        <w:keepLines/>
      </w:pPr>
      <w:r w:rsidRPr="00853B8C">
        <w:t>Recherche und Beschaffung von Landschaftsschutz- und Naturschutzplänen</w:t>
      </w:r>
    </w:p>
    <w:p w14:paraId="15C6A18C" w14:textId="4FF1702C" w:rsidR="005521DE" w:rsidRPr="00853B8C" w:rsidRDefault="005521DE" w:rsidP="00D919C1">
      <w:pPr>
        <w:pStyle w:val="Kurztext"/>
      </w:pPr>
      <w:r w:rsidRPr="00853B8C">
        <w:t>Kurztext:</w:t>
      </w:r>
      <w:r w:rsidRPr="00853B8C">
        <w:tab/>
        <w:t>Recherche und Beschaffung von Landschaftsschutz- und Naturschutzplänen</w:t>
      </w:r>
    </w:p>
    <w:p w14:paraId="00303E25" w14:textId="58BB108E" w:rsidR="005521DE" w:rsidRPr="00853B8C" w:rsidRDefault="005521DE" w:rsidP="00604CE9">
      <w:pPr>
        <w:pStyle w:val="Kurztext"/>
        <w:keepNext w:val="0"/>
      </w:pPr>
      <w:r w:rsidRPr="00853B8C">
        <w:t>Langtext:</w:t>
      </w:r>
      <w:r w:rsidRPr="00853B8C">
        <w:tab/>
      </w:r>
      <w:r w:rsidRPr="00853B8C">
        <w:rPr>
          <w:i/>
        </w:rPr>
        <w:t>Recherche</w:t>
      </w:r>
      <w:r w:rsidR="004E3D27" w:rsidRPr="00853B8C">
        <w:rPr>
          <w:i/>
        </w:rPr>
        <w:t xml:space="preserve"> </w:t>
      </w:r>
      <w:r w:rsidRPr="00853B8C">
        <w:rPr>
          <w:i/>
        </w:rPr>
        <w:t>und Beschaffung von Landschaftsschutz- und Naturschutzplänen</w:t>
      </w:r>
      <w:r w:rsidR="00DD5C36" w:rsidRPr="00853B8C">
        <w:rPr>
          <w:i/>
        </w:rPr>
        <w:br/>
      </w:r>
      <w:r w:rsidR="00DD5C36" w:rsidRPr="00853B8C">
        <w:t>Recherche, Auswahl und Beschaffung von Landschaftsschutz- und Naturschutzplänen,</w:t>
      </w:r>
      <w:r w:rsidR="00DD5C36" w:rsidRPr="00853B8C">
        <w:rPr>
          <w:i/>
        </w:rPr>
        <w:t xml:space="preserve"> z.B.</w:t>
      </w:r>
      <w:r w:rsidRPr="00853B8C">
        <w:t xml:space="preserve"> </w:t>
      </w:r>
      <w:r w:rsidR="00AB38B9" w:rsidRPr="00853B8C">
        <w:t>NATURA 2000</w:t>
      </w:r>
      <w:r w:rsidR="00DD5C36" w:rsidRPr="00853B8C">
        <w:t xml:space="preserve"> und FFH-Gebiete</w:t>
      </w:r>
      <w:r w:rsidRPr="00853B8C">
        <w:t>, Landschaftsrahmenpläne, Landschaftsplänen, Biotopkartierungen, geschützte Landschaftsbestandteile</w:t>
      </w:r>
      <w:r w:rsidR="00AB38B9" w:rsidRPr="00853B8C">
        <w:t xml:space="preserve">, wertvolle Bereiche, Schutzgebiete nach BNatSchG </w:t>
      </w:r>
      <w:r w:rsidRPr="00853B8C">
        <w:t>usw.; Einbindung in das eigene GIS, ggf. als M</w:t>
      </w:r>
      <w:r w:rsidR="003F7403" w:rsidRPr="00853B8C">
        <w:t>MS</w:t>
      </w:r>
      <w:r w:rsidRPr="00853B8C">
        <w:t xml:space="preserve"> (z.B. </w:t>
      </w:r>
      <w:r w:rsidR="00AB38B9" w:rsidRPr="00853B8C">
        <w:t xml:space="preserve">Niedersächsisches Bodeninformationssystem NIBIS®; </w:t>
      </w:r>
      <w:hyperlink r:id="rId17" w:history="1">
        <w:r w:rsidR="00AB38B9" w:rsidRPr="00853B8C">
          <w:rPr>
            <w:rStyle w:val="Hyperlink"/>
          </w:rPr>
          <w:t>www.umweltkarten-niedersachsen.de</w:t>
        </w:r>
      </w:hyperlink>
      <w:r w:rsidRPr="00853B8C">
        <w:t xml:space="preserve"> oder GIS-Service des jeweiligen Landkreises)</w:t>
      </w:r>
      <w:r w:rsidR="007917DD" w:rsidRPr="00853B8C">
        <w:t>; Wertung und Berücksichtigung bei der weiteren Konzepterstellung.</w:t>
      </w:r>
    </w:p>
    <w:p w14:paraId="10191953" w14:textId="56A0DAC5" w:rsidR="005521DE" w:rsidRPr="00853B8C" w:rsidRDefault="005521DE" w:rsidP="00604CE9">
      <w:pPr>
        <w:pStyle w:val="Bearbeitungsschritt"/>
        <w:keepNext/>
        <w:keepLines/>
      </w:pPr>
      <w:r w:rsidRPr="00853B8C">
        <w:t>Recherche und Beschaffung von landwirtschaftlichen Karten</w:t>
      </w:r>
    </w:p>
    <w:p w14:paraId="308D034A" w14:textId="337C6BF8" w:rsidR="005521DE" w:rsidRPr="008D454E" w:rsidRDefault="005521DE" w:rsidP="00D919C1">
      <w:pPr>
        <w:pStyle w:val="Kurztext"/>
      </w:pPr>
      <w:r w:rsidRPr="008D454E">
        <w:t>Kurztext:</w:t>
      </w:r>
      <w:r w:rsidRPr="008D454E">
        <w:tab/>
        <w:t>Recherche und Beschaffung von landwirtschaftlichen Karten</w:t>
      </w:r>
    </w:p>
    <w:p w14:paraId="79179948" w14:textId="2001881E" w:rsidR="005521DE" w:rsidRPr="008D454E" w:rsidRDefault="005521DE" w:rsidP="00604CE9">
      <w:pPr>
        <w:pStyle w:val="Langtext"/>
        <w:keepNext w:val="0"/>
      </w:pPr>
      <w:r w:rsidRPr="008D454E">
        <w:t>Langtext:</w:t>
      </w:r>
      <w:r w:rsidRPr="008D454E">
        <w:tab/>
        <w:t xml:space="preserve">Recherche und </w:t>
      </w:r>
      <w:r w:rsidR="00AB38B9" w:rsidRPr="008D454E">
        <w:t>B</w:t>
      </w:r>
      <w:r w:rsidRPr="008D454E">
        <w:t>eschaffung von landwirtschaftlichen Karten, z.B. Karten zur Wassererosion</w:t>
      </w:r>
      <w:r w:rsidR="00AB38B9" w:rsidRPr="008D454E">
        <w:t xml:space="preserve">; Einbindung in das eigene GIS, ggf. </w:t>
      </w:r>
      <w:r w:rsidR="00E52884">
        <w:t>über</w:t>
      </w:r>
      <w:r w:rsidR="00AB38B9" w:rsidRPr="008D454E">
        <w:t xml:space="preserve"> </w:t>
      </w:r>
      <w:r w:rsidR="00E52884">
        <w:t xml:space="preserve">Web Map Server (WMS) </w:t>
      </w:r>
      <w:r w:rsidR="00AB38B9" w:rsidRPr="008D454E">
        <w:t xml:space="preserve"> </w:t>
      </w:r>
      <w:r w:rsidRPr="008D454E">
        <w:t xml:space="preserve">(z.B. </w:t>
      </w:r>
      <w:hyperlink r:id="rId18" w:history="1">
        <w:r w:rsidR="00735E3E" w:rsidRPr="008D454E">
          <w:rPr>
            <w:rStyle w:val="Hyperlink"/>
            <w:color w:val="66B0FB" w:themeColor="hyperlink" w:themeTint="80"/>
          </w:rPr>
          <w:t>NIBIS Kartenserver : powered by cardo.Map (lbeg.de)</w:t>
        </w:r>
      </w:hyperlink>
      <w:r w:rsidR="00735E3E" w:rsidRPr="008D454E">
        <w:t xml:space="preserve">) </w:t>
      </w:r>
      <w:r w:rsidR="007917DD" w:rsidRPr="008D454E">
        <w:t>Wertung und Berücksichtigung bei der weiteren Konzepterstellung.</w:t>
      </w:r>
    </w:p>
    <w:p w14:paraId="4C6F6B85" w14:textId="376C46BC" w:rsidR="000278C4" w:rsidRPr="008D454E" w:rsidRDefault="000278C4" w:rsidP="00604CE9">
      <w:pPr>
        <w:pStyle w:val="Bearbeitungsschritt"/>
        <w:keepNext/>
        <w:keepLines/>
      </w:pPr>
      <w:r w:rsidRPr="008D454E">
        <w:lastRenderedPageBreak/>
        <w:t>Recherche und Beschaffung von Bodenkarten</w:t>
      </w:r>
    </w:p>
    <w:p w14:paraId="7287BF32" w14:textId="4E051D6A" w:rsidR="00A1756F" w:rsidRPr="008D454E" w:rsidRDefault="00A1756F" w:rsidP="00D919C1">
      <w:pPr>
        <w:pStyle w:val="Kurztext"/>
      </w:pPr>
      <w:r w:rsidRPr="008D454E">
        <w:t>Kurztext:</w:t>
      </w:r>
      <w:r w:rsidRPr="008D454E">
        <w:tab/>
      </w:r>
      <w:r w:rsidR="003A4137" w:rsidRPr="008D454E">
        <w:t>Recherche und Beschaffung von Bodenarten und hydrogeologischen Karten</w:t>
      </w:r>
    </w:p>
    <w:p w14:paraId="697C9FCF" w14:textId="269E8321" w:rsidR="000278C4" w:rsidRPr="00492E9E" w:rsidRDefault="00A1756F" w:rsidP="00604CE9">
      <w:pPr>
        <w:pStyle w:val="Langtext"/>
        <w:keepNext w:val="0"/>
      </w:pPr>
      <w:r w:rsidRPr="008D454E">
        <w:t>Langtext</w:t>
      </w:r>
      <w:r w:rsidR="000278C4" w:rsidRPr="008D454E">
        <w:t xml:space="preserve">: </w:t>
      </w:r>
      <w:r w:rsidR="000278C4" w:rsidRPr="008D454E">
        <w:tab/>
      </w:r>
      <w:r w:rsidR="002C7517" w:rsidRPr="008D454E">
        <w:rPr>
          <w:i/>
        </w:rPr>
        <w:t>Recherche und Beschaffung von Bodenarten und hydrogeologischen Karten</w:t>
      </w:r>
      <w:r w:rsidR="00DD5C36" w:rsidRPr="008D454E">
        <w:br/>
      </w:r>
      <w:r w:rsidR="000278C4" w:rsidRPr="008D454E">
        <w:t xml:space="preserve">Die Anwendung der verschiedensten Bodenkarten sowie hydrogeologischen Daten sind abhängig vom Bearbeitungsniveau. Weitere Informationen finden Sie unter www.lbeg.niedersachsen.de. Einige der Daten stehen kostenlos zur Verfügung, insofern würde hier eine Beschaffung durch den Auftraggeber entfallen und diese könnten im Zusammenhang mit der fachlichen Bearbeitung des Starkregenvorsorgekonzeptes direkt durch den externen Dienstleister erfolgen. </w:t>
      </w:r>
      <w:r w:rsidR="00E52884">
        <w:t xml:space="preserve">Einbindung der Daten </w:t>
      </w:r>
      <w:r w:rsidR="000278C4" w:rsidRPr="008D454E">
        <w:t xml:space="preserve">über die jeweiligen WMS  NIBIS®Kartenserver </w:t>
      </w:r>
      <w:r w:rsidR="000278C4" w:rsidRPr="00492E9E">
        <w:t>(</w:t>
      </w:r>
      <w:hyperlink r:id="rId19" w:history="1">
        <w:r w:rsidR="00E52884" w:rsidRPr="00E52884">
          <w:rPr>
            <w:rStyle w:val="Hyperlink"/>
          </w:rPr>
          <w:t>NIBIS Kartenserver : powered by cardo.Map</w:t>
        </w:r>
      </w:hyperlink>
      <w:r w:rsidR="000278C4" w:rsidRPr="00492E9E">
        <w:t>). Neben der Bodenübersichtskarten 1:50.000 (BÜK50) stehen hier verschiedenste Fachdaten zur Verfügung</w:t>
      </w:r>
      <w:r w:rsidR="007917DD" w:rsidRPr="00492E9E">
        <w:t>; Wertung und Berücksichtigung bei der weiteren Konzepterstellung.</w:t>
      </w:r>
    </w:p>
    <w:p w14:paraId="1D309966" w14:textId="3EEC9CE2" w:rsidR="000278C4" w:rsidRPr="00492E9E" w:rsidRDefault="000278C4" w:rsidP="00604CE9">
      <w:pPr>
        <w:pStyle w:val="Bearbeitungsschritt"/>
        <w:keepNext/>
        <w:keepLines/>
      </w:pPr>
      <w:r w:rsidRPr="00492E9E">
        <w:t xml:space="preserve">Recherche und Beschaffung von </w:t>
      </w:r>
      <w:r w:rsidR="006444AF" w:rsidRPr="00492E9E">
        <w:t>Niederschlagsdaten</w:t>
      </w:r>
      <w:r w:rsidR="00735E3E" w:rsidRPr="00492E9E">
        <w:t xml:space="preserve"> - Bedarf</w:t>
      </w:r>
    </w:p>
    <w:p w14:paraId="7E05F0A8" w14:textId="04E8BA48" w:rsidR="00A1756F" w:rsidRPr="00492E9E" w:rsidRDefault="00A1756F" w:rsidP="00D919C1">
      <w:pPr>
        <w:pStyle w:val="Kurztext"/>
      </w:pPr>
      <w:r w:rsidRPr="00492E9E">
        <w:t>Kurztext:</w:t>
      </w:r>
      <w:r w:rsidRPr="00492E9E">
        <w:tab/>
        <w:t xml:space="preserve">Recherche, Interpretation und Beschaffung von </w:t>
      </w:r>
      <w:r w:rsidR="007917DD" w:rsidRPr="00492E9E">
        <w:t>Niederschlagsdaten</w:t>
      </w:r>
    </w:p>
    <w:p w14:paraId="6C79AC47" w14:textId="03E88C10" w:rsidR="000278C4" w:rsidRDefault="00A1756F" w:rsidP="00604CE9">
      <w:pPr>
        <w:pStyle w:val="Langtext"/>
        <w:keepNext w:val="0"/>
      </w:pPr>
      <w:r w:rsidRPr="00604CE9">
        <w:t xml:space="preserve">Langtext: </w:t>
      </w:r>
      <w:r w:rsidR="00C80C2C" w:rsidRPr="00604CE9">
        <w:tab/>
      </w:r>
      <w:r w:rsidR="00DD5C36" w:rsidRPr="00604CE9">
        <w:rPr>
          <w:i/>
        </w:rPr>
        <w:t>Recherche, Interpretation und Beschaffung von Niederschlagsdaten</w:t>
      </w:r>
      <w:r w:rsidR="00DD5C36" w:rsidRPr="00604CE9">
        <w:br/>
      </w:r>
      <w:r w:rsidRPr="00604CE9">
        <w:t>Recherche, Auswahl und Interpretation verschiedener</w:t>
      </w:r>
      <w:r w:rsidRPr="008D454E">
        <w:t xml:space="preserve"> Quellen von </w:t>
      </w:r>
      <w:r w:rsidR="007917DD" w:rsidRPr="008D454E">
        <w:t>Niederschlagsdaten</w:t>
      </w:r>
      <w:r w:rsidRPr="008D454E">
        <w:t xml:space="preserve">daten, z.B. </w:t>
      </w:r>
      <w:r w:rsidR="00C80C2C" w:rsidRPr="008D454E">
        <w:t xml:space="preserve">standortbezogenen </w:t>
      </w:r>
      <w:r w:rsidRPr="008D454E">
        <w:t xml:space="preserve">Niederschlagsdaten nach KOSTRA-DWD 2020, </w:t>
      </w:r>
      <w:r w:rsidR="00E8375C" w:rsidRPr="008D454E">
        <w:t xml:space="preserve">lokale und belastbare </w:t>
      </w:r>
      <w:r w:rsidR="00E5314D" w:rsidRPr="008D454E">
        <w:t xml:space="preserve">Niederschlagsgutachten, </w:t>
      </w:r>
      <w:r w:rsidR="007917DD" w:rsidRPr="008D454E">
        <w:t xml:space="preserve">Niederschlagsaufzeichnungen (z.B. Boden- oder Radarmessungen) von z.B. </w:t>
      </w:r>
      <w:r w:rsidRPr="008D454E">
        <w:t>Abwasserbeseitigungsbetrieben und Überwachungsbehörden, Citizen Science, land- und forstwirtschaftliche</w:t>
      </w:r>
      <w:r w:rsidR="007917DD" w:rsidRPr="008D454E">
        <w:t>n</w:t>
      </w:r>
      <w:r w:rsidRPr="008D454E">
        <w:t xml:space="preserve"> Betriebe</w:t>
      </w:r>
      <w:r w:rsidR="007917DD" w:rsidRPr="008D454E">
        <w:t>n</w:t>
      </w:r>
      <w:r w:rsidRPr="008D454E">
        <w:t xml:space="preserve"> sowie Starkregenstatistiken verschiedener Anbieter</w:t>
      </w:r>
      <w:r w:rsidR="007917DD" w:rsidRPr="008D454E">
        <w:t xml:space="preserve">; </w:t>
      </w:r>
      <w:r w:rsidR="00735E3E" w:rsidRPr="008D454E">
        <w:t xml:space="preserve">Erstellung eines individuellen Starkregenindex, </w:t>
      </w:r>
      <w:r w:rsidR="007917DD" w:rsidRPr="008D454E">
        <w:t>Wertung und Berücksichtigung bei der weiteren Konzepterstellung.</w:t>
      </w:r>
    </w:p>
    <w:p w14:paraId="1D8B7073" w14:textId="77777777" w:rsidR="000278C4" w:rsidRDefault="000278C4" w:rsidP="00604CE9">
      <w:pPr>
        <w:pStyle w:val="Bearbeitungsschritt"/>
        <w:keepNext/>
        <w:keepLines/>
      </w:pPr>
      <w:r>
        <w:t>Recherche und Beschaffung von Erfahrungswerten</w:t>
      </w:r>
    </w:p>
    <w:p w14:paraId="31CF886E" w14:textId="3336C438" w:rsidR="008C5F49" w:rsidRDefault="008C5F49" w:rsidP="00D919C1">
      <w:pPr>
        <w:pStyle w:val="Kurztext"/>
      </w:pPr>
      <w:r>
        <w:t>Kurztext:</w:t>
      </w:r>
      <w:r>
        <w:tab/>
      </w:r>
      <w:r w:rsidRPr="008C5F49">
        <w:t>Recherche und Beschaffung von Erfahrungswerten</w:t>
      </w:r>
      <w:r w:rsidR="000B1726">
        <w:t xml:space="preserve"> und Dokumentationen</w:t>
      </w:r>
      <w:r>
        <w:t xml:space="preserve"> zu vergangenen Starkregenereignissen</w:t>
      </w:r>
    </w:p>
    <w:p w14:paraId="0965A7F3" w14:textId="066283D8" w:rsidR="000278C4" w:rsidRPr="005C48CC" w:rsidRDefault="008C5F49" w:rsidP="00604CE9">
      <w:pPr>
        <w:pStyle w:val="Langtext"/>
        <w:keepNext w:val="0"/>
      </w:pPr>
      <w:r>
        <w:t>Langtext</w:t>
      </w:r>
      <w:r w:rsidR="000278C4">
        <w:t>:</w:t>
      </w:r>
      <w:r w:rsidR="000278C4">
        <w:tab/>
      </w:r>
      <w:r w:rsidR="000B1726" w:rsidRPr="006D0479">
        <w:rPr>
          <w:i/>
          <w:iCs/>
        </w:rPr>
        <w:t>Recherche und Beschaffung von Erfahrungswerten und Dokumentationen zu vergangenen Starkregenereignissen</w:t>
      </w:r>
      <w:r w:rsidR="006D0479">
        <w:br/>
      </w:r>
      <w:r w:rsidR="006D0479" w:rsidRPr="006D0479">
        <w:t>Recherche</w:t>
      </w:r>
      <w:r w:rsidR="006D0479">
        <w:t xml:space="preserve">, Auswahl, </w:t>
      </w:r>
      <w:r w:rsidR="006D0479" w:rsidRPr="006D0479">
        <w:t xml:space="preserve">Beschaffung </w:t>
      </w:r>
      <w:r w:rsidR="006D0479">
        <w:t xml:space="preserve">und Bewertung </w:t>
      </w:r>
      <w:r w:rsidR="006D0479" w:rsidRPr="006D0479">
        <w:t>von Erfahrungswerten und Dokumentationen zu vergangenen Starkregenereignissen</w:t>
      </w:r>
      <w:r w:rsidR="006D0479">
        <w:t xml:space="preserve">, z.B. </w:t>
      </w:r>
      <w:r w:rsidR="00797DC9">
        <w:t xml:space="preserve">in Austausch mit dem </w:t>
      </w:r>
      <w:r w:rsidR="003614F0" w:rsidRPr="003614F0">
        <w:t>Runden Tisch Starkregen</w:t>
      </w:r>
      <w:r w:rsidR="000A0EBA">
        <w:t xml:space="preserve"> </w:t>
      </w:r>
      <w:r w:rsidR="00797DC9">
        <w:t xml:space="preserve">und ggf. zusätzlich </w:t>
      </w:r>
      <w:r w:rsidR="000B1726">
        <w:t>Einsatzberichte der kommunalen Gefahrenabwehrbehörden (z.B. Feuerwehr), Störungsmeldungen des örtlichen Abwasserbeseitigungsbetriebes, Schadensmeldungen von Grundstückseigentümer:innen oder Versicherungen</w:t>
      </w:r>
      <w:r w:rsidR="007917DD">
        <w:t xml:space="preserve">, </w:t>
      </w:r>
      <w:r w:rsidR="000B1726">
        <w:t>Foto- und Videodokumentationen engagierter Bürger</w:t>
      </w:r>
      <w:r w:rsidR="007917DD">
        <w:t xml:space="preserve">:innen und Kommunen, </w:t>
      </w:r>
      <w:r w:rsidR="000B1726">
        <w:t>Ortsbezogene Erhebungen zu (wirtschaftlichen) Schäden</w:t>
      </w:r>
      <w:r w:rsidR="007917DD">
        <w:t xml:space="preserve">, </w:t>
      </w:r>
      <w:r w:rsidR="000B1726">
        <w:t>Presseberichte</w:t>
      </w:r>
      <w:r w:rsidR="007917DD">
        <w:t xml:space="preserve"> usw.; Wertung und Berücksichtigung bei der weiteren Konzepterstellung.</w:t>
      </w:r>
    </w:p>
    <w:p w14:paraId="0C82EF04" w14:textId="4EBB4C23" w:rsidR="00036C2E" w:rsidRDefault="00036C2E" w:rsidP="00604CE9">
      <w:pPr>
        <w:pStyle w:val="Bearbeitungsschritt"/>
        <w:keepNext/>
        <w:keepLines/>
      </w:pPr>
      <w:r>
        <w:t>Durchführung von Ortsbegehungen zum Wissensaustausch mit Ortskundigen</w:t>
      </w:r>
    </w:p>
    <w:p w14:paraId="18F48EFD" w14:textId="2B4A67C8" w:rsidR="00FF1E17" w:rsidRDefault="00FF1E17" w:rsidP="00D919C1">
      <w:pPr>
        <w:pStyle w:val="Kurztext"/>
      </w:pPr>
      <w:r>
        <w:t>Kurztext:</w:t>
      </w:r>
      <w:r>
        <w:tab/>
      </w:r>
      <w:r w:rsidR="00047484">
        <w:t>Organisation, Durchführung, Dokumentation und Auswertung von Ortsbegehungen</w:t>
      </w:r>
    </w:p>
    <w:p w14:paraId="791E4477" w14:textId="01544867" w:rsidR="00FF1E17" w:rsidRPr="00FF1E17" w:rsidRDefault="00FF1E17" w:rsidP="00604CE9">
      <w:pPr>
        <w:pStyle w:val="Langtext"/>
        <w:keepNext w:val="0"/>
      </w:pPr>
      <w:r>
        <w:t>Langtext:</w:t>
      </w:r>
      <w:r>
        <w:tab/>
      </w:r>
      <w:r w:rsidR="00047484" w:rsidRPr="006D0479">
        <w:rPr>
          <w:i/>
          <w:iCs/>
        </w:rPr>
        <w:t xml:space="preserve">Organisation, </w:t>
      </w:r>
      <w:r w:rsidR="006D0479">
        <w:rPr>
          <w:i/>
          <w:iCs/>
        </w:rPr>
        <w:t xml:space="preserve">Vorbereitung, </w:t>
      </w:r>
      <w:r w:rsidR="00047484" w:rsidRPr="006D0479">
        <w:rPr>
          <w:i/>
          <w:iCs/>
        </w:rPr>
        <w:t>Durchführung, Dokumentation und Auswertung von Ortsbegehungen</w:t>
      </w:r>
      <w:r w:rsidR="006D0479">
        <w:br/>
        <w:t xml:space="preserve">Initiierung, Motivation und Vorbereitung von Ortsbegehungen mit Akteuren vor Ort; </w:t>
      </w:r>
      <w:r w:rsidR="006D0479" w:rsidRPr="006D0479">
        <w:t xml:space="preserve">Organisation, Durchführung, Dokumentation und Auswertung </w:t>
      </w:r>
      <w:r w:rsidR="006D0479">
        <w:t>der</w:t>
      </w:r>
      <w:r w:rsidR="006D0479" w:rsidRPr="006D0479">
        <w:t xml:space="preserve"> Ortsbegehungen</w:t>
      </w:r>
      <w:r w:rsidR="0057657C">
        <w:t xml:space="preserve"> </w:t>
      </w:r>
      <w:r w:rsidR="00E3763F">
        <w:t>u</w:t>
      </w:r>
      <w:r w:rsidR="0057657C">
        <w:t xml:space="preserve">nter Zugrundelegung </w:t>
      </w:r>
      <w:r w:rsidR="00E3763F">
        <w:t xml:space="preserve">ggf. </w:t>
      </w:r>
      <w:r w:rsidR="0057657C">
        <w:t xml:space="preserve">bereits </w:t>
      </w:r>
      <w:r w:rsidR="00E3763F">
        <w:t>erarbeiteter</w:t>
      </w:r>
      <w:r w:rsidR="0057657C">
        <w:t xml:space="preserve"> Karten und Pläne</w:t>
      </w:r>
      <w:r w:rsidR="00E3763F">
        <w:t xml:space="preserve"> einschl. Erläuterungen</w:t>
      </w:r>
      <w:r w:rsidR="006D0479">
        <w:t>.</w:t>
      </w:r>
    </w:p>
    <w:p w14:paraId="5B0D3ED1" w14:textId="07A7AA6F" w:rsidR="0000213B" w:rsidRDefault="60BBE7B2" w:rsidP="00604CE9">
      <w:pPr>
        <w:pStyle w:val="berschrift4"/>
        <w:keepNext/>
        <w:keepLines/>
      </w:pPr>
      <w:bookmarkStart w:id="86" w:name="_Toc196375573"/>
      <w:r>
        <w:lastRenderedPageBreak/>
        <w:t>Vermessungsleistungen</w:t>
      </w:r>
      <w:bookmarkEnd w:id="86"/>
    </w:p>
    <w:p w14:paraId="0A0221DD" w14:textId="17083D7C" w:rsidR="00892D03" w:rsidRDefault="00892D03" w:rsidP="00604CE9">
      <w:pPr>
        <w:pStyle w:val="Bearbeitungsschritt"/>
        <w:keepNext/>
        <w:keepLines/>
      </w:pPr>
      <w:r>
        <w:t>Vermessungsbedarf</w:t>
      </w:r>
    </w:p>
    <w:p w14:paraId="62BC4CA2" w14:textId="0FF55342" w:rsidR="00797DC9" w:rsidRDefault="00892D03" w:rsidP="00D919C1">
      <w:pPr>
        <w:pStyle w:val="Kurztext"/>
      </w:pPr>
      <w:r>
        <w:t>Kurztext:</w:t>
      </w:r>
      <w:r>
        <w:tab/>
      </w:r>
      <w:r w:rsidR="00797DC9">
        <w:t>Definition des Bedarfes an Vermessungsleistungen</w:t>
      </w:r>
    </w:p>
    <w:p w14:paraId="01865218" w14:textId="2AB8A927" w:rsidR="00892D03" w:rsidRDefault="00892D03" w:rsidP="00604CE9">
      <w:pPr>
        <w:pStyle w:val="Kurztext"/>
        <w:keepNext w:val="0"/>
      </w:pPr>
      <w:r>
        <w:t>Langtext:</w:t>
      </w:r>
      <w:r>
        <w:tab/>
      </w:r>
      <w:r w:rsidRPr="00892D03">
        <w:rPr>
          <w:i/>
          <w:iCs/>
        </w:rPr>
        <w:t>Definition und Abstimmung des Bedarfes an Vermessungsleistungen</w:t>
      </w:r>
      <w:r>
        <w:br/>
        <w:t>Begründete und konkrete Bedarfsermittlung an Vermessungsleistungen, Konzentration auf hydraulisch relevante Strukturen, Begründung anhand der BKG-Hinweiskarte Starkregengefahren, Abstimmung mit der Projektleitung und ggf. Anpassung der Mengenansätze der untenstehenden Positionen.</w:t>
      </w:r>
    </w:p>
    <w:p w14:paraId="6BC345C0" w14:textId="58698265" w:rsidR="00F74556" w:rsidRDefault="00F74556" w:rsidP="00604CE9">
      <w:pPr>
        <w:pStyle w:val="Bearbeitungsschritt"/>
        <w:keepNext/>
        <w:keepLines/>
      </w:pPr>
      <w:r>
        <w:t>Vermessungsg</w:t>
      </w:r>
      <w:r w:rsidR="0000213B">
        <w:t>rundlagen</w:t>
      </w:r>
    </w:p>
    <w:p w14:paraId="45495B85" w14:textId="443B8BB5" w:rsidR="00F74556" w:rsidRDefault="00F74556" w:rsidP="00D919C1">
      <w:pPr>
        <w:pStyle w:val="Kurztext"/>
      </w:pPr>
      <w:r>
        <w:t>K</w:t>
      </w:r>
      <w:r w:rsidR="00FF1E17">
        <w:t>urztext:</w:t>
      </w:r>
      <w:r w:rsidR="00FF1E17">
        <w:tab/>
      </w:r>
      <w:r w:rsidR="00032023" w:rsidRPr="00032023">
        <w:t xml:space="preserve">Beschaffung notwendiger Grundlagen für </w:t>
      </w:r>
      <w:r>
        <w:t xml:space="preserve">die </w:t>
      </w:r>
      <w:r w:rsidR="00032023" w:rsidRPr="00032023">
        <w:t xml:space="preserve">Vermessung </w:t>
      </w:r>
    </w:p>
    <w:p w14:paraId="398E2716" w14:textId="37A6F1EC" w:rsidR="00FF1E17" w:rsidRDefault="00FF1E17" w:rsidP="00604CE9">
      <w:pPr>
        <w:pStyle w:val="Langtext"/>
        <w:keepNext w:val="0"/>
      </w:pPr>
      <w:r>
        <w:t>Langtext:</w:t>
      </w:r>
      <w:r>
        <w:tab/>
      </w:r>
      <w:r w:rsidR="00032023" w:rsidRPr="00B2781C">
        <w:rPr>
          <w:i/>
          <w:iCs/>
        </w:rPr>
        <w:t>Beschaffung notwendiger Grundlagen für Vermessung</w:t>
      </w:r>
      <w:r w:rsidR="00F74556">
        <w:br/>
        <w:t>Recherche und Beschaffung aller notwendigen Grundlagendaten für die Vermessungsleistungen</w:t>
      </w:r>
      <w:r w:rsidR="0043549B">
        <w:t>, Aufbereitung für die Vermessung</w:t>
      </w:r>
      <w:r w:rsidR="00F21BAD">
        <w:t>.</w:t>
      </w:r>
    </w:p>
    <w:p w14:paraId="2C84D910" w14:textId="607DE4A5" w:rsidR="00F74556" w:rsidRDefault="00F74556" w:rsidP="00604CE9">
      <w:pPr>
        <w:pStyle w:val="Bearbeitungsschritt"/>
        <w:keepNext/>
        <w:keepLines/>
      </w:pPr>
      <w:r>
        <w:t>Begehungserlaubnisse</w:t>
      </w:r>
    </w:p>
    <w:p w14:paraId="21516A22" w14:textId="3FA2E1D5" w:rsidR="00F74556" w:rsidRDefault="00F74556" w:rsidP="00D919C1">
      <w:pPr>
        <w:pStyle w:val="Kurztext"/>
      </w:pPr>
      <w:r>
        <w:t>Kurztext:</w:t>
      </w:r>
      <w:r>
        <w:tab/>
      </w:r>
      <w:r w:rsidR="00761DBC" w:rsidRPr="00761DBC">
        <w:t xml:space="preserve">Beschaffung </w:t>
      </w:r>
      <w:r w:rsidR="00761DBC">
        <w:t xml:space="preserve">der </w:t>
      </w:r>
      <w:r w:rsidR="00761DBC" w:rsidRPr="00761DBC">
        <w:t>notwendige</w:t>
      </w:r>
      <w:r w:rsidR="00761DBC">
        <w:t>n</w:t>
      </w:r>
      <w:r w:rsidR="00761DBC" w:rsidRPr="00761DBC">
        <w:t xml:space="preserve"> Begehungserlaubnisse</w:t>
      </w:r>
    </w:p>
    <w:p w14:paraId="3C079F12" w14:textId="68F99C14" w:rsidR="00F74556" w:rsidRDefault="00F74556" w:rsidP="00604CE9">
      <w:pPr>
        <w:pStyle w:val="Langtext"/>
        <w:keepNext w:val="0"/>
      </w:pPr>
      <w:r>
        <w:t>Langtext:</w:t>
      </w:r>
      <w:r>
        <w:tab/>
      </w:r>
      <w:r w:rsidR="00761DBC" w:rsidRPr="00761DBC">
        <w:rPr>
          <w:i/>
          <w:iCs/>
        </w:rPr>
        <w:t>Beschaffung der notwendigen Begehungserlaubnisse</w:t>
      </w:r>
      <w:r w:rsidR="00F21BAD">
        <w:rPr>
          <w:i/>
          <w:iCs/>
        </w:rPr>
        <w:br/>
      </w:r>
      <w:r w:rsidR="00F21BAD" w:rsidRPr="00F21BAD">
        <w:t xml:space="preserve">Ankündigung von Vermessungsleistungen </w:t>
      </w:r>
      <w:r w:rsidR="003614F0" w:rsidRPr="003614F0">
        <w:t>im Runden Tisch Starkregen</w:t>
      </w:r>
      <w:r w:rsidR="000A0EBA">
        <w:t xml:space="preserve"> </w:t>
      </w:r>
      <w:r w:rsidR="00F21BAD" w:rsidRPr="00F21BAD">
        <w:t xml:space="preserve">und </w:t>
      </w:r>
      <w:r w:rsidR="009E09E9">
        <w:t>in der</w:t>
      </w:r>
      <w:r w:rsidR="000A0EBA">
        <w:t xml:space="preserve"> </w:t>
      </w:r>
      <w:r w:rsidR="00165E60">
        <w:t>KommAG Starkregen</w:t>
      </w:r>
      <w:r w:rsidR="00F21BAD" w:rsidRPr="00F21BAD">
        <w:t>; ggf. Beschaffung von Be</w:t>
      </w:r>
      <w:r w:rsidR="00F21BAD">
        <w:t>g</w:t>
      </w:r>
      <w:r w:rsidR="00F21BAD" w:rsidRPr="00F21BAD">
        <w:t>ehungserlaubnissen</w:t>
      </w:r>
      <w:r w:rsidR="00F21BAD">
        <w:t>; einschl. Entwurf des Formblatts und Dokumentation.</w:t>
      </w:r>
    </w:p>
    <w:p w14:paraId="125AB174" w14:textId="2DA32EB1" w:rsidR="00F21BAD" w:rsidRDefault="00F21BAD" w:rsidP="00604CE9">
      <w:pPr>
        <w:pStyle w:val="Bearbeitungsschritt"/>
        <w:keepNext/>
        <w:keepLines/>
      </w:pPr>
      <w:r>
        <w:t>Fahrtkosten für Vermessungsleistungen</w:t>
      </w:r>
    </w:p>
    <w:p w14:paraId="3ADCFE60" w14:textId="77777777" w:rsidR="00F21BAD" w:rsidRDefault="00F21BAD" w:rsidP="00D919C1">
      <w:pPr>
        <w:pStyle w:val="Kurztext"/>
      </w:pPr>
      <w:r>
        <w:t>Kurztext:</w:t>
      </w:r>
      <w:r>
        <w:tab/>
        <w:t>Anfahrt des Vermessungstrupps</w:t>
      </w:r>
    </w:p>
    <w:p w14:paraId="53B046F0" w14:textId="72037DD9" w:rsidR="00F21BAD" w:rsidRPr="00FF1E17" w:rsidRDefault="00F21BAD" w:rsidP="00604CE9">
      <w:pPr>
        <w:pStyle w:val="Langtext"/>
        <w:keepNext w:val="0"/>
      </w:pPr>
      <w:r w:rsidRPr="00F21BAD">
        <w:t>Kurztext</w:t>
      </w:r>
      <w:r>
        <w:t>:</w:t>
      </w:r>
      <w:r>
        <w:tab/>
      </w:r>
      <w:r w:rsidRPr="00F21BAD">
        <w:rPr>
          <w:i/>
          <w:iCs/>
        </w:rPr>
        <w:t>Anfahrt des Vermessungstrupps</w:t>
      </w:r>
      <w:r>
        <w:br/>
        <w:t>Fahrtkosten für Vermessungsleistungen, für den Vermessungstrupp</w:t>
      </w:r>
      <w:r w:rsidR="0043549B">
        <w:t xml:space="preserve"> einschl. Gerät und geeignetem Fahrzeug.</w:t>
      </w:r>
    </w:p>
    <w:p w14:paraId="114A40C8" w14:textId="77777777" w:rsidR="0000213B" w:rsidRDefault="0000213B" w:rsidP="00604CE9">
      <w:pPr>
        <w:pStyle w:val="Bearbeitungsschritt"/>
        <w:keepNext/>
        <w:keepLines/>
      </w:pPr>
      <w:r>
        <w:t>Terrestrische Vermessung mit Nivelliergerät</w:t>
      </w:r>
    </w:p>
    <w:p w14:paraId="1C5E3AB0" w14:textId="129B3DB0" w:rsidR="00FF1E17" w:rsidRDefault="00FF1E17" w:rsidP="00D919C1">
      <w:pPr>
        <w:pStyle w:val="Kurztext"/>
      </w:pPr>
      <w:r>
        <w:t>Kurztext:</w:t>
      </w:r>
      <w:r>
        <w:tab/>
      </w:r>
      <w:r w:rsidR="00F21BAD">
        <w:t>Durchführung der terrestrischen Vermessung mit Nivelliergerät</w:t>
      </w:r>
    </w:p>
    <w:p w14:paraId="65FE2377" w14:textId="47B98421" w:rsidR="00FF1E17" w:rsidRPr="00FF1E17" w:rsidRDefault="00FF1E17" w:rsidP="00604CE9">
      <w:pPr>
        <w:pStyle w:val="Langtext"/>
        <w:keepNext w:val="0"/>
      </w:pPr>
      <w:r>
        <w:t>Langtext:</w:t>
      </w:r>
      <w:r>
        <w:tab/>
      </w:r>
      <w:r w:rsidR="00F21BAD" w:rsidRPr="00F21BAD">
        <w:rPr>
          <w:i/>
          <w:iCs/>
        </w:rPr>
        <w:t>Durchführung der terrestrischen Vermessung mit Nivelliergerät</w:t>
      </w:r>
      <w:r w:rsidR="00F21BAD">
        <w:br/>
        <w:t>Vorbereitung und Durchführung einer terrestrischen mit Nivelliergerät, einschl. aller erforderlichen Leistungen</w:t>
      </w:r>
    </w:p>
    <w:p w14:paraId="68A3E529" w14:textId="77777777" w:rsidR="0000213B" w:rsidRDefault="0000213B" w:rsidP="00604CE9">
      <w:pPr>
        <w:pStyle w:val="Bearbeitungsschritt"/>
        <w:keepNext/>
        <w:keepLines/>
      </w:pPr>
      <w:r>
        <w:t>Terrestrische Vermessung mit Tachymeter</w:t>
      </w:r>
    </w:p>
    <w:p w14:paraId="59FCA166" w14:textId="7A74D90F" w:rsidR="00FF1E17" w:rsidRDefault="00FF1E17" w:rsidP="00D919C1">
      <w:pPr>
        <w:pStyle w:val="Kurztext"/>
      </w:pPr>
      <w:r>
        <w:t>Kurztext:</w:t>
      </w:r>
      <w:r>
        <w:tab/>
      </w:r>
      <w:r w:rsidR="00F21BAD" w:rsidRPr="00F21BAD">
        <w:t xml:space="preserve">Durchführung der terrestrischen Vermessung mit </w:t>
      </w:r>
      <w:r w:rsidR="00F21BAD">
        <w:t>Tachymeter</w:t>
      </w:r>
    </w:p>
    <w:p w14:paraId="4BC8A0A5" w14:textId="69036611" w:rsidR="00FF1E17" w:rsidRPr="00FF1E17" w:rsidRDefault="00FF1E17" w:rsidP="00604CE9">
      <w:pPr>
        <w:pStyle w:val="Langtext"/>
        <w:keepNext w:val="0"/>
      </w:pPr>
      <w:r>
        <w:t>Langtext:</w:t>
      </w:r>
      <w:r>
        <w:tab/>
      </w:r>
      <w:r w:rsidR="00F21BAD" w:rsidRPr="00F21BAD">
        <w:rPr>
          <w:i/>
          <w:iCs/>
        </w:rPr>
        <w:t>Durchführung der terrestrischen Vermessung mit Tachymeter</w:t>
      </w:r>
      <w:r w:rsidR="00F21BAD">
        <w:br/>
      </w:r>
      <w:r w:rsidR="00F21BAD" w:rsidRPr="00F21BAD">
        <w:t>Vorbereitung und Durchführung einer terrestrischen mit</w:t>
      </w:r>
      <w:r w:rsidR="00F21BAD">
        <w:t xml:space="preserve"> Tachymeter</w:t>
      </w:r>
      <w:r w:rsidR="00F21BAD" w:rsidRPr="00F21BAD">
        <w:t>, einschl. aller erforderlichen Leistungen</w:t>
      </w:r>
      <w:r w:rsidR="00F21BAD">
        <w:t>.</w:t>
      </w:r>
    </w:p>
    <w:p w14:paraId="729B520C" w14:textId="77777777" w:rsidR="0000213B" w:rsidRPr="005C62B3" w:rsidRDefault="0000213B" w:rsidP="00604CE9">
      <w:pPr>
        <w:pStyle w:val="Bearbeitungsschritt"/>
        <w:keepNext/>
        <w:keepLines/>
        <w:rPr>
          <w:rStyle w:val="cf01"/>
        </w:rPr>
      </w:pPr>
      <w:r w:rsidRPr="005C62B3">
        <w:rPr>
          <w:rStyle w:val="cf01"/>
        </w:rPr>
        <w:t>GPS-Vermessung</w:t>
      </w:r>
    </w:p>
    <w:p w14:paraId="34BD652D" w14:textId="421E30E2" w:rsidR="00FF1E17" w:rsidRDefault="00FF1E17" w:rsidP="00D919C1">
      <w:pPr>
        <w:pStyle w:val="Kurztext"/>
      </w:pPr>
      <w:r>
        <w:t>Kurztext:</w:t>
      </w:r>
      <w:r>
        <w:tab/>
      </w:r>
      <w:r w:rsidR="0043549B">
        <w:t>Durchführung einer GPS-Vermessung</w:t>
      </w:r>
    </w:p>
    <w:p w14:paraId="60DF4537" w14:textId="4204810E" w:rsidR="00FF1E17" w:rsidRPr="00FF1E17" w:rsidRDefault="00FF1E17" w:rsidP="00604CE9">
      <w:pPr>
        <w:pStyle w:val="Langtext"/>
        <w:keepNext w:val="0"/>
      </w:pPr>
      <w:r>
        <w:t>Langtext:</w:t>
      </w:r>
      <w:r>
        <w:tab/>
      </w:r>
      <w:r w:rsidR="0043549B" w:rsidRPr="0043549B">
        <w:rPr>
          <w:i/>
          <w:iCs/>
        </w:rPr>
        <w:t>Durchführung einer GPS-Vermessung</w:t>
      </w:r>
      <w:r w:rsidR="0043549B">
        <w:br/>
      </w:r>
      <w:r w:rsidR="0043549B" w:rsidRPr="0043549B">
        <w:t xml:space="preserve">Nutzung des Global Positioning Systems (GPS) zur Bestimmung </w:t>
      </w:r>
      <w:r w:rsidR="0043549B">
        <w:t>Vermessungsdaten mit Nutzung geeigneter Korrekturmethode; einschließlich der dafür erforderlichen Hard- und Software sowie Lizenzen.</w:t>
      </w:r>
    </w:p>
    <w:p w14:paraId="4BA795BD" w14:textId="29A2F0D5" w:rsidR="0000213B" w:rsidRDefault="0000213B" w:rsidP="00604CE9">
      <w:pPr>
        <w:pStyle w:val="Bearbeitungsschritt"/>
        <w:keepNext/>
        <w:keepLines/>
      </w:pPr>
      <w:r>
        <w:lastRenderedPageBreak/>
        <w:t>Vermessung von Durchlässen</w:t>
      </w:r>
      <w:r w:rsidR="00032023">
        <w:t>, Brücken</w:t>
      </w:r>
      <w:r w:rsidR="0075498D">
        <w:t>, Bauwerken</w:t>
      </w:r>
      <w:r>
        <w:t xml:space="preserve"> usw.</w:t>
      </w:r>
    </w:p>
    <w:p w14:paraId="0F7A8ECB" w14:textId="06D9A479" w:rsidR="00FF1E17" w:rsidRDefault="00FF1E17" w:rsidP="00D919C1">
      <w:pPr>
        <w:pStyle w:val="Kurztext"/>
      </w:pPr>
      <w:r>
        <w:t>Kurztext:</w:t>
      </w:r>
      <w:r>
        <w:tab/>
      </w:r>
      <w:r w:rsidR="0075498D">
        <w:t>Vermessung von Durchlässen, Brücken, Bauwerken an den Gewässern</w:t>
      </w:r>
      <w:r w:rsidR="0043549B">
        <w:t xml:space="preserve"> - Zulage</w:t>
      </w:r>
    </w:p>
    <w:p w14:paraId="6BC4C867" w14:textId="7860A51B" w:rsidR="00FF1E17" w:rsidRPr="00FF1E17" w:rsidRDefault="00FF1E17" w:rsidP="00604CE9">
      <w:pPr>
        <w:pStyle w:val="Langtext"/>
        <w:keepNext w:val="0"/>
      </w:pPr>
      <w:r>
        <w:t>Langtext:</w:t>
      </w:r>
      <w:r>
        <w:tab/>
      </w:r>
      <w:r w:rsidR="0075498D" w:rsidRPr="004F4B36">
        <w:rPr>
          <w:i/>
          <w:iCs/>
        </w:rPr>
        <w:t>Vermessung von Durchlässen, Brücken, Bauwerken an den Gewässern</w:t>
      </w:r>
      <w:r w:rsidR="0043549B" w:rsidRPr="004F4B36">
        <w:rPr>
          <w:i/>
          <w:iCs/>
        </w:rPr>
        <w:t xml:space="preserve"> - Zulage</w:t>
      </w:r>
      <w:r w:rsidR="0043549B">
        <w:br/>
        <w:t xml:space="preserve">Vermessungstechnische </w:t>
      </w:r>
      <w:r w:rsidR="0075498D">
        <w:t xml:space="preserve">Aufnahme von </w:t>
      </w:r>
      <w:r w:rsidR="0043549B">
        <w:t xml:space="preserve">hydraulisch relevanten wasserbaulichen Bauwerken; Aufnahme </w:t>
      </w:r>
      <w:r w:rsidR="0075498D">
        <w:t>Bauwerkssohle, Unter- und Oberkanten, relevante Nebenanlagen</w:t>
      </w:r>
      <w:r w:rsidR="0043549B">
        <w:t xml:space="preserve">; Geometrie; einschl. Aufbereitung der Daten zur weiteren Nutzung; </w:t>
      </w:r>
      <w:r w:rsidR="004F4B36" w:rsidRPr="004F4B36">
        <w:t>nach begründeter Empfehlung und Absprache mit der Projektsteuerung; für die gesamte Leistung einschl. Vermessungsteam und Gerät</w:t>
      </w:r>
      <w:r w:rsidR="004F4B36">
        <w:t>; als Zulage zu o.g. Vermessungspositionen</w:t>
      </w:r>
      <w:r w:rsidR="0043549B">
        <w:t>.</w:t>
      </w:r>
    </w:p>
    <w:p w14:paraId="77284567" w14:textId="792E35CA" w:rsidR="0000213B" w:rsidRDefault="0000213B" w:rsidP="00604CE9">
      <w:pPr>
        <w:pStyle w:val="Bearbeitungsschritt"/>
        <w:keepNext/>
        <w:keepLines/>
      </w:pPr>
      <w:r>
        <w:t xml:space="preserve">Vermessung von </w:t>
      </w:r>
      <w:r w:rsidR="00032023">
        <w:t>Gewässern</w:t>
      </w:r>
    </w:p>
    <w:p w14:paraId="74EA416F" w14:textId="4DDABCE3" w:rsidR="00FF1E17" w:rsidRDefault="00FF1E17" w:rsidP="00D919C1">
      <w:pPr>
        <w:pStyle w:val="Kurztext"/>
      </w:pPr>
      <w:r>
        <w:t>Kurztext:</w:t>
      </w:r>
      <w:r>
        <w:tab/>
      </w:r>
      <w:r w:rsidR="00F74556" w:rsidRPr="004F4B36">
        <w:t xml:space="preserve">Vermessung von Gewässern - </w:t>
      </w:r>
      <w:r w:rsidR="00032023" w:rsidRPr="004F4B36">
        <w:t>Zulage</w:t>
      </w:r>
    </w:p>
    <w:p w14:paraId="59DD4359" w14:textId="6A9B8085" w:rsidR="00FF1E17" w:rsidRPr="00FF1E17" w:rsidRDefault="00FF1E17" w:rsidP="00604CE9">
      <w:pPr>
        <w:pStyle w:val="Langtext"/>
        <w:keepNext w:val="0"/>
      </w:pPr>
      <w:r>
        <w:t>Langtext:</w:t>
      </w:r>
      <w:r>
        <w:tab/>
      </w:r>
      <w:r w:rsidR="00F74556" w:rsidRPr="004F4B36">
        <w:rPr>
          <w:i/>
          <w:iCs/>
        </w:rPr>
        <w:t>Vermessung von Gewässer</w:t>
      </w:r>
      <w:r w:rsidR="004F4B36" w:rsidRPr="004F4B36">
        <w:rPr>
          <w:i/>
          <w:iCs/>
        </w:rPr>
        <w:t>n</w:t>
      </w:r>
      <w:r w:rsidR="00F74556" w:rsidRPr="004F4B36">
        <w:rPr>
          <w:i/>
          <w:iCs/>
        </w:rPr>
        <w:t>- Zulage</w:t>
      </w:r>
      <w:r w:rsidR="00032023">
        <w:br/>
      </w:r>
      <w:r w:rsidR="00032023" w:rsidRPr="00032023">
        <w:t>Vermessung von Gewässern (Flussläufen, Bächen und verrohrten Gewässern)</w:t>
      </w:r>
      <w:r w:rsidR="00032023">
        <w:t xml:space="preserve">; Aufnahme des Vorlands, der Böschungsoberkanten, der Gewässersohle und relevanter Einbauten; Anzahl der Vermessungspunkte in Quer- und Längsrichtung (Stationierung) nach </w:t>
      </w:r>
      <w:r w:rsidR="00F74556">
        <w:t xml:space="preserve">begründeter </w:t>
      </w:r>
      <w:r w:rsidR="00032023">
        <w:t xml:space="preserve">Empfehlung und Absprache </w:t>
      </w:r>
      <w:r w:rsidR="00F74556">
        <w:t>mit der Projektsteuerung; für die gesamte Leistung einschl. Vermessungsteam und Gerät</w:t>
      </w:r>
      <w:r w:rsidR="004F4B36">
        <w:t>; als Zulage zu o.g. Vermessungspositionen.</w:t>
      </w:r>
    </w:p>
    <w:p w14:paraId="5EFB8723" w14:textId="49AF4916" w:rsidR="0000213B" w:rsidRDefault="009B131B" w:rsidP="00604CE9">
      <w:pPr>
        <w:pStyle w:val="Bearbeitungsschritt"/>
        <w:keepNext/>
        <w:keepLines/>
      </w:pPr>
      <w:r>
        <w:t>Aufbereitung der Vermessungsdaten</w:t>
      </w:r>
    </w:p>
    <w:p w14:paraId="2626BF5C" w14:textId="1495F398" w:rsidR="00FF1E17" w:rsidRDefault="00FF1E17" w:rsidP="00D919C1">
      <w:pPr>
        <w:pStyle w:val="Kurztext"/>
      </w:pPr>
      <w:r>
        <w:t>Kurztext:</w:t>
      </w:r>
      <w:r>
        <w:tab/>
      </w:r>
      <w:r w:rsidR="009B131B">
        <w:t>Aufbereitung der Vermessungsdaten zur Anpassung des DGM</w:t>
      </w:r>
    </w:p>
    <w:p w14:paraId="37880523" w14:textId="58EB9C6C" w:rsidR="00FF1E17" w:rsidRPr="00FF1E17" w:rsidRDefault="00FF1E17" w:rsidP="00604CE9">
      <w:pPr>
        <w:pStyle w:val="Langtext"/>
        <w:keepNext w:val="0"/>
      </w:pPr>
      <w:r>
        <w:t>Langtext:</w:t>
      </w:r>
      <w:r>
        <w:tab/>
      </w:r>
      <w:r w:rsidR="009B131B" w:rsidRPr="009B131B">
        <w:rPr>
          <w:i/>
          <w:iCs/>
        </w:rPr>
        <w:t>Aufbereitung der Vermessungsdaten zur Anpassung des DGM</w:t>
      </w:r>
      <w:r w:rsidR="009B131B" w:rsidRPr="00F74556">
        <w:rPr>
          <w:i/>
          <w:iCs/>
        </w:rPr>
        <w:t xml:space="preserve"> </w:t>
      </w:r>
      <w:r w:rsidR="00106E8E">
        <w:rPr>
          <w:i/>
          <w:iCs/>
        </w:rPr>
        <w:br/>
      </w:r>
      <w:r w:rsidR="009B131B" w:rsidRPr="00106E8E">
        <w:t>Aufbereitung der Vermessungsd</w:t>
      </w:r>
      <w:r w:rsidR="00106E8E" w:rsidRPr="00106E8E">
        <w:t>at</w:t>
      </w:r>
      <w:r w:rsidR="009B131B" w:rsidRPr="00106E8E">
        <w:t xml:space="preserve">en in einem geeigneten Softwaresystem zur weiteren </w:t>
      </w:r>
      <w:r w:rsidR="00106E8E" w:rsidRPr="00106E8E">
        <w:t>V</w:t>
      </w:r>
      <w:r w:rsidR="009B131B" w:rsidRPr="00106E8E">
        <w:t xml:space="preserve">erwendung, Implementierung in </w:t>
      </w:r>
      <w:r w:rsidR="00106E8E">
        <w:t xml:space="preserve">das </w:t>
      </w:r>
      <w:r w:rsidR="00106E8E" w:rsidRPr="00106E8E">
        <w:t>Digitale Geländemodell</w:t>
      </w:r>
      <w:r w:rsidR="00106E8E">
        <w:t>.</w:t>
      </w:r>
    </w:p>
    <w:p w14:paraId="18D9A630" w14:textId="47ED7C52" w:rsidR="00466149" w:rsidRDefault="60BBE7B2" w:rsidP="00F543A9">
      <w:pPr>
        <w:pStyle w:val="berschrift3"/>
        <w:keepNext/>
        <w:keepLines/>
      </w:pPr>
      <w:bookmarkStart w:id="87" w:name="_Toc196375574"/>
      <w:r>
        <w:t>Gefährdungsanalyse</w:t>
      </w:r>
      <w:bookmarkEnd w:id="87"/>
    </w:p>
    <w:p w14:paraId="61A3CE3E" w14:textId="4F4CD456" w:rsidR="0024722E" w:rsidRDefault="0024722E" w:rsidP="00F543A9">
      <w:pPr>
        <w:pStyle w:val="Einheit"/>
        <w:keepNext/>
        <w:keepLines/>
        <w:widowControl/>
      </w:pPr>
      <w:r w:rsidRPr="0024722E">
        <w:t>Bezug zum Leitfaden:</w:t>
      </w:r>
      <w:r w:rsidRPr="0024722E">
        <w:tab/>
        <w:t>Kapitel 4</w:t>
      </w:r>
    </w:p>
    <w:p w14:paraId="49EF63D3" w14:textId="6A0EFE71" w:rsidR="005D22E5" w:rsidRDefault="60BBE7B2" w:rsidP="00F543A9">
      <w:pPr>
        <w:pStyle w:val="berschrift4"/>
        <w:keepNext/>
        <w:keepLines/>
      </w:pPr>
      <w:bookmarkStart w:id="88" w:name="_Toc196375575"/>
      <w:r>
        <w:t>Gefährdungsabschätzung</w:t>
      </w:r>
      <w:r w:rsidR="00CF68F5">
        <w:t xml:space="preserve"> anhand verfügbarer </w:t>
      </w:r>
      <w:r w:rsidR="00B66DFB">
        <w:t>Daten</w:t>
      </w:r>
      <w:bookmarkEnd w:id="88"/>
    </w:p>
    <w:p w14:paraId="5980B6D3" w14:textId="21B23250" w:rsidR="00966C09" w:rsidRDefault="00966C09" w:rsidP="00F543A9">
      <w:pPr>
        <w:pStyle w:val="Einheit"/>
        <w:keepNext/>
        <w:keepLines/>
        <w:widowControl/>
      </w:pPr>
      <w:r w:rsidRPr="0024722E">
        <w:t>Bezug zum Leitfaden:</w:t>
      </w:r>
      <w:r w:rsidRPr="0024722E">
        <w:tab/>
        <w:t>Kapitel 4</w:t>
      </w:r>
      <w:r>
        <w:t>.3</w:t>
      </w:r>
    </w:p>
    <w:p w14:paraId="7A5F8990" w14:textId="749DC771" w:rsidR="00B66DFB" w:rsidRDefault="00B66DFB" w:rsidP="00F543A9">
      <w:pPr>
        <w:pStyle w:val="Bearbeitungsschritt"/>
        <w:keepNext/>
        <w:keepLines/>
      </w:pPr>
      <w:r>
        <w:t>Gefährdungsabschätzung anhand der Hinweiskarten Starkregengefahren</w:t>
      </w:r>
    </w:p>
    <w:p w14:paraId="7773E24C" w14:textId="4C40FBBB" w:rsidR="00B66DFB" w:rsidRDefault="00B66DFB" w:rsidP="005F2779">
      <w:pPr>
        <w:pStyle w:val="Kurztext"/>
      </w:pPr>
      <w:r>
        <w:t>Kurztext:</w:t>
      </w:r>
      <w:r>
        <w:tab/>
        <w:t>Gefährdungsabschätzung anhand der Hinweiskarten Starkregengefahren des BKG</w:t>
      </w:r>
    </w:p>
    <w:p w14:paraId="0B5F2905" w14:textId="63471C60" w:rsidR="00B66DFB" w:rsidRDefault="00B66DFB" w:rsidP="00F543A9">
      <w:pPr>
        <w:pStyle w:val="Langtext"/>
        <w:keepNext w:val="0"/>
      </w:pPr>
      <w:r>
        <w:t>Langtext:</w:t>
      </w:r>
      <w:r>
        <w:tab/>
      </w:r>
      <w:r w:rsidRPr="00B66DFB">
        <w:rPr>
          <w:i/>
          <w:iCs/>
        </w:rPr>
        <w:t>Gefährdungsabschätzung anhand der Hinweiskarten Starkregengefahren des BKG</w:t>
      </w:r>
      <w:r>
        <w:rPr>
          <w:i/>
          <w:iCs/>
        </w:rPr>
        <w:br/>
      </w:r>
      <w:r>
        <w:t>Abschätzung der Gefährdung anhand der Hinweiskarten Starkregengefahren des Bundesamtes für Kartographie und Geodäsie [www.geoportal.de]</w:t>
      </w:r>
      <w:r w:rsidR="00892D03">
        <w:t>.</w:t>
      </w:r>
    </w:p>
    <w:p w14:paraId="57FEB32B" w14:textId="72A56650" w:rsidR="00966C09" w:rsidRDefault="00966C09" w:rsidP="00F543A9">
      <w:pPr>
        <w:pStyle w:val="Bearbeitungsschritt"/>
        <w:keepNext/>
        <w:keepLines/>
      </w:pPr>
      <w:r>
        <w:t xml:space="preserve">Gefährdungsabschätzung aufgrund </w:t>
      </w:r>
      <w:r w:rsidR="00B66DFB">
        <w:t xml:space="preserve">weiterer </w:t>
      </w:r>
      <w:r>
        <w:t>vorhandener Daten</w:t>
      </w:r>
      <w:r w:rsidR="00892D03">
        <w:t xml:space="preserve"> - Bedarf</w:t>
      </w:r>
    </w:p>
    <w:p w14:paraId="416FB323" w14:textId="6FE68AC2" w:rsidR="00966C09" w:rsidRDefault="00966C09" w:rsidP="005F2779">
      <w:pPr>
        <w:pStyle w:val="Kurztext"/>
      </w:pPr>
      <w:r>
        <w:t>Kurztext:</w:t>
      </w:r>
      <w:r>
        <w:tab/>
        <w:t xml:space="preserve">Gefährdungsabschätzung </w:t>
      </w:r>
      <w:r w:rsidR="00B66DFB">
        <w:t>aufgrund weiterer vorhandener Daten</w:t>
      </w:r>
    </w:p>
    <w:p w14:paraId="659FD825" w14:textId="360C40DE" w:rsidR="00966C09" w:rsidRDefault="00966C09" w:rsidP="00F543A9">
      <w:pPr>
        <w:pStyle w:val="Langtext"/>
        <w:keepNext w:val="0"/>
      </w:pPr>
      <w:r>
        <w:t>Langtext:</w:t>
      </w:r>
      <w:r>
        <w:tab/>
      </w:r>
      <w:r w:rsidR="00B66DFB" w:rsidRPr="00B66DFB">
        <w:rPr>
          <w:i/>
          <w:iCs/>
        </w:rPr>
        <w:t>Gefährdungsabschätzung aufgrund weiterer vorhandener Daten</w:t>
      </w:r>
      <w:r w:rsidR="00B66DFB">
        <w:br/>
      </w:r>
      <w:r w:rsidR="009B5BE4">
        <w:t xml:space="preserve">Voruntersuchung </w:t>
      </w:r>
      <w:r>
        <w:t xml:space="preserve">und Auswertung einer vereinfachten Gefährdungseinschätzung auf Grundlage der Datenlage </w:t>
      </w:r>
      <w:r w:rsidR="009B5BE4">
        <w:t xml:space="preserve">(topografische Karten, Luftbilder u.ä.) </w:t>
      </w:r>
      <w:r>
        <w:t xml:space="preserve">und </w:t>
      </w:r>
      <w:r w:rsidR="00B66DFB">
        <w:t xml:space="preserve">weiterer </w:t>
      </w:r>
      <w:r>
        <w:t>vorhandener Informationen</w:t>
      </w:r>
      <w:r w:rsidR="00B66DFB">
        <w:t xml:space="preserve"> in Ergänzung zur Vorposition </w:t>
      </w:r>
      <w:r>
        <w:t xml:space="preserve"> (z.B. </w:t>
      </w:r>
      <w:r w:rsidR="00B66DFB">
        <w:t>K</w:t>
      </w:r>
      <w:r w:rsidR="008753C3">
        <w:t xml:space="preserve">analbestandspläne, Gewässernetze, Außengebietszuflüsse, hydrografische Karten, </w:t>
      </w:r>
      <w:r>
        <w:t xml:space="preserve">Hochwassergefahrenkarten, Überschwemmungsgebietskarten, aber auch „Auen der WRRL-Prioritätsgewässer“ [www.umweltkarten-niedersachsen.de]. </w:t>
      </w:r>
      <w:r w:rsidRPr="00966C09">
        <w:t>Im Ergebnis werden besonders betroffene Gebiete abgeleitet, um hier den Fokus zu setzen.</w:t>
      </w:r>
      <w:r w:rsidR="005B3F3F">
        <w:t xml:space="preserve"> </w:t>
      </w:r>
    </w:p>
    <w:p w14:paraId="5F810067" w14:textId="651A5338" w:rsidR="005B3F3F" w:rsidRDefault="009B5BE4" w:rsidP="00F543A9">
      <w:pPr>
        <w:pStyle w:val="Bearbeitungsschritt"/>
        <w:keepNext/>
        <w:keepLines/>
      </w:pPr>
      <w:r>
        <w:lastRenderedPageBreak/>
        <w:t>Identifikation</w:t>
      </w:r>
      <w:r w:rsidR="005B3F3F">
        <w:t xml:space="preserve"> von </w:t>
      </w:r>
      <w:r>
        <w:t>G</w:t>
      </w:r>
      <w:r w:rsidR="005B3F3F">
        <w:t>efährdungsbereichen durch Ortsbegehungen</w:t>
      </w:r>
    </w:p>
    <w:p w14:paraId="524D79F1" w14:textId="5BE32736" w:rsidR="009B5BE4" w:rsidRDefault="009B5BE4" w:rsidP="005F2779">
      <w:pPr>
        <w:pStyle w:val="Kurztext"/>
      </w:pPr>
      <w:r>
        <w:t>Kurztext:</w:t>
      </w:r>
      <w:r>
        <w:tab/>
        <w:t xml:space="preserve">Durchführung von Ortsbegehungen </w:t>
      </w:r>
      <w:r w:rsidR="00B66DFB">
        <w:t>zur Plausibilisierung und Ergänzung von bekannten Gefährdungsbereichen</w:t>
      </w:r>
    </w:p>
    <w:p w14:paraId="14E1FD22" w14:textId="7F141D3B" w:rsidR="009B5BE4" w:rsidRDefault="009B5BE4" w:rsidP="00F543A9">
      <w:pPr>
        <w:pStyle w:val="Langtext"/>
        <w:keepNext w:val="0"/>
      </w:pPr>
      <w:r>
        <w:t>Langtext:</w:t>
      </w:r>
      <w:r>
        <w:tab/>
      </w:r>
      <w:r w:rsidR="00B66DFB" w:rsidRPr="009B131B">
        <w:rPr>
          <w:i/>
          <w:iCs/>
        </w:rPr>
        <w:t>Durchführung von Ortsbegehungen zur Plausibilisierung und Ergänzung von bekannten Gefährdungsbereichen</w:t>
      </w:r>
      <w:r w:rsidR="00B66DFB">
        <w:t xml:space="preserve"> </w:t>
      </w:r>
      <w:r w:rsidR="00B66DFB">
        <w:br/>
      </w:r>
      <w:r>
        <w:t xml:space="preserve">Durchführung von Ortsbegehungen gemeinsam mit örtlichen Akteuren </w:t>
      </w:r>
      <w:r w:rsidR="00260321">
        <w:t xml:space="preserve">und Experten </w:t>
      </w:r>
      <w:r>
        <w:t xml:space="preserve">zur Identifizierung </w:t>
      </w:r>
      <w:r w:rsidR="008753C3" w:rsidRPr="008753C3">
        <w:t xml:space="preserve">und Plausibilisierung </w:t>
      </w:r>
      <w:r>
        <w:t xml:space="preserve">von Gefährdungsbereichen </w:t>
      </w:r>
      <w:r w:rsidR="005155A1">
        <w:t>in den de</w:t>
      </w:r>
      <w:r w:rsidR="00B66DFB">
        <w:t>r</w:t>
      </w:r>
      <w:r w:rsidR="005155A1">
        <w:t xml:space="preserve"> Hinweiskarten</w:t>
      </w:r>
      <w:r w:rsidR="00B66DFB">
        <w:t xml:space="preserve"> Starkregengefahren und weiterer Gefährdungsabschätzungen, </w:t>
      </w:r>
      <w:r>
        <w:t>Aufnahme von Erfahrungswissen</w:t>
      </w:r>
      <w:r w:rsidR="00B66DFB">
        <w:t xml:space="preserve"> und ggf. Ergänzung der Gefährdungsbereiche</w:t>
      </w:r>
      <w:r>
        <w:t>. Strukturierung und Darstellung in einer Planskizze der Gefährdungsbereiche</w:t>
      </w:r>
      <w:r w:rsidR="00B66DFB">
        <w:t>.</w:t>
      </w:r>
    </w:p>
    <w:p w14:paraId="39FB1CD8" w14:textId="3D99AF61" w:rsidR="005B3F3F" w:rsidRDefault="005B3F3F" w:rsidP="00F543A9">
      <w:pPr>
        <w:pStyle w:val="Bearbeitungsschritt"/>
        <w:keepNext/>
        <w:keepLines/>
      </w:pPr>
      <w:r>
        <w:t xml:space="preserve">Identifikation von Gefährdungsbereichen durch Auswertung </w:t>
      </w:r>
      <w:r w:rsidR="009B5BE4">
        <w:t>von Fotos</w:t>
      </w:r>
    </w:p>
    <w:p w14:paraId="5B4D3D5E" w14:textId="2AAFDF51" w:rsidR="009B5BE4" w:rsidRPr="009B5BE4" w:rsidRDefault="009B5BE4" w:rsidP="005F2779">
      <w:pPr>
        <w:pStyle w:val="Kurztext"/>
      </w:pPr>
      <w:r w:rsidRPr="009B5BE4">
        <w:t>Kurztext:</w:t>
      </w:r>
      <w:r>
        <w:tab/>
      </w:r>
      <w:r w:rsidRPr="009B5BE4">
        <w:t xml:space="preserve">Identifikation von Gefährdungsbereichen </w:t>
      </w:r>
      <w:r w:rsidR="00106E8E">
        <w:t>durch Fotos</w:t>
      </w:r>
    </w:p>
    <w:p w14:paraId="6268F977" w14:textId="2B3DA0F9" w:rsidR="00106E8E" w:rsidRDefault="009B5BE4" w:rsidP="00F543A9">
      <w:pPr>
        <w:pStyle w:val="Langtext"/>
        <w:keepNext w:val="0"/>
      </w:pPr>
      <w:r>
        <w:t>Langtext:</w:t>
      </w:r>
      <w:r>
        <w:tab/>
      </w:r>
      <w:r w:rsidRPr="00106E8E">
        <w:rPr>
          <w:i/>
          <w:iCs/>
        </w:rPr>
        <w:t>Identifikation von Gefährdungsbereichen</w:t>
      </w:r>
      <w:r w:rsidR="00106E8E">
        <w:rPr>
          <w:i/>
          <w:iCs/>
        </w:rPr>
        <w:t xml:space="preserve"> durch Fotos</w:t>
      </w:r>
      <w:r w:rsidR="00106E8E">
        <w:br/>
        <w:t xml:space="preserve">Sichtung </w:t>
      </w:r>
      <w:r w:rsidRPr="009B5BE4">
        <w:t xml:space="preserve">von </w:t>
      </w:r>
      <w:r>
        <w:t>Fotos</w:t>
      </w:r>
      <w:r w:rsidR="00BC0DDF">
        <w:t xml:space="preserve"> vergangener Starkregen</w:t>
      </w:r>
      <w:r w:rsidR="00DF5D10">
        <w:t>- und Überflutungs</w:t>
      </w:r>
      <w:r w:rsidR="00BC0DDF">
        <w:t>ereignisse</w:t>
      </w:r>
      <w:r>
        <w:t xml:space="preserve">, einschl. Recherche und Sammlung von Fotos, </w:t>
      </w:r>
      <w:r w:rsidR="00106E8E">
        <w:t xml:space="preserve">Identifikation von Gefährdungsbereichen, </w:t>
      </w:r>
      <w:r>
        <w:t xml:space="preserve">Strukturierung und Aufbereitung </w:t>
      </w:r>
      <w:r w:rsidR="00106E8E">
        <w:t>zur weiteren Nutzung in der Gefährdungsanalyse; ggf. gesonderte Darstellung.</w:t>
      </w:r>
    </w:p>
    <w:p w14:paraId="2D1AA876" w14:textId="4E5E0023" w:rsidR="009B5BE4" w:rsidRDefault="009B5BE4" w:rsidP="00F543A9">
      <w:pPr>
        <w:pStyle w:val="Bearbeitungsschritt"/>
        <w:keepNext/>
        <w:keepLines/>
      </w:pPr>
      <w:r>
        <w:t xml:space="preserve">Identifikation von Gefährdungsbereichen </w:t>
      </w:r>
      <w:r w:rsidR="00106E8E">
        <w:t>durch</w:t>
      </w:r>
      <w:r>
        <w:t xml:space="preserve"> Auswertung</w:t>
      </w:r>
      <w:r w:rsidR="00DF5D10">
        <w:t xml:space="preserve"> von</w:t>
      </w:r>
      <w:r>
        <w:t xml:space="preserve"> </w:t>
      </w:r>
      <w:r w:rsidR="008753C3">
        <w:t>Berichten und Protokollen</w:t>
      </w:r>
    </w:p>
    <w:p w14:paraId="6A51455B" w14:textId="65534772" w:rsidR="00106E8E" w:rsidRDefault="00106E8E" w:rsidP="005F2779">
      <w:pPr>
        <w:pStyle w:val="Kurztext"/>
      </w:pPr>
      <w:r>
        <w:t xml:space="preserve">Kurztext: </w:t>
      </w:r>
      <w:r>
        <w:tab/>
      </w:r>
      <w:r w:rsidRPr="00106E8E">
        <w:t>Identifikation von Gefährdungsbereichen durch Auswertung von Berichten und Protokollen</w:t>
      </w:r>
    </w:p>
    <w:p w14:paraId="4056DBB9" w14:textId="68CEF543" w:rsidR="009B5BE4" w:rsidRDefault="005F2779" w:rsidP="005F2779">
      <w:pPr>
        <w:pStyle w:val="Kurztext"/>
        <w:keepNext w:val="0"/>
      </w:pPr>
      <w:r>
        <w:t>Langtext</w:t>
      </w:r>
      <w:r w:rsidR="009B5BE4">
        <w:t>:</w:t>
      </w:r>
      <w:r w:rsidR="00D0103E">
        <w:tab/>
      </w:r>
      <w:r w:rsidR="00106E8E" w:rsidRPr="00106E8E">
        <w:rPr>
          <w:i/>
          <w:iCs/>
        </w:rPr>
        <w:t>Identifikation von Gefährdungsbereichen durch Auswertung von Berichten und Protokollen</w:t>
      </w:r>
      <w:r w:rsidR="00106E8E">
        <w:br/>
        <w:t xml:space="preserve">Sichtung und Auswertung </w:t>
      </w:r>
      <w:r w:rsidR="009B5BE4" w:rsidRPr="009B5BE4">
        <w:t>von Presseberichten</w:t>
      </w:r>
      <w:r w:rsidR="008753C3">
        <w:t xml:space="preserve">, </w:t>
      </w:r>
      <w:r w:rsidR="009B5BE4" w:rsidRPr="009B5BE4">
        <w:t>Einsatzprotokollen der örtlichen Feuerwehr</w:t>
      </w:r>
      <w:r w:rsidR="008753C3">
        <w:t>, Schadensmeldungen der Abwasserbeseitigung</w:t>
      </w:r>
      <w:r w:rsidR="009B5BE4">
        <w:t xml:space="preserve"> oder ähnlichen Informationsquellen</w:t>
      </w:r>
      <w:r w:rsidR="00BC0DDF">
        <w:t xml:space="preserve"> </w:t>
      </w:r>
      <w:r w:rsidR="0089774C">
        <w:t xml:space="preserve">zu </w:t>
      </w:r>
      <w:r w:rsidR="00BC0DDF">
        <w:t>vergangene</w:t>
      </w:r>
      <w:r w:rsidR="0089774C">
        <w:t xml:space="preserve">n </w:t>
      </w:r>
      <w:r w:rsidR="00BC0DDF">
        <w:t>Starkregen</w:t>
      </w:r>
      <w:r w:rsidR="00DF5D10">
        <w:t>- und Überflutungs</w:t>
      </w:r>
      <w:r w:rsidR="00BC0DDF">
        <w:t>ereignisse</w:t>
      </w:r>
      <w:r w:rsidR="0089774C">
        <w:t>n</w:t>
      </w:r>
      <w:r w:rsidR="00106E8E">
        <w:t xml:space="preserve"> zur Identifikation von Gefährdungsbereichen;</w:t>
      </w:r>
      <w:r w:rsidR="009B5BE4">
        <w:t xml:space="preserve"> </w:t>
      </w:r>
      <w:r w:rsidR="00106E8E" w:rsidRPr="00106E8E">
        <w:t>Strukturierung und Aufbereitung zur weiteren Nutzung in der Gefährdungsanalyse; ggf. gesonderte Darstellung.</w:t>
      </w:r>
    </w:p>
    <w:p w14:paraId="6F9F3789" w14:textId="648C6DFB" w:rsidR="009B5BE4" w:rsidRDefault="009B5BE4" w:rsidP="00F543A9">
      <w:pPr>
        <w:pStyle w:val="Bearbeitungsschritt"/>
        <w:keepNext/>
        <w:keepLines/>
      </w:pPr>
      <w:r>
        <w:t xml:space="preserve">Zusammenfassung und </w:t>
      </w:r>
      <w:r w:rsidR="00BC0DDF">
        <w:t>Dokumentation</w:t>
      </w:r>
      <w:r>
        <w:t xml:space="preserve"> </w:t>
      </w:r>
      <w:r w:rsidR="00BC0DDF">
        <w:t xml:space="preserve">der </w:t>
      </w:r>
      <w:r w:rsidR="00B66DFB">
        <w:t xml:space="preserve">Gefährdungsabschätzung anhand </w:t>
      </w:r>
      <w:r w:rsidR="005155A1">
        <w:t>der Hinweiskarten</w:t>
      </w:r>
      <w:r w:rsidR="00ED4DBC">
        <w:t xml:space="preserve"> </w:t>
      </w:r>
      <w:bookmarkStart w:id="89" w:name="_Hlk182043220"/>
      <w:r w:rsidR="00ED4DBC">
        <w:t xml:space="preserve">und weiterer verfügbarer </w:t>
      </w:r>
      <w:bookmarkEnd w:id="89"/>
      <w:r w:rsidR="00B66DFB">
        <w:t>Informationen</w:t>
      </w:r>
      <w:r w:rsidR="00ED4DBC">
        <w:t xml:space="preserve"> </w:t>
      </w:r>
    </w:p>
    <w:p w14:paraId="09122A8E" w14:textId="6ED59A5C" w:rsidR="00BC0DDF" w:rsidRDefault="00BC0DDF" w:rsidP="005F2779">
      <w:pPr>
        <w:pStyle w:val="Kurztext"/>
      </w:pPr>
      <w:r>
        <w:t>Kurztext:</w:t>
      </w:r>
      <w:r>
        <w:tab/>
      </w:r>
      <w:r w:rsidRPr="00B66DFB">
        <w:t>Zusammenfassung</w:t>
      </w:r>
      <w:r w:rsidR="0089774C">
        <w:t xml:space="preserve">, </w:t>
      </w:r>
      <w:r w:rsidRPr="00BC0DDF">
        <w:t xml:space="preserve">Dokumentation </w:t>
      </w:r>
      <w:r w:rsidR="0089774C">
        <w:t xml:space="preserve">und grafische Aufbereitung </w:t>
      </w:r>
      <w:r w:rsidR="0089774C" w:rsidRPr="0089774C">
        <w:t xml:space="preserve">der </w:t>
      </w:r>
      <w:r w:rsidR="00B66DFB">
        <w:t xml:space="preserve">Gefährdungsabschätzung anhand </w:t>
      </w:r>
      <w:r w:rsidR="00ED4DBC">
        <w:t xml:space="preserve">Hinweiskarten </w:t>
      </w:r>
      <w:r w:rsidR="00ED4DBC" w:rsidRPr="00ED4DBC">
        <w:t xml:space="preserve">und weiterer verfügbarer </w:t>
      </w:r>
      <w:r w:rsidR="00B66DFB">
        <w:t>Informationen</w:t>
      </w:r>
      <w:r w:rsidR="00ED4DBC">
        <w:t>.</w:t>
      </w:r>
    </w:p>
    <w:p w14:paraId="034B2CC7" w14:textId="42EBD2E2" w:rsidR="00BC0DDF" w:rsidRDefault="00BC0DDF" w:rsidP="00F543A9">
      <w:pPr>
        <w:pStyle w:val="Kurztext"/>
        <w:keepNext w:val="0"/>
      </w:pPr>
      <w:r>
        <w:t>Langtext:</w:t>
      </w:r>
      <w:r>
        <w:tab/>
      </w:r>
      <w:r w:rsidR="00B66DFB" w:rsidRPr="00B66DFB">
        <w:rPr>
          <w:i/>
          <w:iCs/>
        </w:rPr>
        <w:t>Zusammenfassung, Dokumentation und grafische Aufbereitung der Gefährdungsabschätzung anhand Hinweiskarten und weiterer verfügbarer Informationen</w:t>
      </w:r>
      <w:r w:rsidR="00B66DFB">
        <w:br/>
      </w:r>
      <w:r w:rsidR="0089774C" w:rsidRPr="00BC0DDF">
        <w:t>Zusammenfassung</w:t>
      </w:r>
      <w:r w:rsidR="0089774C">
        <w:t xml:space="preserve">, </w:t>
      </w:r>
      <w:r w:rsidR="0089774C" w:rsidRPr="00BC0DDF">
        <w:t xml:space="preserve">Dokumentation </w:t>
      </w:r>
      <w:r w:rsidR="0089774C">
        <w:t xml:space="preserve">und grafische Aufbereitung </w:t>
      </w:r>
      <w:r w:rsidR="0089774C" w:rsidRPr="0089774C">
        <w:t xml:space="preserve">der Ergebnisse der </w:t>
      </w:r>
      <w:r w:rsidR="00ED4DBC">
        <w:t xml:space="preserve">Hinweiskarten </w:t>
      </w:r>
      <w:r w:rsidR="00ED4DBC" w:rsidRPr="00ED4DBC">
        <w:t xml:space="preserve">und weiterer verfügbarer </w:t>
      </w:r>
      <w:r w:rsidR="00B66DFB">
        <w:t xml:space="preserve">Informationen </w:t>
      </w:r>
      <w:r w:rsidR="0089774C">
        <w:t xml:space="preserve">zur Abstimmung und </w:t>
      </w:r>
      <w:r>
        <w:t xml:space="preserve">Vorbereitung </w:t>
      </w:r>
      <w:r w:rsidR="00ED4DBC">
        <w:t>weiterer Bearbeitungsschritte.</w:t>
      </w:r>
    </w:p>
    <w:p w14:paraId="2D806456" w14:textId="3E8240D8" w:rsidR="0089774C" w:rsidRDefault="0089774C" w:rsidP="00F543A9">
      <w:pPr>
        <w:pStyle w:val="Bearbeitungsschritt"/>
        <w:keepNext/>
        <w:keepLines/>
      </w:pPr>
      <w:r w:rsidRPr="0089774C">
        <w:t>Handlungsempfehlung für die weiteren Bearbeitungsschritte der Gefährdungsanalyse</w:t>
      </w:r>
    </w:p>
    <w:p w14:paraId="38634228" w14:textId="34E65D4B" w:rsidR="0089774C" w:rsidRDefault="0089774C" w:rsidP="005F2779">
      <w:pPr>
        <w:pStyle w:val="Kurztext"/>
      </w:pPr>
      <w:r>
        <w:t>Kurztext:</w:t>
      </w:r>
      <w:r>
        <w:tab/>
      </w:r>
      <w:r w:rsidRPr="0089774C">
        <w:t>Vorbereitung der weiteren Bearbeitungsschritte der Gefährdungsanalyse</w:t>
      </w:r>
      <w:r>
        <w:t xml:space="preserve"> </w:t>
      </w:r>
    </w:p>
    <w:p w14:paraId="452FB801" w14:textId="3DAB8A83" w:rsidR="0089774C" w:rsidRDefault="0089774C" w:rsidP="00F543A9">
      <w:pPr>
        <w:pStyle w:val="Langtext"/>
        <w:keepNext w:val="0"/>
      </w:pPr>
      <w:r>
        <w:t>Langtext:</w:t>
      </w:r>
      <w:r>
        <w:tab/>
      </w:r>
      <w:r w:rsidR="001F45E8" w:rsidRPr="001F45E8">
        <w:rPr>
          <w:i/>
          <w:iCs/>
        </w:rPr>
        <w:t>Vorbereitung der weiteren Bearbeitungsschritte der Gefährdungsanalyse</w:t>
      </w:r>
      <w:r w:rsidR="001F45E8">
        <w:br/>
      </w:r>
      <w:r w:rsidRPr="0089774C">
        <w:t>Vorbereitung der weiteren Bearbeitungsschritte der Gefährdungsanalyse mit konkreten begründeten Empfehlungen für das weitere Vorgehen</w:t>
      </w:r>
      <w:r w:rsidR="008753C3">
        <w:t xml:space="preserve"> hinsichtlich Bearbeitungstiefe und Planungsräumen</w:t>
      </w:r>
      <w:r>
        <w:t xml:space="preserve">. </w:t>
      </w:r>
      <w:r w:rsidR="00C56B6F">
        <w:t>Konkrete Vorschläge dazu, ob für das ganze Untersuchungsgebiet oder nur für Teile ein eigenes, lokales, hydraulisches Modell aufgesetzt wird</w:t>
      </w:r>
      <w:r w:rsidR="00B66DFB">
        <w:t>.</w:t>
      </w:r>
    </w:p>
    <w:p w14:paraId="748E1F94" w14:textId="5156268B" w:rsidR="0089774C" w:rsidRDefault="00E3763F" w:rsidP="00F543A9">
      <w:pPr>
        <w:pStyle w:val="Bearbeitungsschritt"/>
        <w:keepNext/>
        <w:keepLines/>
      </w:pPr>
      <w:r>
        <w:lastRenderedPageBreak/>
        <w:t xml:space="preserve">Aufbereitung der Ergebnisse </w:t>
      </w:r>
      <w:r w:rsidR="0020374F">
        <w:t xml:space="preserve">der Gefährdungsabschätzung </w:t>
      </w:r>
      <w:r>
        <w:t xml:space="preserve">zur </w:t>
      </w:r>
      <w:r w:rsidR="0089774C">
        <w:t>Vorstellung in der KommAG</w:t>
      </w:r>
      <w:r w:rsidR="00B66DFB">
        <w:t>: Starkregen</w:t>
      </w:r>
      <w:r w:rsidR="00D50D12">
        <w:t xml:space="preserve"> (</w:t>
      </w:r>
      <w:r w:rsidR="00D50D12" w:rsidRPr="00835AF9">
        <w:t xml:space="preserve">optional Zusammenlegung </w:t>
      </w:r>
      <w:r w:rsidR="00D50D12">
        <w:t>mit Rundem Tisch</w:t>
      </w:r>
      <w:r w:rsidR="004D6CEF">
        <w:t xml:space="preserve"> Starkregen</w:t>
      </w:r>
      <w:r w:rsidR="00D50D12">
        <w:t>)</w:t>
      </w:r>
    </w:p>
    <w:p w14:paraId="6B1427AE" w14:textId="13B54AA4" w:rsidR="0089774C" w:rsidRDefault="0089774C" w:rsidP="005F2779">
      <w:pPr>
        <w:pStyle w:val="Kurztext"/>
      </w:pPr>
      <w:r>
        <w:t>Kurztext:</w:t>
      </w:r>
      <w:r>
        <w:tab/>
      </w:r>
      <w:r w:rsidR="0057657C">
        <w:t xml:space="preserve">Aufbereitung der Ergebnisse </w:t>
      </w:r>
      <w:r w:rsidR="0020374F">
        <w:t xml:space="preserve">der Gefährdungsabschätzung anhand verfügbarer Daten </w:t>
      </w:r>
      <w:r w:rsidR="0057657C">
        <w:t xml:space="preserve">zur </w:t>
      </w:r>
      <w:r w:rsidRPr="0089774C">
        <w:t>Vorstellung der</w:t>
      </w:r>
      <w:r w:rsidR="0057657C">
        <w:t xml:space="preserve"> </w:t>
      </w:r>
      <w:r w:rsidRPr="0089774C">
        <w:t>in der KommAG</w:t>
      </w:r>
      <w:r w:rsidR="00B66DFB">
        <w:t>: Starkregen</w:t>
      </w:r>
    </w:p>
    <w:p w14:paraId="6FE3D391" w14:textId="7C730724" w:rsidR="0089774C" w:rsidRPr="0020374F" w:rsidRDefault="0089774C" w:rsidP="00F543A9">
      <w:pPr>
        <w:pStyle w:val="Langtext"/>
        <w:keepNext w:val="0"/>
      </w:pPr>
      <w:r>
        <w:t>Langtext:</w:t>
      </w:r>
      <w:r>
        <w:tab/>
      </w:r>
      <w:r w:rsidR="0020374F" w:rsidRPr="0020374F">
        <w:rPr>
          <w:i/>
          <w:iCs/>
        </w:rPr>
        <w:t>Aufbereitung der Ergebnisse der Gefährdungsabschätzung anhand verfügbarer Daten zur Vorstellung der in der KommAG: Starkregen</w:t>
      </w:r>
      <w:r w:rsidR="0020374F">
        <w:rPr>
          <w:i/>
          <w:iCs/>
        </w:rPr>
        <w:br/>
      </w:r>
      <w:r w:rsidR="0020374F" w:rsidRPr="0020374F">
        <w:t xml:space="preserve">Zielgruppenorientierte Aufbereitung der Ergebnisse der Gefährdungsabschätzung anhand verfügbarer Daten zur Vorstellung der in der Kommunalen Arbeitsgruppe Starkregen zur Abstimmung, Plausibilitätskontrolle und gemeinsamen Festlegung der nächsten Arbeitsschritte; Aufruf zur Ergänzung, Plausibilisierung der Ergebnisse und ggf. Nacharbeit; einschl. grafischer Aufbereitung der Inhalte; Kurze Dokumentation und ggf. Vorabversand der Unterlagen zur Unterstützung der Entscheidungsfindung; Ausgabe und Versand als </w:t>
      </w:r>
      <w:r w:rsidR="00CD4194">
        <w:t>PDF-</w:t>
      </w:r>
      <w:r w:rsidR="0020374F" w:rsidRPr="0020374F">
        <w:t>Datei;</w:t>
      </w:r>
      <w:r w:rsidR="00871C48" w:rsidRPr="00871C48">
        <w:t xml:space="preserve"> optional Zusammenlegung mit </w:t>
      </w:r>
      <w:r w:rsidR="00871C48">
        <w:t>Rundem Tisch</w:t>
      </w:r>
      <w:r w:rsidR="004D6CEF">
        <w:t xml:space="preserve"> Starkregen</w:t>
      </w:r>
      <w:r w:rsidR="00871C48" w:rsidRPr="00871C48">
        <w:t>,</w:t>
      </w:r>
      <w:r w:rsidR="0020374F" w:rsidRPr="0020374F">
        <w:t xml:space="preserve"> in Absprache mit der Projektsteuerung.</w:t>
      </w:r>
    </w:p>
    <w:p w14:paraId="47EDD3FD" w14:textId="7568FEE2" w:rsidR="0089774C" w:rsidRDefault="00E3763F" w:rsidP="00F543A9">
      <w:pPr>
        <w:pStyle w:val="Bearbeitungsschritt"/>
        <w:keepNext/>
        <w:keepLines/>
      </w:pPr>
      <w:r>
        <w:t xml:space="preserve">Aufbereitung der Ergebnisse </w:t>
      </w:r>
      <w:r w:rsidR="0020374F">
        <w:t xml:space="preserve">der Gefährdungsabschätzung </w:t>
      </w:r>
      <w:r>
        <w:t xml:space="preserve">zur </w:t>
      </w:r>
      <w:r w:rsidR="0089774C">
        <w:t xml:space="preserve">Vorstellung </w:t>
      </w:r>
      <w:r w:rsidR="003823A7">
        <w:t>im Runden Tisch Starkregen</w:t>
      </w:r>
      <w:r w:rsidR="00D50D12">
        <w:t xml:space="preserve"> (</w:t>
      </w:r>
      <w:r w:rsidR="00D50D12" w:rsidRPr="00835AF9">
        <w:t xml:space="preserve">optional Zusammenlegung </w:t>
      </w:r>
      <w:r w:rsidR="00D50D12">
        <w:t>mit KommAG Starkregen)</w:t>
      </w:r>
    </w:p>
    <w:p w14:paraId="2E4AB781" w14:textId="24EBD761" w:rsidR="0089774C" w:rsidRPr="0089774C" w:rsidRDefault="0089774C" w:rsidP="005F2779">
      <w:pPr>
        <w:pStyle w:val="Kurztext"/>
      </w:pPr>
      <w:r w:rsidRPr="0089774C">
        <w:t>Kurztext:</w:t>
      </w:r>
      <w:r w:rsidRPr="0089774C">
        <w:tab/>
      </w:r>
      <w:r w:rsidR="002D5A40">
        <w:t>Aufbereitung der Ergebnisse</w:t>
      </w:r>
      <w:r w:rsidR="002D5A40" w:rsidRPr="005004C5">
        <w:t xml:space="preserve"> der Gefährdungsabschätzung</w:t>
      </w:r>
      <w:r w:rsidR="002D5A40">
        <w:t xml:space="preserve"> anhand verfügbarer Daten zur </w:t>
      </w:r>
      <w:r w:rsidR="002D5A40" w:rsidRPr="0089774C">
        <w:t xml:space="preserve">Vorstellung </w:t>
      </w:r>
      <w:r w:rsidR="003823A7">
        <w:t>im Runden Tisch Starkregen</w:t>
      </w:r>
    </w:p>
    <w:p w14:paraId="0B302858" w14:textId="1F883AE5" w:rsidR="0089774C" w:rsidRDefault="0089774C" w:rsidP="00F543A9">
      <w:pPr>
        <w:pStyle w:val="Langtext"/>
        <w:keepNext w:val="0"/>
      </w:pPr>
      <w:r>
        <w:t>Langtext:</w:t>
      </w:r>
      <w:r>
        <w:tab/>
      </w:r>
      <w:r w:rsidR="002D5A40" w:rsidRPr="00D93760">
        <w:rPr>
          <w:i/>
          <w:iCs/>
        </w:rPr>
        <w:t xml:space="preserve">Aufbereitung der Ergebnisse der Gefährdungsabschätzung anhand verfügbarer Daten zur Vorstellung </w:t>
      </w:r>
      <w:r w:rsidR="003823A7">
        <w:rPr>
          <w:i/>
          <w:iCs/>
        </w:rPr>
        <w:t>im Runden Tisch Starkregen</w:t>
      </w:r>
      <w:r w:rsidR="002D5A40">
        <w:br/>
        <w:t xml:space="preserve">Zielgruppenorientierte Aufbereitung der Ergebnisse der Gefährdungsabschätzung anhand verfügbarer Daten zur </w:t>
      </w:r>
      <w:r w:rsidR="002D5A40" w:rsidRPr="0089774C">
        <w:t>Vorstellung</w:t>
      </w:r>
      <w:r w:rsidR="002D5A40">
        <w:t xml:space="preserve"> </w:t>
      </w:r>
      <w:r w:rsidR="003823A7">
        <w:t>im Runden Tisch Starkregen</w:t>
      </w:r>
      <w:r w:rsidR="002D5A40">
        <w:t xml:space="preserve"> zur Abstimmung, Plausibilitätskontrolle und gemeinsamen Festlegung der nächsten Arbeitsschritte; Aufruf zur Ergänzung, Plausibilisierung der Ergebnisse und ggf. Nacharbeit; einschl. grafischer Aufbereitung der Inhalte; Kurze Dokumentation und ggf. Vorabversand der Unterlagen zur Unterstützung der Entscheidungsfindung; Ausgabe und Versand als </w:t>
      </w:r>
      <w:r w:rsidR="00CD4194">
        <w:t>PDF-</w:t>
      </w:r>
      <w:r w:rsidR="002D5A40">
        <w:t>Datei;</w:t>
      </w:r>
      <w:r w:rsidR="000C529D" w:rsidRPr="000C529D">
        <w:t xml:space="preserve"> optional Zusammenlegung mit KommAG Starkregen,</w:t>
      </w:r>
      <w:r w:rsidR="002D5A40">
        <w:t xml:space="preserve"> in Abstimmung mit der Projektsteuerung.</w:t>
      </w:r>
    </w:p>
    <w:p w14:paraId="198021D3" w14:textId="1BB0FC60" w:rsidR="00DE5A1F" w:rsidRDefault="60BBE7B2" w:rsidP="00F543A9">
      <w:pPr>
        <w:pStyle w:val="berschrift4"/>
        <w:keepNext/>
        <w:keepLines/>
      </w:pPr>
      <w:bookmarkStart w:id="90" w:name="_Toc187509442"/>
      <w:bookmarkStart w:id="91" w:name="_Toc187509443"/>
      <w:bookmarkStart w:id="92" w:name="_Toc187509444"/>
      <w:bookmarkStart w:id="93" w:name="_Toc187509445"/>
      <w:bookmarkStart w:id="94" w:name="_Toc187509446"/>
      <w:bookmarkStart w:id="95" w:name="_Toc187509447"/>
      <w:bookmarkStart w:id="96" w:name="_Toc187509448"/>
      <w:bookmarkStart w:id="97" w:name="_Toc187509449"/>
      <w:bookmarkStart w:id="98" w:name="_Toc187509450"/>
      <w:bookmarkStart w:id="99" w:name="_Toc187509451"/>
      <w:bookmarkStart w:id="100" w:name="_Toc187509452"/>
      <w:bookmarkStart w:id="101" w:name="_Toc187509453"/>
      <w:bookmarkStart w:id="102" w:name="_Toc187509454"/>
      <w:bookmarkStart w:id="103" w:name="_Toc187509455"/>
      <w:bookmarkStart w:id="104" w:name="_Toc187509456"/>
      <w:bookmarkStart w:id="105" w:name="_Toc187509457"/>
      <w:bookmarkStart w:id="106" w:name="_Toc187509458"/>
      <w:bookmarkStart w:id="107" w:name="_Toc187509459"/>
      <w:bookmarkStart w:id="108" w:name="_Toc187509460"/>
      <w:bookmarkStart w:id="109" w:name="_Toc187509461"/>
      <w:bookmarkStart w:id="110" w:name="_Toc187509462"/>
      <w:bookmarkStart w:id="111" w:name="_Toc187509463"/>
      <w:bookmarkStart w:id="112" w:name="_Toc187509464"/>
      <w:bookmarkStart w:id="113" w:name="_Toc187509465"/>
      <w:bookmarkStart w:id="114" w:name="_Toc187509466"/>
      <w:bookmarkStart w:id="115" w:name="_Toc187509467"/>
      <w:bookmarkStart w:id="116" w:name="_Toc187509468"/>
      <w:bookmarkStart w:id="117" w:name="_Toc187509469"/>
      <w:bookmarkStart w:id="118" w:name="_Toc19637557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Hydraulische Modellierung (2D)</w:t>
      </w:r>
      <w:r w:rsidR="00E43AE0">
        <w:t>: H</w:t>
      </w:r>
      <w:r w:rsidR="00062A9D">
        <w:t>ydraulische Gefährdungsanalyse</w:t>
      </w:r>
      <w:bookmarkEnd w:id="118"/>
    </w:p>
    <w:p w14:paraId="57E5AAF1" w14:textId="2F3D69BE" w:rsidR="000B437C" w:rsidRPr="000B437C" w:rsidRDefault="000B437C" w:rsidP="00F543A9">
      <w:pPr>
        <w:pStyle w:val="Einheit"/>
        <w:keepNext/>
        <w:keepLines/>
        <w:widowControl/>
        <w:ind w:left="2832" w:hanging="847"/>
      </w:pPr>
      <w:r w:rsidRPr="0024722E">
        <w:t>Bezug zum Leitfaden:</w:t>
      </w:r>
      <w:r w:rsidRPr="0024722E">
        <w:tab/>
        <w:t>Kapitel 4</w:t>
      </w:r>
      <w:r>
        <w:t>.</w:t>
      </w:r>
      <w:r w:rsidR="00750F7A">
        <w:t xml:space="preserve">5 </w:t>
      </w:r>
      <w:r w:rsidR="00F13FF5">
        <w:br/>
      </w:r>
      <w:r w:rsidR="00F13FF5">
        <w:tab/>
      </w:r>
      <w:r w:rsidR="00750F7A">
        <w:t>(in Teilen Kap</w:t>
      </w:r>
      <w:r w:rsidR="00902EB3">
        <w:t>. 4.3, Tab. 4.1)</w:t>
      </w:r>
      <w:r w:rsidR="002D3118">
        <w:t>, Abschnitt 4.5.1</w:t>
      </w:r>
    </w:p>
    <w:p w14:paraId="30F8EBF5" w14:textId="4F7DBBC0" w:rsidR="00D57BA2" w:rsidRDefault="00D57BA2" w:rsidP="00F543A9">
      <w:pPr>
        <w:pStyle w:val="Bearbeitungsschritt"/>
        <w:keepNext/>
        <w:keepLines/>
      </w:pPr>
      <w:r>
        <w:t>Einbindung aller Grundlagendaten in entsprechende Software</w:t>
      </w:r>
    </w:p>
    <w:p w14:paraId="245721AF" w14:textId="49E5F91D" w:rsidR="00D57BA2" w:rsidRPr="00D57BA2" w:rsidRDefault="00D57BA2" w:rsidP="005F2779">
      <w:pPr>
        <w:pStyle w:val="Kurztext"/>
      </w:pPr>
      <w:r>
        <w:t>Kurztext:</w:t>
      </w:r>
      <w:r>
        <w:tab/>
      </w:r>
      <w:r w:rsidR="00800612">
        <w:t>Einbindung aller Grundlagendaten in die entsprechende Software und Vorbereitung der Modellierung</w:t>
      </w:r>
    </w:p>
    <w:p w14:paraId="68190EBC" w14:textId="0CE77FF1" w:rsidR="00D57BA2" w:rsidRDefault="00D57BA2" w:rsidP="00F543A9">
      <w:pPr>
        <w:pStyle w:val="Langtext"/>
        <w:keepNext w:val="0"/>
      </w:pPr>
      <w:r>
        <w:t>Langtext:</w:t>
      </w:r>
      <w:r>
        <w:tab/>
      </w:r>
      <w:r w:rsidR="00800612" w:rsidRPr="001F45E8">
        <w:rPr>
          <w:i/>
          <w:iCs/>
        </w:rPr>
        <w:t>Einbindung aller Grundlagendaten</w:t>
      </w:r>
      <w:r w:rsidR="00C637F3" w:rsidRPr="001F45E8">
        <w:rPr>
          <w:i/>
          <w:iCs/>
        </w:rPr>
        <w:t xml:space="preserve"> </w:t>
      </w:r>
      <w:r w:rsidR="00800612" w:rsidRPr="001F45E8">
        <w:rPr>
          <w:i/>
          <w:iCs/>
        </w:rPr>
        <w:t>in die entsprechende Software und Vorbereitung der Modellierung</w:t>
      </w:r>
      <w:r w:rsidR="001F45E8">
        <w:br/>
      </w:r>
      <w:r w:rsidR="00800612">
        <w:t xml:space="preserve">Überprüfung </w:t>
      </w:r>
      <w:r w:rsidR="001F45E8">
        <w:t>aller Grundlagendaten</w:t>
      </w:r>
      <w:r w:rsidR="00800612">
        <w:t xml:space="preserve"> auf </w:t>
      </w:r>
      <w:r w:rsidR="00902EB3">
        <w:t xml:space="preserve">Aktualität, </w:t>
      </w:r>
      <w:r w:rsidR="00800612">
        <w:t>Vollständigkeit und insbesondere auf Korrektheit des DGM hinsichtlich hydraulisch</w:t>
      </w:r>
      <w:r w:rsidR="00803C61">
        <w:t>er Aspekte</w:t>
      </w:r>
      <w:r w:rsidR="00800612">
        <w:t xml:space="preserve"> (</w:t>
      </w:r>
      <w:r w:rsidR="00C637F3">
        <w:t xml:space="preserve">z.B. Mauern, Brücken, Durchlässe, Gewässer); </w:t>
      </w:r>
      <w:r w:rsidR="008D268E">
        <w:t>Berücksichtigung der Unterlagen und Ergebnisse</w:t>
      </w:r>
      <w:r w:rsidR="00F13FF5">
        <w:t xml:space="preserve">, insbesondere </w:t>
      </w:r>
      <w:r w:rsidR="00D2226A">
        <w:t>Hinweiskarten Starkregengefahr</w:t>
      </w:r>
      <w:r w:rsidR="00F13FF5">
        <w:t xml:space="preserve"> des BKG</w:t>
      </w:r>
      <w:r w:rsidR="00F677FB">
        <w:t xml:space="preserve"> einschl. des überarbeiteten DGM</w:t>
      </w:r>
      <w:r w:rsidR="001F45E8">
        <w:t>; Einbindung in die Software nach Wahl des AN; Vorbereitung der Modellierung.</w:t>
      </w:r>
    </w:p>
    <w:p w14:paraId="1E13CBA8" w14:textId="64BBF09F" w:rsidR="00932FEA" w:rsidRDefault="00602552" w:rsidP="00C92347">
      <w:pPr>
        <w:pStyle w:val="Bearbeitungsschritt"/>
        <w:keepNext/>
        <w:keepLines/>
      </w:pPr>
      <w:bookmarkStart w:id="119" w:name="_Hlk166326278"/>
      <w:r>
        <w:lastRenderedPageBreak/>
        <w:t>Erzeugung eines 2D-Berechnungsgitters</w:t>
      </w:r>
      <w:r w:rsidRPr="00602552">
        <w:t xml:space="preserve"> </w:t>
      </w:r>
      <w:r>
        <w:t xml:space="preserve">einschl. Aktualisierung, Anpassung, </w:t>
      </w:r>
      <w:r w:rsidR="00F31EF6">
        <w:t xml:space="preserve">Nachbearbeitung </w:t>
      </w:r>
      <w:r>
        <w:t>und Korrektur des DGM</w:t>
      </w:r>
    </w:p>
    <w:bookmarkEnd w:id="119"/>
    <w:p w14:paraId="330808A3" w14:textId="36318E79" w:rsidR="00932FEA" w:rsidRDefault="00932FEA" w:rsidP="005F2779">
      <w:pPr>
        <w:pStyle w:val="Kurztext"/>
      </w:pPr>
      <w:r>
        <w:t>Kurztext:</w:t>
      </w:r>
      <w:r>
        <w:tab/>
      </w:r>
      <w:r w:rsidR="00602552" w:rsidRPr="00602552">
        <w:t xml:space="preserve">Erzeugung eines </w:t>
      </w:r>
      <w:r w:rsidR="009C5069">
        <w:t xml:space="preserve">DGM </w:t>
      </w:r>
      <w:r w:rsidR="00602552" w:rsidRPr="00602552">
        <w:t xml:space="preserve">einschl. Aktualisierung, Anpassung, </w:t>
      </w:r>
      <w:r w:rsidR="00F31EF6">
        <w:t>Nachbearbeitung</w:t>
      </w:r>
      <w:r w:rsidR="00F31EF6" w:rsidRPr="00602552">
        <w:t xml:space="preserve"> </w:t>
      </w:r>
      <w:r w:rsidR="00602552" w:rsidRPr="00602552">
        <w:t>und Korrektur des DGM</w:t>
      </w:r>
    </w:p>
    <w:p w14:paraId="3E4CFED3" w14:textId="49222BF5" w:rsidR="00932FEA" w:rsidRDefault="00932FEA" w:rsidP="00C92347">
      <w:pPr>
        <w:pStyle w:val="Langtext"/>
        <w:keepNext w:val="0"/>
      </w:pPr>
      <w:r>
        <w:t>Langtext:</w:t>
      </w:r>
      <w:r>
        <w:tab/>
      </w:r>
      <w:r w:rsidR="009C5069" w:rsidRPr="009C5069">
        <w:rPr>
          <w:i/>
          <w:iCs/>
        </w:rPr>
        <w:t>Erzeugung eines DGM einschl. Aktualisierung, Anpassung, Nachbearbeitung und Korrektur</w:t>
      </w:r>
      <w:r w:rsidR="009C5069" w:rsidRPr="009C5069">
        <w:t xml:space="preserve"> </w:t>
      </w:r>
      <w:r w:rsidR="009C5069">
        <w:br/>
      </w:r>
      <w:r w:rsidR="00602552" w:rsidRPr="00602552">
        <w:t xml:space="preserve">Erzeugung eines </w:t>
      </w:r>
      <w:r w:rsidR="006B2589">
        <w:t xml:space="preserve">an die topografischen Verhältnisse angepassten </w:t>
      </w:r>
      <w:r w:rsidR="00602552" w:rsidRPr="00602552">
        <w:t>2D-Berechnungsgitters</w:t>
      </w:r>
      <w:r w:rsidR="00602552">
        <w:t>, wahlweise regelmäßig oder besser unregelmäßig</w:t>
      </w:r>
      <w:r w:rsidR="009C5069">
        <w:t>,</w:t>
      </w:r>
      <w:r w:rsidR="00602552" w:rsidRPr="00602552">
        <w:t xml:space="preserve"> einschl. Aktualisierung, Anpassung, </w:t>
      </w:r>
      <w:r w:rsidR="00F31EF6">
        <w:t>Nachbearbeitung</w:t>
      </w:r>
      <w:r w:rsidR="00F31EF6" w:rsidRPr="00602552">
        <w:t xml:space="preserve"> </w:t>
      </w:r>
      <w:r w:rsidR="00602552" w:rsidRPr="00602552">
        <w:t>und Korrektur des D</w:t>
      </w:r>
      <w:r w:rsidR="009C5069">
        <w:t xml:space="preserve">igitalen Geländemodells; </w:t>
      </w:r>
      <w:r>
        <w:t>ggf. Neuvermaschung</w:t>
      </w:r>
      <w:r w:rsidR="00803C61">
        <w:t xml:space="preserve"> </w:t>
      </w:r>
      <w:r w:rsidR="009C5069">
        <w:t>mit</w:t>
      </w:r>
      <w:r w:rsidR="00803C61">
        <w:t xml:space="preserve"> </w:t>
      </w:r>
      <w:r w:rsidR="00602552">
        <w:t>Modellierung zusätzlicher</w:t>
      </w:r>
      <w:r w:rsidR="00803C61">
        <w:t xml:space="preserve"> Bruchkanten</w:t>
      </w:r>
      <w:r w:rsidR="00602552">
        <w:t xml:space="preserve"> zur </w:t>
      </w:r>
      <w:r w:rsidR="00920276">
        <w:t>N</w:t>
      </w:r>
      <w:r w:rsidR="00602552">
        <w:t xml:space="preserve">achbildung von </w:t>
      </w:r>
      <w:r w:rsidR="009F42BA">
        <w:t>(</w:t>
      </w:r>
      <w:r w:rsidR="00602552">
        <w:t>Lini</w:t>
      </w:r>
      <w:r w:rsidR="00920276">
        <w:t>e</w:t>
      </w:r>
      <w:r w:rsidR="00602552">
        <w:t>n</w:t>
      </w:r>
      <w:r w:rsidR="009F42BA">
        <w:t>-)</w:t>
      </w:r>
      <w:r w:rsidR="00602552">
        <w:t>strukturen</w:t>
      </w:r>
      <w:r w:rsidR="00F31EF6">
        <w:t>;</w:t>
      </w:r>
      <w:r>
        <w:t xml:space="preserve"> </w:t>
      </w:r>
      <w:r w:rsidR="00803C61">
        <w:t>Berücksichtigung</w:t>
      </w:r>
      <w:r>
        <w:t xml:space="preserve"> der DGM-Quelle (</w:t>
      </w:r>
      <w:r w:rsidR="00803C61">
        <w:t xml:space="preserve">z.B. </w:t>
      </w:r>
      <w:r w:rsidR="00F677FB">
        <w:t xml:space="preserve">Grenzen und Genauigkeit einer </w:t>
      </w:r>
      <w:r>
        <w:t>Laserscanbefliegung</w:t>
      </w:r>
      <w:r w:rsidR="009C5069">
        <w:t>);</w:t>
      </w:r>
      <w:r>
        <w:t xml:space="preserve"> </w:t>
      </w:r>
      <w:r w:rsidR="00803C61">
        <w:t>Berücksichtigung</w:t>
      </w:r>
      <w:r>
        <w:t xml:space="preserve"> von durchfließbaren Dächern / Carports </w:t>
      </w:r>
      <w:r w:rsidR="006A68C9">
        <w:t>etc</w:t>
      </w:r>
      <w:r>
        <w:t>.</w:t>
      </w:r>
      <w:r w:rsidR="009C5069">
        <w:t>;</w:t>
      </w:r>
      <w:r w:rsidR="00803C61">
        <w:t xml:space="preserve"> Prüfung auf Aktualität, z.B. </w:t>
      </w:r>
      <w:r w:rsidR="00920276">
        <w:t xml:space="preserve">bei </w:t>
      </w:r>
      <w:r w:rsidR="00803C61">
        <w:t>dynamische</w:t>
      </w:r>
      <w:r w:rsidR="00920276">
        <w:t>n</w:t>
      </w:r>
      <w:r w:rsidR="00803C61">
        <w:t xml:space="preserve"> Gewässer</w:t>
      </w:r>
      <w:r w:rsidR="00920276">
        <w:t xml:space="preserve">n und </w:t>
      </w:r>
      <w:r w:rsidR="00803C61">
        <w:t>neue</w:t>
      </w:r>
      <w:r w:rsidR="00920276">
        <w:t>r</w:t>
      </w:r>
      <w:r w:rsidR="00803C61">
        <w:t xml:space="preserve"> Bebauung</w:t>
      </w:r>
      <w:r w:rsidR="00920276">
        <w:t>, sowie Einbindung neuer Vermessungsdaten</w:t>
      </w:r>
      <w:r w:rsidR="009C5069">
        <w:t xml:space="preserve">; </w:t>
      </w:r>
      <w:r w:rsidR="00803C61">
        <w:t>Berücksichtigung von Gebäuden als Abflusshindernisse nach Wahl unter der zeitschritt- und volumentreuen Berücksichtigung der Dachabflüsse</w:t>
      </w:r>
      <w:r w:rsidR="009C5069">
        <w:t>;</w:t>
      </w:r>
      <w:r w:rsidR="0087715C">
        <w:t xml:space="preserve"> </w:t>
      </w:r>
      <w:r w:rsidR="009C5069">
        <w:t>i</w:t>
      </w:r>
      <w:r w:rsidR="0087715C">
        <w:t xml:space="preserve">ndividuelle und ortsangepasste Erfassung von Brückenquerschnitten und Durchlässen nach Wahl zur </w:t>
      </w:r>
      <w:r w:rsidR="00602552" w:rsidRPr="00602552">
        <w:t>möglichst wirklichkeitsgetreue</w:t>
      </w:r>
      <w:r w:rsidR="00602552">
        <w:t>n</w:t>
      </w:r>
      <w:r w:rsidR="00602552" w:rsidRPr="00602552">
        <w:t xml:space="preserve"> Nachbildung</w:t>
      </w:r>
      <w:r w:rsidR="00602552">
        <w:t xml:space="preserve"> der Abflussverhältnisse.</w:t>
      </w:r>
    </w:p>
    <w:p w14:paraId="134499D9" w14:textId="641077F8" w:rsidR="000C009B" w:rsidRDefault="000C009B" w:rsidP="00C92347">
      <w:pPr>
        <w:pStyle w:val="Bearbeitungsschritt"/>
        <w:keepNext/>
        <w:keepLines/>
      </w:pPr>
      <w:r>
        <w:t>Berechnung des effektiven Niederschlags</w:t>
      </w:r>
      <w:r w:rsidR="00F677FB">
        <w:t xml:space="preserve"> - </w:t>
      </w:r>
      <w:r w:rsidR="00172C2E">
        <w:t>Zulage</w:t>
      </w:r>
    </w:p>
    <w:p w14:paraId="18466474" w14:textId="2611666B" w:rsidR="000A14F0" w:rsidRDefault="000A14F0" w:rsidP="00C92347">
      <w:pPr>
        <w:pStyle w:val="Einheit"/>
        <w:keepNext/>
        <w:keepLines/>
        <w:widowControl/>
      </w:pPr>
      <w:r>
        <w:t>Bezug zum Leitfaden:</w:t>
      </w:r>
      <w:r>
        <w:tab/>
        <w:t>Abschnitt 4.5.1</w:t>
      </w:r>
    </w:p>
    <w:p w14:paraId="7D0EDF35" w14:textId="7A3EC0CB" w:rsidR="000C009B" w:rsidRPr="000C009B" w:rsidRDefault="000C009B" w:rsidP="005F2779">
      <w:pPr>
        <w:pStyle w:val="Kurztext"/>
      </w:pPr>
      <w:r w:rsidRPr="000C009B">
        <w:t>Kurztext:</w:t>
      </w:r>
      <w:r w:rsidRPr="000C009B">
        <w:tab/>
      </w:r>
      <w:r>
        <w:t>Berechnung des effektiven, abflusswirksamen Niederschlags mittels externen oder integriertem Niederschlags-Abfluss-Modells</w:t>
      </w:r>
      <w:r w:rsidR="001D7804">
        <w:t xml:space="preserve"> </w:t>
      </w:r>
    </w:p>
    <w:p w14:paraId="622BAC1D" w14:textId="59D6DB88" w:rsidR="000C009B" w:rsidRDefault="000C009B" w:rsidP="00C92347">
      <w:pPr>
        <w:pStyle w:val="Langtext"/>
        <w:keepNext w:val="0"/>
      </w:pPr>
      <w:r>
        <w:t>Langtext:</w:t>
      </w:r>
      <w:r>
        <w:tab/>
      </w:r>
      <w:r w:rsidR="009C5069" w:rsidRPr="009C5069">
        <w:rPr>
          <w:i/>
          <w:iCs/>
        </w:rPr>
        <w:t>Berechnung des effektiven, abflusswirksamen Niederschlags mittels externen oder integriertem Niederschlags-Abfluss-Modells</w:t>
      </w:r>
      <w:r w:rsidR="009C5069">
        <w:t xml:space="preserve"> </w:t>
      </w:r>
      <w:r w:rsidR="009C5069">
        <w:br/>
      </w:r>
      <w:r w:rsidR="00CB2C68">
        <w:t>Aus</w:t>
      </w:r>
      <w:r w:rsidR="00CB2C68" w:rsidRPr="00CB2C68">
        <w:t xml:space="preserve"> fachlicher Sicht notwendig für langanhaltende Regenereigniss</w:t>
      </w:r>
      <w:r w:rsidR="004824C6">
        <w:t>e.</w:t>
      </w:r>
      <w:r w:rsidR="00CB2C68">
        <w:t xml:space="preserve"> </w:t>
      </w:r>
      <w:r w:rsidR="004824C6">
        <w:t>F</w:t>
      </w:r>
      <w:r w:rsidR="00CB2C68">
        <w:t xml:space="preserve">ür </w:t>
      </w:r>
      <w:r w:rsidR="005A6E06">
        <w:t xml:space="preserve">hohe Starkregenindices </w:t>
      </w:r>
      <w:r w:rsidR="00AD03DD">
        <w:rPr>
          <w:rFonts w:cstheme="minorHAnsi"/>
        </w:rPr>
        <w:t>≥</w:t>
      </w:r>
      <w:r w:rsidR="00AD03DD">
        <w:t xml:space="preserve"> </w:t>
      </w:r>
      <w:r w:rsidR="005A6E06">
        <w:t xml:space="preserve">SRI = 7 </w:t>
      </w:r>
      <w:r w:rsidR="00AD03DD">
        <w:t>und kurzen</w:t>
      </w:r>
      <w:r w:rsidR="00B67C22">
        <w:t xml:space="preserve"> </w:t>
      </w:r>
      <w:r w:rsidR="00AD03DD">
        <w:t xml:space="preserve">Regendauern (z.B. </w:t>
      </w:r>
      <w:r w:rsidR="004824C6">
        <w:t xml:space="preserve">60 Minuten) vernachlässigbar. </w:t>
      </w:r>
      <w:r>
        <w:t>Berechnung des effektiven, also abflusswirksamen Niederschlags wahlweise mittels eines externen oder integrierten Niederschlags-Abfluss-Modells</w:t>
      </w:r>
      <w:r w:rsidR="00F47603">
        <w:t xml:space="preserve"> unter </w:t>
      </w:r>
      <w:r>
        <w:t>Verwendung möglichst charakteristischer Niederschlagsdaten</w:t>
      </w:r>
      <w:r w:rsidR="009C5069">
        <w:t>; Verschiedene Szenarien sind zu betrachten</w:t>
      </w:r>
      <w:r w:rsidR="000A14F0">
        <w:t xml:space="preserve">; </w:t>
      </w:r>
      <w:r w:rsidR="00B417E9">
        <w:t>.</w:t>
      </w:r>
      <w:r w:rsidR="00A95304">
        <w:t xml:space="preserve"> Es sollen </w:t>
      </w:r>
      <w:r w:rsidR="00175DDB">
        <w:t>die standortbezogenen und aktuellen KOSTRA-Daten</w:t>
      </w:r>
      <w:r w:rsidR="00832779">
        <w:t xml:space="preserve"> (derzeit aktuell</w:t>
      </w:r>
      <w:r w:rsidR="005D3CCD">
        <w:t>:</w:t>
      </w:r>
      <w:r w:rsidR="009D6533">
        <w:t xml:space="preserve"> </w:t>
      </w:r>
      <w:r w:rsidR="00832779">
        <w:t>KOSTRA-DWD-2020-Daten)</w:t>
      </w:r>
      <w:r w:rsidR="00175DDB">
        <w:t xml:space="preserve"> des Deutschen Wetterdienstes verwendet werden. </w:t>
      </w:r>
      <w:r w:rsidR="00B2135B">
        <w:t xml:space="preserve">Gemäß Leitfaden, bzw. angepasst für die Richtlinie über die Gewährung von Zuwendungen zur Förderung von kommunalen Starkregenvorsorgekonzepten: muss </w:t>
      </w:r>
      <w:r w:rsidR="00B2135B" w:rsidRPr="005C2AE1">
        <w:t>mindestens ein Ereignis mit Starkregenindex 5 und mindestens ein Ereignis mit Starkregenindex 7 oder größer</w:t>
      </w:r>
      <w:r w:rsidR="00B2135B">
        <w:t xml:space="preserve"> gewählt werden. </w:t>
      </w:r>
      <w:r w:rsidR="00447C13">
        <w:t>Als Add-on können auch lokale und belastbare,</w:t>
      </w:r>
      <w:r w:rsidR="000A14F0">
        <w:t xml:space="preserve"> </w:t>
      </w:r>
      <w:r w:rsidR="00332625">
        <w:t>Ansatz einer gleichmäßigen und direkten Überregnung, Vermeidung von Überlappungen und Lücken im Flächenmodell</w:t>
      </w:r>
      <w:r w:rsidR="000A14F0">
        <w:t xml:space="preserve">; </w:t>
      </w:r>
      <w:r>
        <w:t>Berücksichtigung von Verlusten durch Infiltration abhängig von den naturräumlichen Gegebenheiten und nach begründeter Wahl des AN</w:t>
      </w:r>
      <w:r w:rsidR="000A14F0">
        <w:t xml:space="preserve"> und in Abstimmung</w:t>
      </w:r>
      <w:r>
        <w:t>.</w:t>
      </w:r>
      <w:r w:rsidR="00332625">
        <w:t xml:space="preserve"> Weitere Abflussbildungsparameter nach </w:t>
      </w:r>
      <w:r w:rsidR="00173EF5">
        <w:t xml:space="preserve">begründeter </w:t>
      </w:r>
      <w:r w:rsidR="00332625">
        <w:t xml:space="preserve">Wahl </w:t>
      </w:r>
      <w:r w:rsidR="00173EF5">
        <w:t xml:space="preserve">des AN </w:t>
      </w:r>
      <w:r w:rsidR="00332625">
        <w:t>und in Abhängigkeit von allen zur Verfügung stehenden Grundlagen- und Bestandsdaten.</w:t>
      </w:r>
      <w:r w:rsidR="006458EE">
        <w:t xml:space="preserve"> </w:t>
      </w:r>
    </w:p>
    <w:p w14:paraId="77C939B9" w14:textId="531B851B" w:rsidR="008735F4" w:rsidRDefault="008735F4" w:rsidP="000832DC">
      <w:pPr>
        <w:pStyle w:val="Bearbeitungsschritt"/>
        <w:keepNext/>
        <w:keepLines/>
      </w:pPr>
      <w:r>
        <w:lastRenderedPageBreak/>
        <w:t>Erzeugung des Oberflächenabflussmodells</w:t>
      </w:r>
    </w:p>
    <w:p w14:paraId="74582D65" w14:textId="1489A8BF" w:rsidR="00B66DFB" w:rsidRDefault="00B66DFB" w:rsidP="000832DC">
      <w:pPr>
        <w:pStyle w:val="Einheit"/>
        <w:keepNext/>
        <w:keepLines/>
        <w:widowControl/>
      </w:pPr>
      <w:r>
        <w:t>Bezug zum Leitfaden:</w:t>
      </w:r>
      <w:r>
        <w:tab/>
        <w:t>Abschnitt 4.5.1</w:t>
      </w:r>
    </w:p>
    <w:p w14:paraId="0366D77F" w14:textId="77777777" w:rsidR="005B723A" w:rsidRDefault="008735F4" w:rsidP="005F2779">
      <w:pPr>
        <w:pStyle w:val="Kurztext"/>
      </w:pPr>
      <w:r>
        <w:t>Kurztext:</w:t>
      </w:r>
      <w:r>
        <w:tab/>
        <w:t>Erzeugung eines Oberflächenabflussmodells</w:t>
      </w:r>
    </w:p>
    <w:p w14:paraId="4D6F5AF1" w14:textId="4D15DCED" w:rsidR="008735F4" w:rsidRDefault="005B723A" w:rsidP="000832DC">
      <w:pPr>
        <w:pStyle w:val="Langtext"/>
        <w:keepNext w:val="0"/>
      </w:pPr>
      <w:r>
        <w:t>Langtext:</w:t>
      </w:r>
      <w:r>
        <w:tab/>
      </w:r>
      <w:r w:rsidRPr="00B66DFB">
        <w:rPr>
          <w:i/>
          <w:iCs/>
        </w:rPr>
        <w:t>Erzeugung eines Oberflächenabflussmodells</w:t>
      </w:r>
      <w:r w:rsidR="00B66DFB">
        <w:br/>
      </w:r>
      <w:r w:rsidR="00956CA9">
        <w:t xml:space="preserve">Erzeugung eines </w:t>
      </w:r>
      <w:r w:rsidR="00E640FB">
        <w:t xml:space="preserve">zweidimensionalen </w:t>
      </w:r>
      <w:r w:rsidR="00956CA9">
        <w:t>Oberflächenabflussmodells mit dem Ziel, Überflutungsausdehnungen, Wassertiefen und Fließgeschwindigkeiten</w:t>
      </w:r>
      <w:r w:rsidR="00E640FB">
        <w:t>, Strömungsdruck</w:t>
      </w:r>
      <w:r w:rsidR="00956CA9">
        <w:t xml:space="preserve"> darzustellen</w:t>
      </w:r>
      <w:r w:rsidR="00B66DFB">
        <w:t>;</w:t>
      </w:r>
      <w:r w:rsidR="00956CA9">
        <w:t xml:space="preserve"> </w:t>
      </w:r>
      <w:r w:rsidR="00E640FB">
        <w:t xml:space="preserve">Software nach Wahl des AN, </w:t>
      </w:r>
      <w:r w:rsidR="00956CA9">
        <w:t>unter Verwendung des vollständigen Gleichungssystems der zweidimensionalen</w:t>
      </w:r>
      <w:r w:rsidR="00B66DFB">
        <w:t xml:space="preserve"> </w:t>
      </w:r>
      <w:r w:rsidR="00956CA9">
        <w:t>Flachwassergleichungen (2D-Modell)</w:t>
      </w:r>
      <w:r w:rsidR="00B66DFB">
        <w:t xml:space="preserve">; </w:t>
      </w:r>
      <w:r w:rsidR="00115E63">
        <w:t xml:space="preserve">auf Grundlage des überarbeiteten Digitalen 2D-Flächenmodells und flächenindividuell zugeordneter Rauheitsbeiwerte </w:t>
      </w:r>
      <w:r w:rsidR="00FB5E40">
        <w:t>(gemäß</w:t>
      </w:r>
      <w:r w:rsidR="00115E63">
        <w:t xml:space="preserve"> Tabelle 4.2 des Leitfadens</w:t>
      </w:r>
      <w:r w:rsidR="00B344F6">
        <w:t>)</w:t>
      </w:r>
      <w:r w:rsidR="00115E63">
        <w:t xml:space="preserve"> unter Zugrundlegung aller Grundlagen- bzw. Bestandsdaten und den Ergebnissen aus der Vereinfachten Gefährdungsabschätzung.</w:t>
      </w:r>
      <w:r w:rsidR="00E32878">
        <w:t xml:space="preserve"> </w:t>
      </w:r>
    </w:p>
    <w:p w14:paraId="54981980" w14:textId="2D58B595" w:rsidR="008D268E" w:rsidRDefault="008D268E" w:rsidP="00E7032A">
      <w:pPr>
        <w:pStyle w:val="Bearbeitungsschritt"/>
        <w:keepNext/>
        <w:keepLines/>
      </w:pPr>
      <w:r>
        <w:t>Abstimmungen zu Modellrandbedingungen</w:t>
      </w:r>
    </w:p>
    <w:p w14:paraId="25151A10" w14:textId="4E036A69" w:rsidR="00B66DFB" w:rsidRDefault="00932FEA" w:rsidP="005F2779">
      <w:pPr>
        <w:pStyle w:val="Kurztext"/>
      </w:pPr>
      <w:r>
        <w:t>Kurztext:</w:t>
      </w:r>
      <w:r>
        <w:tab/>
        <w:t>Zusätzliche Abstimmungen von Modellrandbedingungen</w:t>
      </w:r>
    </w:p>
    <w:p w14:paraId="096B45DD" w14:textId="69D097A9" w:rsidR="00932FEA" w:rsidRDefault="00B66DFB" w:rsidP="00E7032A">
      <w:pPr>
        <w:pStyle w:val="Langtext"/>
        <w:keepNext w:val="0"/>
      </w:pPr>
      <w:r>
        <w:t>Langtext:</w:t>
      </w:r>
      <w:r>
        <w:tab/>
      </w:r>
      <w:r w:rsidRPr="00B66DFB">
        <w:rPr>
          <w:i/>
          <w:iCs/>
        </w:rPr>
        <w:t>Zusätzliche Abstimmungen von Modellrandbedingungen</w:t>
      </w:r>
      <w:r>
        <w:br/>
        <w:t xml:space="preserve">Zusätzliche Abstimmungen von Modellrandbedingungen </w:t>
      </w:r>
      <w:r w:rsidR="004F4634">
        <w:t xml:space="preserve">auch </w:t>
      </w:r>
      <w:r>
        <w:t xml:space="preserve">um die möglichst wirklichkeitsgetreue Nachbildung der Starkregenabflüsse zu erhalten; insbesondere </w:t>
      </w:r>
      <w:r w:rsidR="00932FEA">
        <w:t>mit</w:t>
      </w:r>
      <w:r w:rsidR="00005681">
        <w:t xml:space="preserve"> dem Gewässerkundlichen Landesdienst (GLD)</w:t>
      </w:r>
      <w:r w:rsidR="00932FEA">
        <w:t>, als Zulage zu Positionen der Grundlagenermittlung</w:t>
      </w:r>
      <w:r w:rsidR="00C23490">
        <w:t>.</w:t>
      </w:r>
    </w:p>
    <w:p w14:paraId="6B28034C" w14:textId="1112E61B" w:rsidR="004561AB" w:rsidRDefault="00744FDD" w:rsidP="00E7032A">
      <w:pPr>
        <w:pStyle w:val="Bearbeitungsschritt"/>
        <w:keepNext/>
        <w:keepLines/>
      </w:pPr>
      <w:r>
        <w:t xml:space="preserve">Iterative </w:t>
      </w:r>
      <w:r w:rsidR="004561AB">
        <w:t>Überflutungssimulationen</w:t>
      </w:r>
    </w:p>
    <w:p w14:paraId="79135964" w14:textId="6697700A" w:rsidR="004561AB" w:rsidRDefault="004561AB" w:rsidP="005F2779">
      <w:pPr>
        <w:pStyle w:val="Kurztext"/>
      </w:pPr>
      <w:r>
        <w:t>Kurztext:</w:t>
      </w:r>
      <w:r>
        <w:tab/>
      </w:r>
      <w:r w:rsidR="00B2781C">
        <w:t>H</w:t>
      </w:r>
      <w:r>
        <w:t>ydraulische Simulation der Abfluss- und Überflutungsvorgänge</w:t>
      </w:r>
    </w:p>
    <w:p w14:paraId="230838E2" w14:textId="4F032789" w:rsidR="009D173F" w:rsidRDefault="004561AB" w:rsidP="00E7032A">
      <w:pPr>
        <w:pStyle w:val="Langtext"/>
        <w:keepNext w:val="0"/>
      </w:pPr>
      <w:r>
        <w:t>Langtext:</w:t>
      </w:r>
      <w:r>
        <w:tab/>
      </w:r>
      <w:r w:rsidR="00B2781C" w:rsidRPr="00B2781C">
        <w:rPr>
          <w:i/>
          <w:iCs/>
        </w:rPr>
        <w:t>H</w:t>
      </w:r>
      <w:r w:rsidR="00115E63" w:rsidRPr="00B2781C">
        <w:rPr>
          <w:i/>
          <w:iCs/>
        </w:rPr>
        <w:t>ydraulische Simulation der Abfluss- und Überflutungsvorgänge</w:t>
      </w:r>
      <w:r w:rsidR="00B2781C">
        <w:br/>
        <w:t>Iterative hydraulische Simulation der Abfluss- und Überflutungsvorgänge</w:t>
      </w:r>
      <w:r w:rsidR="009D173F">
        <w:t xml:space="preserve"> unter Anpassung von Modellrandbedingungen und Eingangsparametern und Ergebnissen der Plausibilitätskontrolle; im Ergebnis sollen</w:t>
      </w:r>
      <w:r w:rsidR="00115E63">
        <w:t xml:space="preserve"> für </w:t>
      </w:r>
      <w:r w:rsidR="009D173F">
        <w:t xml:space="preserve">mindestens </w:t>
      </w:r>
      <w:r w:rsidR="008B176E">
        <w:t xml:space="preserve">2 </w:t>
      </w:r>
      <w:r w:rsidR="00115E63">
        <w:t xml:space="preserve">Bemessungsereignisse </w:t>
      </w:r>
      <w:r w:rsidR="009D173F">
        <w:t>reali</w:t>
      </w:r>
      <w:r w:rsidR="00F677FB">
        <w:t>tätsnahe</w:t>
      </w:r>
      <w:r w:rsidR="009D173F">
        <w:t xml:space="preserve"> Darstellungen des Abflussgeschehens vorliegen; </w:t>
      </w:r>
      <w:r w:rsidR="00115E63">
        <w:t>nach Abstimmung</w:t>
      </w:r>
      <w:r w:rsidR="00744FDD">
        <w:t xml:space="preserve"> </w:t>
      </w:r>
      <w:r w:rsidR="009D173F">
        <w:t xml:space="preserve">mit der Projektleitung und </w:t>
      </w:r>
      <w:r w:rsidR="00744FDD">
        <w:t>entsprechend Titel 3.1.</w:t>
      </w:r>
      <w:r w:rsidR="009D173F">
        <w:t>,</w:t>
      </w:r>
      <w:r w:rsidR="00EF5343">
        <w:t xml:space="preserve"> </w:t>
      </w:r>
      <w:r w:rsidR="00517352">
        <w:t>e</w:t>
      </w:r>
      <w:r w:rsidR="003D61AA">
        <w:t>inschließlich Abschätzung eines schadlosen Abflusses, welche</w:t>
      </w:r>
      <w:r w:rsidR="00EF5343">
        <w:t>r</w:t>
      </w:r>
      <w:r w:rsidR="003D61AA">
        <w:t xml:space="preserve"> zu keinem Überflutung</w:t>
      </w:r>
      <w:r w:rsidR="007F3081">
        <w:t>sris</w:t>
      </w:r>
      <w:r w:rsidR="00EF5343">
        <w:t>i</w:t>
      </w:r>
      <w:r w:rsidR="007F3081">
        <w:t>ko führt</w:t>
      </w:r>
      <w:r w:rsidR="00FC4393">
        <w:t>,</w:t>
      </w:r>
      <w:r w:rsidR="007F3081">
        <w:t xml:space="preserve"> </w:t>
      </w:r>
      <w:r w:rsidR="00AF5D1A">
        <w:t>als Basis für eine spätere Maßnahmenentwicklung</w:t>
      </w:r>
      <w:r w:rsidR="00FC4393">
        <w:t xml:space="preserve"> </w:t>
      </w:r>
      <w:r w:rsidR="00D26F74">
        <w:t>und Bewertung der Wirkung.</w:t>
      </w:r>
      <w:r w:rsidR="009D173F">
        <w:t xml:space="preserve"> Iteration nach Anpassung des Flächenmodells und/oder Rauigkeiten sowie nach Bedarf des Modellregens und weiterer Randbedingungen (</w:t>
      </w:r>
      <w:r w:rsidR="009D173F" w:rsidRPr="003221AA">
        <w:t>z.B. Rückstaueffekte</w:t>
      </w:r>
      <w:r w:rsidR="00920663" w:rsidRPr="003221AA">
        <w:t>, Verklausungen, Erosionsgefährdung, Gerölltransport</w:t>
      </w:r>
      <w:r w:rsidR="009D173F" w:rsidRPr="003221AA">
        <w:t xml:space="preserve">). </w:t>
      </w:r>
      <w:r w:rsidR="009D173F" w:rsidRPr="002548D0">
        <w:t>Vorbereitung folgender Bearbeitungsschritte des Starkregenvorsorgekonzeptes</w:t>
      </w:r>
      <w:r w:rsidR="004A5634" w:rsidRPr="002548D0">
        <w:t>; Anpassung der</w:t>
      </w:r>
      <w:r w:rsidR="008C5969" w:rsidRPr="002548D0">
        <w:t xml:space="preserve"> räumlichen </w:t>
      </w:r>
      <w:r w:rsidR="00093964" w:rsidRPr="002548D0">
        <w:t>Auflösung</w:t>
      </w:r>
      <w:r w:rsidR="004A5634" w:rsidRPr="002548D0">
        <w:t xml:space="preserve"> hinsichtlich nachfolgender Maßnahmenentwicklung; </w:t>
      </w:r>
      <w:r w:rsidR="00AD3024" w:rsidRPr="002548D0">
        <w:t>einschl</w:t>
      </w:r>
      <w:r w:rsidR="00AD3024" w:rsidRPr="003221AA">
        <w:t>. einfacher Dokumentation des Arbeitsprozesses mittels Screenshots und Kurznotizen.</w:t>
      </w:r>
    </w:p>
    <w:p w14:paraId="15091F5D" w14:textId="6355185F" w:rsidR="00AE6E49" w:rsidRDefault="00AE6E49" w:rsidP="00E7032A">
      <w:pPr>
        <w:pStyle w:val="Bearbeitungsschritt"/>
        <w:keepNext/>
        <w:keepLines/>
      </w:pPr>
      <w:r>
        <w:t>Zwischenergebnisse der iterativen Überflutungssimulationen</w:t>
      </w:r>
    </w:p>
    <w:p w14:paraId="1A04EFDB" w14:textId="38D24B00" w:rsidR="00AE6E49" w:rsidRDefault="00AE6E49" w:rsidP="00865DE3">
      <w:pPr>
        <w:pStyle w:val="Kurztext"/>
      </w:pPr>
      <w:r>
        <w:t>Kurztext:</w:t>
      </w:r>
      <w:r>
        <w:tab/>
      </w:r>
      <w:r w:rsidRPr="006D40A6">
        <w:t xml:space="preserve">Darstellung </w:t>
      </w:r>
      <w:r>
        <w:t>von Zwischener</w:t>
      </w:r>
      <w:r w:rsidRPr="006D40A6">
        <w:t>gebnisse</w:t>
      </w:r>
      <w:r>
        <w:t>n</w:t>
      </w:r>
      <w:r w:rsidRPr="006D40A6">
        <w:t xml:space="preserve"> der </w:t>
      </w:r>
      <w:r>
        <w:t>iterativen Überflutungssimulation</w:t>
      </w:r>
    </w:p>
    <w:p w14:paraId="4A725975" w14:textId="48317A5D" w:rsidR="00AE6E49" w:rsidRDefault="00AE6E49" w:rsidP="00E7032A">
      <w:pPr>
        <w:pStyle w:val="Langtext"/>
        <w:keepNext w:val="0"/>
      </w:pPr>
      <w:r>
        <w:t>Langtext:</w:t>
      </w:r>
      <w:r>
        <w:tab/>
      </w:r>
      <w:r w:rsidR="00B2781C" w:rsidRPr="00B2781C">
        <w:rPr>
          <w:i/>
          <w:iCs/>
        </w:rPr>
        <w:t>Darstellung von Zwischenergebnissen der iterativen Überflutungssimulation</w:t>
      </w:r>
      <w:r w:rsidR="00B2781C">
        <w:br/>
        <w:t xml:space="preserve">Grafische und textliche </w:t>
      </w:r>
      <w:r w:rsidRPr="006D40A6">
        <w:t xml:space="preserve">Darstellung </w:t>
      </w:r>
      <w:r>
        <w:t>von Zwischener</w:t>
      </w:r>
      <w:r w:rsidRPr="006D40A6">
        <w:t>gebnisse</w:t>
      </w:r>
      <w:r>
        <w:t>n</w:t>
      </w:r>
      <w:r w:rsidRPr="006D40A6">
        <w:t xml:space="preserve"> der </w:t>
      </w:r>
      <w:r>
        <w:t xml:space="preserve">iterativen Überflutungssimulation </w:t>
      </w:r>
      <w:r w:rsidR="006B2589">
        <w:t>zur Abstimmung</w:t>
      </w:r>
      <w:r w:rsidR="00597896">
        <w:t xml:space="preserve"> mit der Projektleitung</w:t>
      </w:r>
      <w:r w:rsidR="006B2589">
        <w:t xml:space="preserve">; </w:t>
      </w:r>
      <w:r>
        <w:t xml:space="preserve">Darstellung in verschiedenen abgestimmten Maßstäben, Ausgabe von Teilplänen und/oder Screenshots; jeweils im </w:t>
      </w:r>
      <w:r w:rsidR="00F22D14">
        <w:t>PDF</w:t>
      </w:r>
      <w:r>
        <w:t>-Format.</w:t>
      </w:r>
    </w:p>
    <w:p w14:paraId="1FDEC07D" w14:textId="00A0BCD4" w:rsidR="00AE6E49" w:rsidRDefault="00AE6E49" w:rsidP="00E7032A">
      <w:pPr>
        <w:pStyle w:val="Bearbeitungsschritt"/>
        <w:keepNext/>
        <w:keepLines/>
      </w:pPr>
      <w:bookmarkStart w:id="120" w:name="_Hlk188448174"/>
      <w:r>
        <w:lastRenderedPageBreak/>
        <w:t>Aufbereitung der Zwischenergebnisse der iterativen Überflutungssimulation zur Vorstellung in der KommAG</w:t>
      </w:r>
      <w:r w:rsidR="00597896">
        <w:t xml:space="preserve"> </w:t>
      </w:r>
      <w:r w:rsidR="00835AF9">
        <w:t>(</w:t>
      </w:r>
      <w:r w:rsidR="00835AF9" w:rsidRPr="00835AF9">
        <w:t xml:space="preserve">optional Zusammenlegung </w:t>
      </w:r>
      <w:r w:rsidR="008C003C">
        <w:t xml:space="preserve">mit </w:t>
      </w:r>
      <w:r w:rsidR="00052D55">
        <w:t>Ru</w:t>
      </w:r>
      <w:r w:rsidR="00CE0582">
        <w:t>ndem Tisch</w:t>
      </w:r>
      <w:r w:rsidR="00F90172">
        <w:t xml:space="preserve"> Starkregen</w:t>
      </w:r>
      <w:r w:rsidR="00CE0582">
        <w:t>)</w:t>
      </w:r>
    </w:p>
    <w:p w14:paraId="3F8B2CDD" w14:textId="72DD388D" w:rsidR="00AE6E49" w:rsidRDefault="00AE6E49" w:rsidP="00865DE3">
      <w:pPr>
        <w:pStyle w:val="Kurztext"/>
      </w:pPr>
      <w:r>
        <w:t>Kurztext:</w:t>
      </w:r>
      <w:r>
        <w:tab/>
        <w:t xml:space="preserve">Aufbereitung der </w:t>
      </w:r>
      <w:r w:rsidRPr="00014F4B">
        <w:t xml:space="preserve">Zwischenergebnisse </w:t>
      </w:r>
      <w:r w:rsidRPr="00AE6E49">
        <w:t xml:space="preserve">der iterativen Überflutungssimulation </w:t>
      </w:r>
      <w:r w:rsidR="00B2781C">
        <w:t>für</w:t>
      </w:r>
      <w:r w:rsidRPr="0089774C">
        <w:t xml:space="preserve"> </w:t>
      </w:r>
      <w:r w:rsidR="002B4D03">
        <w:t xml:space="preserve">und </w:t>
      </w:r>
      <w:r w:rsidR="00165E60">
        <w:t>KommAG Starkregen</w:t>
      </w:r>
    </w:p>
    <w:p w14:paraId="5944EFA1" w14:textId="51F65665" w:rsidR="00AE6E49" w:rsidRDefault="00AE6E49" w:rsidP="00E7032A">
      <w:pPr>
        <w:pStyle w:val="Langtext"/>
        <w:keepNext w:val="0"/>
      </w:pPr>
      <w:r>
        <w:t>Langtext:</w:t>
      </w:r>
      <w:r>
        <w:tab/>
      </w:r>
      <w:r w:rsidR="00B2781C" w:rsidRPr="00B2781C">
        <w:rPr>
          <w:i/>
          <w:iCs/>
        </w:rPr>
        <w:t xml:space="preserve">Aufbereitung der Zwischenergebnisse der iterativen Überflutungssimulation für </w:t>
      </w:r>
      <w:r w:rsidR="00165E60">
        <w:rPr>
          <w:i/>
          <w:iCs/>
        </w:rPr>
        <w:t>KommAG Starkregen</w:t>
      </w:r>
      <w:r w:rsidR="00B2781C">
        <w:t xml:space="preserve"> </w:t>
      </w:r>
      <w:r w:rsidR="00B2781C">
        <w:br/>
      </w:r>
      <w:r w:rsidR="009C21D7">
        <w:t xml:space="preserve">Zielgruppenorientierte Aufbereitung der </w:t>
      </w:r>
      <w:r w:rsidR="009C21D7" w:rsidRPr="00014F4B">
        <w:t xml:space="preserve">Zwischenergebnisse </w:t>
      </w:r>
      <w:r w:rsidR="009C21D7" w:rsidRPr="00AE6E49">
        <w:t xml:space="preserve">der iterativen Überflutungssimulation </w:t>
      </w:r>
      <w:r w:rsidR="002B4D03">
        <w:t xml:space="preserve">zur Besprechung mit </w:t>
      </w:r>
      <w:r w:rsidR="00FD0E1D">
        <w:t>der Pr</w:t>
      </w:r>
      <w:r w:rsidR="00CF43D2">
        <w:t>oj</w:t>
      </w:r>
      <w:r w:rsidR="00280706">
        <w:t>ekt</w:t>
      </w:r>
      <w:r w:rsidR="00FD0E1D">
        <w:t>steuerung</w:t>
      </w:r>
      <w:r w:rsidR="002B4D03">
        <w:t xml:space="preserve"> und </w:t>
      </w:r>
      <w:r w:rsidR="009C21D7">
        <w:t xml:space="preserve">zur Vorstellung </w:t>
      </w:r>
      <w:r w:rsidR="009C21D7" w:rsidRPr="0089774C">
        <w:t>in de</w:t>
      </w:r>
      <w:r w:rsidR="009C21D7">
        <w:t>r Kommunalen Arbeitsgruppe Starkregen zwecks Abstimmung und Festlegung der nächsten Arbeitsschritte</w:t>
      </w:r>
      <w:r w:rsidR="002B4D03">
        <w:t xml:space="preserve"> mit d</w:t>
      </w:r>
      <w:r w:rsidR="00CF43D2">
        <w:t>er Projektsteuerung</w:t>
      </w:r>
      <w:r w:rsidR="009C21D7">
        <w:t xml:space="preserve">; Plausibilisierung der Ergebnisse und ggf. Nacharbeit; einschl. grafischer Aufbereitung der Inhalte; Kurze Dokumentation und ggf. Vorabversand der Unterlagen zur Unterstützung der Entscheidungsfindung; Ausgabe und Versand als </w:t>
      </w:r>
      <w:r w:rsidR="00CD4194">
        <w:t>PDF-</w:t>
      </w:r>
      <w:r w:rsidR="009C21D7">
        <w:t>Datei;</w:t>
      </w:r>
      <w:r w:rsidR="000C529D" w:rsidRPr="000C529D">
        <w:t xml:space="preserve"> optional Zusammenlegung mit </w:t>
      </w:r>
      <w:r w:rsidR="000C529D">
        <w:t>Rundem Tisch</w:t>
      </w:r>
      <w:r w:rsidR="00F90172">
        <w:t xml:space="preserve"> Starkregen</w:t>
      </w:r>
      <w:r w:rsidR="000C529D" w:rsidRPr="000C529D">
        <w:t>,</w:t>
      </w:r>
      <w:r w:rsidR="009C21D7">
        <w:t xml:space="preserve"> in Abstimmung mit der Projektsteuerung.</w:t>
      </w:r>
    </w:p>
    <w:p w14:paraId="44A9C90E" w14:textId="2EE44EF0" w:rsidR="00AE6E49" w:rsidRDefault="00AE6E49" w:rsidP="00E7032A">
      <w:pPr>
        <w:pStyle w:val="Bearbeitungsschritt"/>
        <w:keepNext/>
        <w:keepLines/>
      </w:pPr>
      <w:r>
        <w:t xml:space="preserve">Aufbereitung der Zwischenergebnisse der iterativen Überflutungssimulation </w:t>
      </w:r>
      <w:r w:rsidR="00B2781C">
        <w:t xml:space="preserve">für </w:t>
      </w:r>
      <w:r w:rsidR="00E52740">
        <w:t>denRunden Tisch Starkregen</w:t>
      </w:r>
      <w:r w:rsidR="00597896">
        <w:t xml:space="preserve"> </w:t>
      </w:r>
      <w:r w:rsidR="002A6F53" w:rsidRPr="002A6F53">
        <w:t xml:space="preserve">(optional Zusammenlegung mit </w:t>
      </w:r>
      <w:r w:rsidR="002A6F53">
        <w:t>KommAG</w:t>
      </w:r>
      <w:r w:rsidR="00B41BAF">
        <w:t xml:space="preserve"> Starkregen</w:t>
      </w:r>
      <w:r w:rsidR="002A6F53" w:rsidRPr="002A6F53">
        <w:t>)</w:t>
      </w:r>
    </w:p>
    <w:p w14:paraId="4093088F" w14:textId="0D665310" w:rsidR="00AE6E49" w:rsidRPr="0089774C" w:rsidRDefault="00AE6E49" w:rsidP="00865DE3">
      <w:pPr>
        <w:pStyle w:val="Kurztext"/>
      </w:pPr>
      <w:r w:rsidRPr="0089774C">
        <w:t>Kurztext:</w:t>
      </w:r>
      <w:r w:rsidRPr="0089774C">
        <w:tab/>
      </w:r>
      <w:r w:rsidRPr="0057657C">
        <w:t xml:space="preserve">Aufbereitung </w:t>
      </w:r>
      <w:r w:rsidR="00920481">
        <w:t>von</w:t>
      </w:r>
      <w:r w:rsidRPr="0057657C">
        <w:t xml:space="preserve"> Zwischenergebnisse</w:t>
      </w:r>
      <w:r w:rsidR="00920481">
        <w:t>n</w:t>
      </w:r>
      <w:r w:rsidRPr="0057657C">
        <w:t xml:space="preserve"> der </w:t>
      </w:r>
      <w:r>
        <w:t>iterativen Überflutungssimulation</w:t>
      </w:r>
      <w:r w:rsidRPr="0057657C">
        <w:t xml:space="preserve"> </w:t>
      </w:r>
      <w:r w:rsidR="00B2781C">
        <w:t>für</w:t>
      </w:r>
      <w:r w:rsidR="00E52740">
        <w:t xml:space="preserve"> den</w:t>
      </w:r>
      <w:r w:rsidR="00B2781C">
        <w:t xml:space="preserve"> </w:t>
      </w:r>
      <w:r w:rsidR="00E52740">
        <w:t>Runden Tisch Starkregen</w:t>
      </w:r>
    </w:p>
    <w:p w14:paraId="63BC340F" w14:textId="3B475D5D" w:rsidR="00AE6E49" w:rsidRDefault="00AE6E49" w:rsidP="00E7032A">
      <w:pPr>
        <w:pStyle w:val="Langtext"/>
        <w:keepNext w:val="0"/>
      </w:pPr>
      <w:r>
        <w:t>Langtext:</w:t>
      </w:r>
      <w:r>
        <w:tab/>
      </w:r>
      <w:r w:rsidR="00B2781C" w:rsidRPr="00B2781C">
        <w:rPr>
          <w:i/>
          <w:iCs/>
        </w:rPr>
        <w:t xml:space="preserve">Aufbereitung von Zwischenergebnissen der iterativen Überflutungssimulation für </w:t>
      </w:r>
      <w:r w:rsidR="00E52740">
        <w:rPr>
          <w:i/>
          <w:iCs/>
        </w:rPr>
        <w:t>den</w:t>
      </w:r>
      <w:r w:rsidR="00B2781C" w:rsidRPr="00B2781C">
        <w:rPr>
          <w:i/>
          <w:iCs/>
        </w:rPr>
        <w:t xml:space="preserve"> </w:t>
      </w:r>
      <w:r w:rsidR="00E52740">
        <w:rPr>
          <w:i/>
          <w:iCs/>
        </w:rPr>
        <w:t>Runden Tisch Starkregen</w:t>
      </w:r>
      <w:r w:rsidR="00B2781C">
        <w:br/>
      </w:r>
      <w:r w:rsidR="009C21D7">
        <w:t xml:space="preserve">Aufbereitung von </w:t>
      </w:r>
      <w:r w:rsidR="009C21D7" w:rsidRPr="00014F4B">
        <w:t>Zwischenergebnisse</w:t>
      </w:r>
      <w:r w:rsidR="009C21D7">
        <w:t xml:space="preserve">n </w:t>
      </w:r>
      <w:r w:rsidR="009C21D7" w:rsidRPr="00014F4B">
        <w:t xml:space="preserve">der </w:t>
      </w:r>
      <w:r w:rsidR="009C21D7">
        <w:t>iterativen Überflutungssimulation</w:t>
      </w:r>
      <w:r w:rsidR="009C21D7" w:rsidRPr="0089774C">
        <w:t xml:space="preserve"> </w:t>
      </w:r>
      <w:r w:rsidR="009C21D7">
        <w:t xml:space="preserve">zur Vorstellung </w:t>
      </w:r>
      <w:r w:rsidR="003823A7">
        <w:t>im Runden Tisch Starkregen</w:t>
      </w:r>
      <w:r w:rsidR="009C21D7">
        <w:t xml:space="preserve">; Vorbereitung der Plausibilisierung der Ergebnisse und ggf. Nacharbeit; einschl. grafischer Aufbereitung der Inhalte; Kurze Dokumentation und ggf. Vorabversand der Unterlagen zur Unterstützung der Entscheidungsfindung; Ausgabe und Versand als </w:t>
      </w:r>
      <w:r w:rsidR="00CD4194">
        <w:t>PDF-</w:t>
      </w:r>
      <w:r w:rsidR="009C21D7">
        <w:t>Datei;</w:t>
      </w:r>
      <w:r w:rsidR="000C529D" w:rsidRPr="000C529D">
        <w:t xml:space="preserve"> optional Zusammenlegung mit KommAG Starkregen,</w:t>
      </w:r>
      <w:r w:rsidR="009C21D7">
        <w:t xml:space="preserve"> in Abstimmung mit der Projektsteuerung.</w:t>
      </w:r>
    </w:p>
    <w:bookmarkEnd w:id="120"/>
    <w:p w14:paraId="36D27420" w14:textId="040310B9" w:rsidR="00920481" w:rsidRDefault="002B4D03" w:rsidP="00E7032A">
      <w:pPr>
        <w:pStyle w:val="Bearbeitungsschritt"/>
        <w:keepNext/>
        <w:keepLines/>
      </w:pPr>
      <w:r>
        <w:t xml:space="preserve">Überprüfung </w:t>
      </w:r>
      <w:r w:rsidR="00920481">
        <w:t>der Gefahrenkarten mittels Dokumentationen von Ortsbegehungen</w:t>
      </w:r>
    </w:p>
    <w:p w14:paraId="42BDC75E" w14:textId="04A53BB6" w:rsidR="00920481" w:rsidRDefault="00920481" w:rsidP="00865DE3">
      <w:pPr>
        <w:pStyle w:val="Kurztext"/>
      </w:pPr>
      <w:r>
        <w:t>Kurztext:</w:t>
      </w:r>
      <w:r>
        <w:tab/>
      </w:r>
      <w:r w:rsidR="002B4D03">
        <w:t xml:space="preserve">Überprüfung </w:t>
      </w:r>
      <w:r>
        <w:t xml:space="preserve">der Gefahrenkarten mittels </w:t>
      </w:r>
      <w:r w:rsidR="00597896">
        <w:t xml:space="preserve">Dokumentationen </w:t>
      </w:r>
      <w:r>
        <w:t>von Ortsbegehungen</w:t>
      </w:r>
    </w:p>
    <w:p w14:paraId="05962F87" w14:textId="1A722056" w:rsidR="00920481" w:rsidRDefault="00920481" w:rsidP="00E7032A">
      <w:pPr>
        <w:pStyle w:val="Langtext"/>
        <w:keepNext w:val="0"/>
      </w:pPr>
      <w:r>
        <w:t>Langtext:</w:t>
      </w:r>
      <w:r>
        <w:tab/>
      </w:r>
      <w:r w:rsidR="002B4D03">
        <w:rPr>
          <w:i/>
          <w:iCs/>
        </w:rPr>
        <w:t>Überprüfung</w:t>
      </w:r>
      <w:r w:rsidR="002B4D03" w:rsidRPr="00B2781C">
        <w:rPr>
          <w:i/>
          <w:iCs/>
        </w:rPr>
        <w:t xml:space="preserve"> </w:t>
      </w:r>
      <w:r w:rsidR="00B2781C" w:rsidRPr="00B2781C">
        <w:rPr>
          <w:i/>
          <w:iCs/>
        </w:rPr>
        <w:t xml:space="preserve">der Gefahrenkarten mittels </w:t>
      </w:r>
      <w:r w:rsidR="00597896">
        <w:t>Dokumentationen</w:t>
      </w:r>
      <w:r w:rsidR="00B2781C" w:rsidRPr="00B2781C">
        <w:rPr>
          <w:i/>
          <w:iCs/>
        </w:rPr>
        <w:t xml:space="preserve"> von Ortsbegehungen</w:t>
      </w:r>
      <w:r w:rsidR="00B2781C" w:rsidRPr="00B2781C">
        <w:rPr>
          <w:i/>
          <w:iCs/>
        </w:rPr>
        <w:br/>
      </w:r>
      <w:r w:rsidR="002B4D03">
        <w:t xml:space="preserve">Überprüfung </w:t>
      </w:r>
      <w:r>
        <w:t>der Gefahrenkarten mittels Ergebnisse</w:t>
      </w:r>
      <w:r w:rsidR="00597896">
        <w:t>n und Dokumentationen</w:t>
      </w:r>
      <w:r>
        <w:t xml:space="preserve"> von Ortsbegehungen mit örtlichen Akteuren</w:t>
      </w:r>
      <w:r w:rsidR="006B2589">
        <w:t xml:space="preserve">, einschl. Vorbereitung der Ortsbegehung, Aufbereitung von Karten, auszugsweise Drucke </w:t>
      </w:r>
      <w:r w:rsidR="009A5B3B">
        <w:t>usw.</w:t>
      </w:r>
      <w:r w:rsidR="006B2589">
        <w:t>,</w:t>
      </w:r>
      <w:r>
        <w:t xml:space="preserve"> Dokumentation und Auswertung der Ergebnisse; einschl. Protokollierung der Kontakte zu Ortsansässigen bzgl. möglicher Einwendungen und dem Abwägungsprozess.</w:t>
      </w:r>
    </w:p>
    <w:p w14:paraId="5A51EEE5" w14:textId="5D01533D" w:rsidR="004561AB" w:rsidRDefault="004561AB" w:rsidP="00D47241">
      <w:pPr>
        <w:pStyle w:val="Bearbeitungsschritt"/>
        <w:keepNext/>
        <w:keepLines/>
      </w:pPr>
      <w:r>
        <w:t xml:space="preserve">Überflutungssimulation </w:t>
      </w:r>
      <w:r w:rsidR="009D173F">
        <w:t>für die Erstellung von Gefahrenkarten</w:t>
      </w:r>
    </w:p>
    <w:p w14:paraId="1446B111" w14:textId="6277F202" w:rsidR="004561AB" w:rsidRPr="00D57BA2" w:rsidRDefault="004561AB" w:rsidP="00865DE3">
      <w:pPr>
        <w:pStyle w:val="Kurztext"/>
      </w:pPr>
      <w:r>
        <w:t>Kurztext:</w:t>
      </w:r>
      <w:r>
        <w:tab/>
        <w:t xml:space="preserve">Überflutungssimulation </w:t>
      </w:r>
      <w:r w:rsidR="00AD3024">
        <w:t xml:space="preserve">nach </w:t>
      </w:r>
      <w:r>
        <w:t xml:space="preserve">Einarbeitung </w:t>
      </w:r>
      <w:r w:rsidR="00AD3024">
        <w:t xml:space="preserve">aller relevanten </w:t>
      </w:r>
      <w:r>
        <w:t>Änderungen in das Oberflächenabflussmodell</w:t>
      </w:r>
    </w:p>
    <w:p w14:paraId="26172F22" w14:textId="77ED1795" w:rsidR="00AD3024" w:rsidRDefault="004561AB" w:rsidP="00D47241">
      <w:pPr>
        <w:pStyle w:val="Langtext"/>
        <w:keepNext w:val="0"/>
      </w:pPr>
      <w:r>
        <w:t>Langtext:</w:t>
      </w:r>
      <w:r>
        <w:tab/>
      </w:r>
      <w:r w:rsidR="00B2781C" w:rsidRPr="00B2781C">
        <w:rPr>
          <w:i/>
          <w:iCs/>
        </w:rPr>
        <w:t>Überflutungssimulation nach Einarbeitung aller relevanten Änderungen in das Oberflächenabflussmodell</w:t>
      </w:r>
      <w:r w:rsidR="00B2781C">
        <w:t xml:space="preserve"> </w:t>
      </w:r>
      <w:r w:rsidR="00B2781C">
        <w:br/>
      </w:r>
      <w:r w:rsidR="008B176E">
        <w:t>A</w:t>
      </w:r>
      <w:r w:rsidR="00AD3024">
        <w:t xml:space="preserve">bgestimmte </w:t>
      </w:r>
      <w:r w:rsidR="00C87841">
        <w:t xml:space="preserve">erneute </w:t>
      </w:r>
      <w:r w:rsidR="00AD3024">
        <w:t xml:space="preserve">Überflutungssimulation nach Einarbeitung aller relevanten Änderungen </w:t>
      </w:r>
      <w:r w:rsidR="00920481">
        <w:t xml:space="preserve">aus der Plausibilitätsprüfung </w:t>
      </w:r>
      <w:r w:rsidR="00AD3024">
        <w:t xml:space="preserve">in das Oberflächenabflussmodell einschl. </w:t>
      </w:r>
      <w:r>
        <w:t>Prüfung und Bewertung von Einwänden und Korrekturen</w:t>
      </w:r>
      <w:r w:rsidR="00D32C2E">
        <w:t xml:space="preserve"> und </w:t>
      </w:r>
      <w:r w:rsidR="007E6FE9">
        <w:t xml:space="preserve">in </w:t>
      </w:r>
      <w:r w:rsidR="00C86D4E">
        <w:t>Absprache mit der Projekts</w:t>
      </w:r>
      <w:r w:rsidR="00430436">
        <w:t xml:space="preserve">teuerung </w:t>
      </w:r>
      <w:r w:rsidR="003D4A17">
        <w:t xml:space="preserve">Vornahme einer </w:t>
      </w:r>
      <w:r w:rsidR="00430436">
        <w:t>Mode</w:t>
      </w:r>
      <w:r w:rsidR="00865DE3">
        <w:t>l</w:t>
      </w:r>
      <w:r w:rsidR="00430436">
        <w:t>lanpassung.</w:t>
      </w:r>
      <w:r w:rsidR="00AD3024">
        <w:t xml:space="preserve"> </w:t>
      </w:r>
    </w:p>
    <w:p w14:paraId="05E18C73" w14:textId="09345783" w:rsidR="00AD3024" w:rsidRDefault="00AE6E49" w:rsidP="00444A8A">
      <w:pPr>
        <w:pStyle w:val="Bearbeitungsschritt"/>
        <w:keepNext/>
        <w:keepLines/>
      </w:pPr>
      <w:bookmarkStart w:id="121" w:name="_Hlk188448280"/>
      <w:r>
        <w:lastRenderedPageBreak/>
        <w:t xml:space="preserve">Vorbereitung der </w:t>
      </w:r>
      <w:r w:rsidR="00AD3024">
        <w:t>Vorstellung der Gefahrenkarten in der KommAG</w:t>
      </w:r>
      <w:r w:rsidR="003B1283">
        <w:t xml:space="preserve"> </w:t>
      </w:r>
      <w:r w:rsidR="00C87841">
        <w:t>Starkregen</w:t>
      </w:r>
      <w:r w:rsidR="003B1283">
        <w:t xml:space="preserve"> </w:t>
      </w:r>
      <w:r w:rsidR="003B1283" w:rsidRPr="003B1283">
        <w:t>(optional Zusammenlegung mit Rundem Tisch</w:t>
      </w:r>
      <w:r w:rsidR="00F90172">
        <w:t xml:space="preserve"> Starkregen</w:t>
      </w:r>
      <w:r w:rsidR="003B1283" w:rsidRPr="003B1283">
        <w:t>)</w:t>
      </w:r>
    </w:p>
    <w:p w14:paraId="38D5DCB6" w14:textId="380DF0BE" w:rsidR="00AD3024" w:rsidRDefault="00AD3024" w:rsidP="00865DE3">
      <w:pPr>
        <w:pStyle w:val="Kurztext"/>
      </w:pPr>
      <w:r w:rsidRPr="00D25305">
        <w:t>Kurztext:</w:t>
      </w:r>
      <w:r w:rsidRPr="00D25305">
        <w:tab/>
      </w:r>
      <w:r w:rsidR="00F64077" w:rsidRPr="00D25305">
        <w:t>Vorbereit</w:t>
      </w:r>
      <w:r w:rsidR="00FF6272" w:rsidRPr="00D25305">
        <w:t xml:space="preserve">ende Arbeiten </w:t>
      </w:r>
      <w:r w:rsidR="00182ECD" w:rsidRPr="00D25305">
        <w:t xml:space="preserve">zur </w:t>
      </w:r>
      <w:r w:rsidRPr="00D25305">
        <w:t xml:space="preserve">Vorstellung der Gefahrenkarten in der </w:t>
      </w:r>
      <w:r w:rsidR="00165E60" w:rsidRPr="00D25305">
        <w:t>KommAG Starkregen</w:t>
      </w:r>
    </w:p>
    <w:p w14:paraId="7F811026" w14:textId="696CC0A6" w:rsidR="00AD3024" w:rsidRDefault="00AD3024" w:rsidP="00444A8A">
      <w:pPr>
        <w:pStyle w:val="Langtext"/>
        <w:keepNext w:val="0"/>
      </w:pPr>
      <w:r>
        <w:t>Langtext:</w:t>
      </w:r>
      <w:r>
        <w:tab/>
      </w:r>
      <w:r w:rsidR="00A609CE" w:rsidRPr="002548D0">
        <w:rPr>
          <w:i/>
          <w:iCs/>
        </w:rPr>
        <w:t xml:space="preserve">Vorbereitende Arbeiten zur </w:t>
      </w:r>
      <w:r w:rsidR="00C87841" w:rsidRPr="00C87841">
        <w:rPr>
          <w:i/>
          <w:iCs/>
        </w:rPr>
        <w:t xml:space="preserve">Vorstellung der Gefahrenkarten in der </w:t>
      </w:r>
      <w:r w:rsidR="00165E60">
        <w:rPr>
          <w:i/>
          <w:iCs/>
        </w:rPr>
        <w:t>KommAG Starkregen</w:t>
      </w:r>
      <w:r w:rsidR="00C87841">
        <w:t xml:space="preserve"> </w:t>
      </w:r>
      <w:r w:rsidR="00C87841">
        <w:br/>
      </w:r>
      <w:r w:rsidR="0015383C" w:rsidRPr="00CE2C8F">
        <w:t>Vorbereitende Arbeiten zur</w:t>
      </w:r>
      <w:r w:rsidR="0015383C" w:rsidRPr="00CE2C8F" w:rsidDel="0015383C">
        <w:t xml:space="preserve"> </w:t>
      </w:r>
      <w:r w:rsidR="0015383C">
        <w:t>ziel</w:t>
      </w:r>
      <w:r w:rsidR="006548A3">
        <w:t xml:space="preserve">gruppenorientierten </w:t>
      </w:r>
      <w:r w:rsidR="009C21D7" w:rsidRPr="00CE2C8F">
        <w:t>Vorstellung</w:t>
      </w:r>
      <w:r w:rsidR="009C21D7">
        <w:t xml:space="preserve"> der Gefahrenkarten in der </w:t>
      </w:r>
      <w:r w:rsidR="00165E60">
        <w:t>KommAG Starkregen</w:t>
      </w:r>
      <w:r w:rsidR="009C21D7">
        <w:t xml:space="preserve"> zwecks Abstimmung und gemeinsamer Festlegung der nächsten Arbeitsschritte; Plausibilisierung der Ergebnisse und ggf. Nacharbeit; einschl. textliche und grafische Aufbereitung der Inhalte; Erstellung von Plänen mit Erläuterungen, kurze Dokumentation; ggf. Vorabversand der Unterlagen zur Unterstützung der Entscheidungsfindung; Ausgabe und Versand als </w:t>
      </w:r>
      <w:r w:rsidR="00CD4194">
        <w:t>PDF-</w:t>
      </w:r>
      <w:r w:rsidR="009C21D7">
        <w:t>Datei;</w:t>
      </w:r>
      <w:r w:rsidR="00481631" w:rsidRPr="00481631">
        <w:t xml:space="preserve"> optional Zusammenlegung mit </w:t>
      </w:r>
      <w:r w:rsidR="00481631">
        <w:t>Rundem Tisch</w:t>
      </w:r>
      <w:r w:rsidR="00F90172">
        <w:t xml:space="preserve"> Starkregen</w:t>
      </w:r>
      <w:r w:rsidR="00481631" w:rsidRPr="00481631">
        <w:t>,</w:t>
      </w:r>
      <w:r w:rsidR="009C21D7">
        <w:t xml:space="preserve"> in Abstimmung mit der Projektsteuerung.</w:t>
      </w:r>
    </w:p>
    <w:p w14:paraId="15558070" w14:textId="6FB3C853" w:rsidR="00AD3024" w:rsidRDefault="00CE2C8F" w:rsidP="00444A8A">
      <w:pPr>
        <w:pStyle w:val="Bearbeitungsschritt"/>
        <w:keepNext/>
        <w:keepLines/>
      </w:pPr>
      <w:r w:rsidRPr="00CE2C8F">
        <w:t>Vorbereitende Arbeiten zur</w:t>
      </w:r>
      <w:r w:rsidR="00AE6E49">
        <w:t xml:space="preserve"> </w:t>
      </w:r>
      <w:r w:rsidR="00AD3024">
        <w:t xml:space="preserve">Vorstellung der Gefahrenkarten </w:t>
      </w:r>
      <w:r w:rsidR="003823A7">
        <w:t>im Runden Tisch Starkregen</w:t>
      </w:r>
      <w:r w:rsidR="003B1283">
        <w:t xml:space="preserve"> </w:t>
      </w:r>
      <w:r w:rsidR="003B1283" w:rsidRPr="003B1283">
        <w:t>(optional Zusammenlegung mit KommAG Starkregen)</w:t>
      </w:r>
    </w:p>
    <w:p w14:paraId="0C2CFB45" w14:textId="06086647" w:rsidR="00AD3024" w:rsidRPr="0089774C" w:rsidRDefault="00AD3024" w:rsidP="00865DE3">
      <w:pPr>
        <w:pStyle w:val="Kurztext"/>
      </w:pPr>
      <w:r w:rsidRPr="0089774C">
        <w:t>Kurztext:</w:t>
      </w:r>
      <w:r w:rsidRPr="0089774C">
        <w:tab/>
      </w:r>
      <w:r w:rsidR="00CE2C8F" w:rsidRPr="00CE2C8F">
        <w:t>Vorbereitende Arbeiten zur</w:t>
      </w:r>
      <w:r w:rsidR="00AE6E49">
        <w:t xml:space="preserve"> </w:t>
      </w:r>
      <w:r w:rsidRPr="0089774C">
        <w:t xml:space="preserve">Vorstellung der </w:t>
      </w:r>
      <w:r>
        <w:t>Gefahrenkarten</w:t>
      </w:r>
      <w:r w:rsidRPr="0089774C">
        <w:t xml:space="preserve"> </w:t>
      </w:r>
      <w:r w:rsidR="003823A7">
        <w:t>im Runden Tisch Starkregen</w:t>
      </w:r>
    </w:p>
    <w:p w14:paraId="34B02A7C" w14:textId="3BECF79E" w:rsidR="00AD3024" w:rsidRDefault="00AD3024" w:rsidP="00444A8A">
      <w:pPr>
        <w:pStyle w:val="Langtext"/>
        <w:keepNext w:val="0"/>
      </w:pPr>
      <w:r>
        <w:t>Langtext:</w:t>
      </w:r>
      <w:r>
        <w:tab/>
      </w:r>
      <w:r w:rsidR="00CE2C8F" w:rsidRPr="002548D0">
        <w:rPr>
          <w:i/>
          <w:iCs/>
        </w:rPr>
        <w:t>Vorbereitende Arbeiten  zur</w:t>
      </w:r>
      <w:r w:rsidR="00C87841" w:rsidRPr="002548D0">
        <w:rPr>
          <w:i/>
          <w:iCs/>
        </w:rPr>
        <w:t xml:space="preserve"> </w:t>
      </w:r>
      <w:r w:rsidR="00C87841" w:rsidRPr="00C87841">
        <w:rPr>
          <w:i/>
          <w:iCs/>
        </w:rPr>
        <w:t xml:space="preserve">Vorstellung der Gefahrenkarten </w:t>
      </w:r>
      <w:r w:rsidR="003823A7">
        <w:rPr>
          <w:i/>
          <w:iCs/>
        </w:rPr>
        <w:t>im Runden Tisch Starkregen</w:t>
      </w:r>
      <w:r w:rsidR="00C87841">
        <w:br/>
      </w:r>
      <w:r w:rsidR="006548A3" w:rsidRPr="00CE2C8F">
        <w:t>Vorbereitende Arbeiten zur</w:t>
      </w:r>
      <w:r w:rsidR="006548A3" w:rsidRPr="00CE2C8F" w:rsidDel="0015383C">
        <w:t xml:space="preserve"> </w:t>
      </w:r>
      <w:r w:rsidR="006548A3">
        <w:t>zielgruppenorientierten</w:t>
      </w:r>
      <w:r w:rsidR="009C21D7" w:rsidRPr="006A08F0">
        <w:t xml:space="preserve"> Vorstellung der Gefahrenkarten </w:t>
      </w:r>
      <w:r w:rsidR="003823A7">
        <w:t>im Runden Tisch Starkregen</w:t>
      </w:r>
      <w:r w:rsidR="009C21D7" w:rsidRPr="006A08F0">
        <w:t xml:space="preserve"> zwecks Abstimmung; Plausibilisierung der Ergebnisse und ggf. Nacharbeit; einschl. textliche und grafische Aufbereitung der Inhalte; Erstellung von Plänen mit Erläuterungen, kurze Dokumentation; ggf. Vorabversand der Unterlagen zur Unterstützung der Entscheidungsfindung; Ausgabe und Versand als </w:t>
      </w:r>
      <w:r w:rsidR="004D4313">
        <w:t>PDF</w:t>
      </w:r>
      <w:r w:rsidR="009C21D7" w:rsidRPr="006A08F0">
        <w:t>-Datei;</w:t>
      </w:r>
      <w:r w:rsidR="00BB2DC8" w:rsidRPr="00BB2DC8">
        <w:t xml:space="preserve"> optional Zusammenlegung mit KommAG Starkregen,</w:t>
      </w:r>
      <w:r w:rsidR="009C21D7" w:rsidRPr="006A08F0">
        <w:t xml:space="preserve"> in Abstimmung mit der Projektsteuerung.</w:t>
      </w:r>
    </w:p>
    <w:p w14:paraId="72C8A402" w14:textId="7C1E6311" w:rsidR="005D22E5" w:rsidRDefault="60BBE7B2" w:rsidP="00444A8A">
      <w:pPr>
        <w:pStyle w:val="berschrift4"/>
        <w:keepNext/>
        <w:keepLines/>
      </w:pPr>
      <w:bookmarkStart w:id="122" w:name="_Toc196375577"/>
      <w:bookmarkEnd w:id="121"/>
      <w:r>
        <w:t>Hydraulische Gefährdungsanalyse mit gekoppelter Kanalnetzmodellierung - Bedarf</w:t>
      </w:r>
      <w:bookmarkEnd w:id="122"/>
    </w:p>
    <w:p w14:paraId="46D9522D" w14:textId="0299ABAD" w:rsidR="00AB46DF" w:rsidRDefault="00AB46DF" w:rsidP="00444A8A">
      <w:pPr>
        <w:pStyle w:val="Bearbeitungsschritt"/>
        <w:keepNext/>
        <w:keepLines/>
      </w:pPr>
      <w:r>
        <w:t xml:space="preserve">Aufbereitung der </w:t>
      </w:r>
      <w:r w:rsidR="005800FC">
        <w:t>vorh. Kanalnetzmodellierung zur Kopplung mit dem Oberflächenabflussmodell</w:t>
      </w:r>
      <w:r w:rsidR="00721878">
        <w:t xml:space="preserve"> - Zulage</w:t>
      </w:r>
    </w:p>
    <w:p w14:paraId="74432695" w14:textId="595E5A8B" w:rsidR="00E33908" w:rsidRPr="00721878" w:rsidRDefault="005800FC" w:rsidP="00865DE3">
      <w:pPr>
        <w:pStyle w:val="Kurztext"/>
      </w:pPr>
      <w:r w:rsidRPr="00721878">
        <w:t>Kurztext:</w:t>
      </w:r>
      <w:r w:rsidR="00E33908" w:rsidRPr="00721878">
        <w:tab/>
      </w:r>
      <w:bookmarkStart w:id="123" w:name="_Hlk166338408"/>
      <w:r w:rsidR="00E33908" w:rsidRPr="00721878">
        <w:t>Aufbereitung der vorh. Kanalnetzmodellierung zur Kopplung mit dem Oberflächenabflussmodell</w:t>
      </w:r>
      <w:bookmarkEnd w:id="123"/>
      <w:r w:rsidR="00721878" w:rsidRPr="00721878">
        <w:t xml:space="preserve"> - Zulage</w:t>
      </w:r>
    </w:p>
    <w:p w14:paraId="16CE1D1E" w14:textId="6C326631" w:rsidR="005800FC" w:rsidRDefault="005800FC" w:rsidP="00444A8A">
      <w:pPr>
        <w:pStyle w:val="Langtext"/>
        <w:keepNext w:val="0"/>
      </w:pPr>
      <w:r w:rsidRPr="00721878">
        <w:t xml:space="preserve">Langtext: </w:t>
      </w:r>
      <w:r w:rsidR="00C87841">
        <w:tab/>
      </w:r>
      <w:r w:rsidR="00C87841" w:rsidRPr="00C87841">
        <w:rPr>
          <w:i/>
          <w:iCs/>
        </w:rPr>
        <w:t>Aufbereitung der vorh. Kanalnetzmodellierung zur Kopplung mit dem Oberflächenabflussmodell - Zulage</w:t>
      </w:r>
      <w:r w:rsidR="00C87841">
        <w:br/>
      </w:r>
      <w:r w:rsidR="00E33908">
        <w:t xml:space="preserve">Prüfung auf </w:t>
      </w:r>
      <w:r w:rsidR="00F0600F">
        <w:t xml:space="preserve">Integrität und </w:t>
      </w:r>
      <w:r w:rsidR="00E33908">
        <w:t xml:space="preserve">Kompatibilität mit der jeweils eingesetzten Software; ggf. Schnittstellenprüfung und </w:t>
      </w:r>
      <w:r w:rsidR="00F0600F">
        <w:t>Anpassung / Entwicklung</w:t>
      </w:r>
      <w:r w:rsidR="00C87841">
        <w:t>.</w:t>
      </w:r>
    </w:p>
    <w:p w14:paraId="61B32036" w14:textId="17EFE8FF" w:rsidR="005800FC" w:rsidRDefault="005800FC" w:rsidP="00444A8A">
      <w:pPr>
        <w:pStyle w:val="Bearbeitungsschritt"/>
        <w:keepNext/>
        <w:keepLines/>
      </w:pPr>
      <w:r>
        <w:t>Kopplung der hydraulischen Gefährdungsan</w:t>
      </w:r>
      <w:r w:rsidR="004A5634">
        <w:t>a</w:t>
      </w:r>
      <w:r>
        <w:t>l</w:t>
      </w:r>
      <w:r w:rsidR="00E33908">
        <w:t>yse</w:t>
      </w:r>
      <w:r>
        <w:t xml:space="preserve"> mit der Kanalnetzmodellierung</w:t>
      </w:r>
    </w:p>
    <w:p w14:paraId="7BD2F91B" w14:textId="1E551579" w:rsidR="005800FC" w:rsidRPr="004A5634" w:rsidRDefault="005800FC" w:rsidP="00865DE3">
      <w:pPr>
        <w:pStyle w:val="Kurztext"/>
      </w:pPr>
      <w:r w:rsidRPr="004A5634">
        <w:t>Kurztext:</w:t>
      </w:r>
      <w:r w:rsidR="004A5634" w:rsidRPr="004A5634">
        <w:tab/>
        <w:t>Bidirektionale Kopplung des Oberflächenabflussmodells mit dem Kanalnetzmodell</w:t>
      </w:r>
    </w:p>
    <w:p w14:paraId="2E35AD81" w14:textId="0A4EC992" w:rsidR="00E33908" w:rsidRDefault="005800FC" w:rsidP="00444A8A">
      <w:pPr>
        <w:pStyle w:val="Langtext"/>
        <w:keepNext w:val="0"/>
      </w:pPr>
      <w:r w:rsidRPr="004A5634">
        <w:t xml:space="preserve">Langtext: </w:t>
      </w:r>
      <w:r w:rsidR="004A5634" w:rsidRPr="004A5634">
        <w:tab/>
      </w:r>
      <w:r w:rsidR="00C87841" w:rsidRPr="00C87841">
        <w:rPr>
          <w:i/>
          <w:iCs/>
        </w:rPr>
        <w:t>Bidirektionale Kopplung des Oberflächenabflussmodells mit dem Kanalnetzmodell</w:t>
      </w:r>
      <w:r w:rsidR="00C87841">
        <w:br/>
      </w:r>
      <w:r w:rsidR="004A5634" w:rsidRPr="004A5634">
        <w:t>Bidirektionale Kopplung</w:t>
      </w:r>
      <w:r w:rsidR="009F06F7">
        <w:t xml:space="preserve"> mit dynamischem Austausch</w:t>
      </w:r>
      <w:r w:rsidR="004A5634" w:rsidRPr="004A5634">
        <w:t xml:space="preserve"> des zweidimensionalen Oberflächenabflussmodells mit dem zumeist eindimensionalen Kanalnetzmodell durch Im</w:t>
      </w:r>
      <w:r w:rsidR="00E33908" w:rsidRPr="004A5634">
        <w:t xml:space="preserve">plementierung der GIS-Kanalnetzdaten in das </w:t>
      </w:r>
      <w:r w:rsidR="004A5634" w:rsidRPr="004A5634">
        <w:t xml:space="preserve">hydrodynamische </w:t>
      </w:r>
      <w:r w:rsidR="00E33908" w:rsidRPr="004A5634">
        <w:t>Abflussmodell</w:t>
      </w:r>
      <w:r w:rsidR="004A5634" w:rsidRPr="004A5634">
        <w:t xml:space="preserve">; </w:t>
      </w:r>
      <w:r w:rsidRPr="004A5634">
        <w:t>sinnvoll bei intensiven Starkregenereignisses des Starkregenindex 3 bis 5</w:t>
      </w:r>
      <w:r w:rsidR="004561AB" w:rsidRPr="004A5634">
        <w:t>; als Zulage</w:t>
      </w:r>
      <w:r w:rsidR="004A5634" w:rsidRPr="004A5634">
        <w:t>.</w:t>
      </w:r>
    </w:p>
    <w:p w14:paraId="73ADCDDC" w14:textId="47E96226" w:rsidR="003538E1" w:rsidRDefault="60BBE7B2" w:rsidP="00444A8A">
      <w:pPr>
        <w:pStyle w:val="berschrift4"/>
        <w:keepNext/>
        <w:keepLines/>
      </w:pPr>
      <w:bookmarkStart w:id="124" w:name="_Toc196375578"/>
      <w:r>
        <w:lastRenderedPageBreak/>
        <w:t>Dokumentation der Gefährdungsanalyse</w:t>
      </w:r>
      <w:bookmarkEnd w:id="124"/>
    </w:p>
    <w:p w14:paraId="436534A3" w14:textId="14C504AC" w:rsidR="00B21230" w:rsidRDefault="00B21230" w:rsidP="00444A8A">
      <w:pPr>
        <w:pStyle w:val="Bearbeitungsschritt"/>
        <w:keepNext/>
        <w:keepLines/>
      </w:pPr>
      <w:bookmarkStart w:id="125" w:name="_Hlk166314812"/>
      <w:r>
        <w:t>Erstellung und Ausgabe von Planskizzen mit Gefährdungsbereichen</w:t>
      </w:r>
    </w:p>
    <w:bookmarkEnd w:id="125"/>
    <w:p w14:paraId="108F79F9" w14:textId="618AD644" w:rsidR="00B21230" w:rsidRDefault="00B21230" w:rsidP="00865DE3">
      <w:pPr>
        <w:pStyle w:val="Kurztext"/>
      </w:pPr>
      <w:r>
        <w:t>Kurztext:</w:t>
      </w:r>
      <w:r>
        <w:tab/>
      </w:r>
      <w:r w:rsidRPr="00B21230">
        <w:t>Erstellung und Ausgabe von Planskizzen mit Gefährdungsbereichen</w:t>
      </w:r>
    </w:p>
    <w:p w14:paraId="7E3713A0" w14:textId="10BDF675" w:rsidR="00B21230" w:rsidRDefault="00B21230" w:rsidP="00444A8A">
      <w:pPr>
        <w:pStyle w:val="Langtext"/>
        <w:keepNext w:val="0"/>
      </w:pPr>
      <w:r>
        <w:t>Langtext:</w:t>
      </w:r>
      <w:r>
        <w:tab/>
      </w:r>
      <w:r w:rsidR="000B73FE" w:rsidRPr="000B73FE">
        <w:rPr>
          <w:i/>
          <w:iCs/>
        </w:rPr>
        <w:t>Erstellung und Ausgabe von Planskizzen mit Gefährdungsbereichen</w:t>
      </w:r>
      <w:r w:rsidR="000B73FE">
        <w:br/>
      </w:r>
      <w:r w:rsidRPr="00B21230">
        <w:t xml:space="preserve">Erstellung und Ausgabe von </w:t>
      </w:r>
      <w:r>
        <w:t xml:space="preserve">farbigen </w:t>
      </w:r>
      <w:r w:rsidRPr="00B21230">
        <w:t>Planskizzen mit Gefährdungsbereichen</w:t>
      </w:r>
      <w:r w:rsidR="003E2B8D">
        <w:t xml:space="preserve"> und Einbindung von Fotos vergangener Starkregen- und Überflutungsereignis</w:t>
      </w:r>
      <w:r w:rsidR="00B66DFB">
        <w:t>se</w:t>
      </w:r>
      <w:r w:rsidR="00CA455C">
        <w:t xml:space="preserve"> einschl. Legende</w:t>
      </w:r>
      <w:r>
        <w:t xml:space="preserve"> im </w:t>
      </w:r>
      <w:r w:rsidR="00CD4194">
        <w:t>PDF-</w:t>
      </w:r>
      <w:r>
        <w:t>Format mit mehreren Maßstäben sowie und im Vektorformat; Ausgabe einfach gedruckt</w:t>
      </w:r>
      <w:r w:rsidR="00ED57DC">
        <w:t xml:space="preserve"> als Übersichtskarte und in Teilkarten</w:t>
      </w:r>
      <w:r>
        <w:t>, Maßstab in Abstimmung mit Projektleitung; Darstellung in Anlehnung an Abbildung 4.1 des Leitfadens und in Abstimmung mit Projektleitung</w:t>
      </w:r>
      <w:r w:rsidR="000B73FE">
        <w:t>.</w:t>
      </w:r>
    </w:p>
    <w:p w14:paraId="10520C67" w14:textId="1FAA907D" w:rsidR="00633529" w:rsidRDefault="00633529" w:rsidP="00444A8A">
      <w:pPr>
        <w:pStyle w:val="Bearbeitungsschritt"/>
        <w:keepNext/>
        <w:keepLines/>
      </w:pPr>
      <w:r>
        <w:t xml:space="preserve">Erstellung </w:t>
      </w:r>
      <w:r w:rsidR="00D124B9">
        <w:t xml:space="preserve">und Ausgabe </w:t>
      </w:r>
      <w:r>
        <w:t>von Gefahrenkarten</w:t>
      </w:r>
      <w:r w:rsidR="00B66DFB">
        <w:t xml:space="preserve"> auf Grundlage vorh</w:t>
      </w:r>
      <w:r w:rsidR="00B15821">
        <w:t>andener</w:t>
      </w:r>
      <w:r w:rsidR="00B66DFB">
        <w:t xml:space="preserve"> Informationen</w:t>
      </w:r>
    </w:p>
    <w:p w14:paraId="21EA005A" w14:textId="719D5E78" w:rsidR="00B57869" w:rsidRPr="00D57BA2" w:rsidRDefault="00B57869" w:rsidP="00865DE3">
      <w:pPr>
        <w:pStyle w:val="Kurztext"/>
      </w:pPr>
      <w:r>
        <w:t>Kurztext:</w:t>
      </w:r>
      <w:r>
        <w:tab/>
      </w:r>
      <w:r w:rsidRPr="00B57869">
        <w:t xml:space="preserve">Erstellung </w:t>
      </w:r>
      <w:r w:rsidR="00D124B9">
        <w:t xml:space="preserve">und Ausgabe </w:t>
      </w:r>
      <w:r w:rsidRPr="00B57869">
        <w:t>von Gefahrenkarten</w:t>
      </w:r>
      <w:r w:rsidR="00B66DFB">
        <w:t xml:space="preserve"> auf Grundlage vorhandener Informationen</w:t>
      </w:r>
      <w:r w:rsidRPr="00B57869">
        <w:t xml:space="preserve"> </w:t>
      </w:r>
    </w:p>
    <w:p w14:paraId="06B8F0C3" w14:textId="7D04DCC2" w:rsidR="00D124B9" w:rsidRDefault="00B57869" w:rsidP="00444A8A">
      <w:pPr>
        <w:pStyle w:val="Langtext"/>
        <w:keepNext w:val="0"/>
      </w:pPr>
      <w:r>
        <w:t>Langtext:</w:t>
      </w:r>
      <w:r w:rsidRPr="00B57869">
        <w:t xml:space="preserve"> </w:t>
      </w:r>
      <w:r w:rsidR="00516833">
        <w:tab/>
      </w:r>
      <w:r w:rsidR="00B66DFB" w:rsidRPr="00B66DFB">
        <w:rPr>
          <w:i/>
          <w:iCs/>
        </w:rPr>
        <w:t xml:space="preserve">Erstellung und Ausgabe von Gefahrenkarten auf Grundlage vorhandener Informationen </w:t>
      </w:r>
      <w:r w:rsidR="00B66DFB">
        <w:br/>
      </w:r>
      <w:r w:rsidR="00D124B9" w:rsidRPr="00B21230">
        <w:t xml:space="preserve">Erstellung und Ausgabe von </w:t>
      </w:r>
      <w:r w:rsidR="00D124B9">
        <w:t>Gefahren</w:t>
      </w:r>
      <w:r w:rsidR="007E084E">
        <w:t>karten</w:t>
      </w:r>
      <w:r w:rsidR="00D124B9">
        <w:t xml:space="preserve"> </w:t>
      </w:r>
      <w:r w:rsidR="00B66DFB">
        <w:t xml:space="preserve">auf Grundlage vorhandener Informationen </w:t>
      </w:r>
      <w:r w:rsidR="00D124B9" w:rsidRPr="00B21230">
        <w:t xml:space="preserve">mit </w:t>
      </w:r>
      <w:r w:rsidR="00D124B9">
        <w:t xml:space="preserve">Darstellung möglicher </w:t>
      </w:r>
      <w:r w:rsidR="00B15821">
        <w:t xml:space="preserve">Überflutungsausdehnung, </w:t>
      </w:r>
      <w:r w:rsidR="00D124B9">
        <w:t>Fließwege</w:t>
      </w:r>
      <w:r w:rsidR="00B66DFB">
        <w:t xml:space="preserve">, </w:t>
      </w:r>
      <w:r w:rsidR="00EA0AAB">
        <w:t xml:space="preserve">Lage und Ausdehnung von </w:t>
      </w:r>
      <w:r w:rsidR="00D124B9">
        <w:t>Senken</w:t>
      </w:r>
      <w:r w:rsidR="00B15821">
        <w:t xml:space="preserve">; </w:t>
      </w:r>
      <w:r w:rsidR="00B66DFB">
        <w:t>Wassertiefenkarten, Fließrichtungen und Fließgeschwindigkeiten der BKG-Hinweiskarten Starkregengefahren</w:t>
      </w:r>
      <w:r w:rsidR="00B15821">
        <w:t xml:space="preserve">; Darstellung der Abweichungen aufgrund der Erkenntnisse weiterer Informationen; Kennzeichnung </w:t>
      </w:r>
      <w:r w:rsidR="00D124B9">
        <w:t>besondere</w:t>
      </w:r>
      <w:r w:rsidR="00B15821">
        <w:t>r</w:t>
      </w:r>
      <w:r w:rsidR="00D124B9">
        <w:t xml:space="preserve"> </w:t>
      </w:r>
      <w:r w:rsidR="00D124B9" w:rsidRPr="00B21230">
        <w:t>Gefährdungsbereiche</w:t>
      </w:r>
      <w:r w:rsidR="00014F4B">
        <w:t xml:space="preserve"> sowie Einzugsgebietsgrenzen</w:t>
      </w:r>
      <w:r w:rsidR="00CA455C">
        <w:t xml:space="preserve"> einschl. Legende</w:t>
      </w:r>
      <w:r w:rsidR="00D124B9">
        <w:t xml:space="preserve"> im </w:t>
      </w:r>
      <w:r w:rsidR="006D546A">
        <w:t>PDF</w:t>
      </w:r>
      <w:r w:rsidR="00D124B9">
        <w:t>-Format mit mehreren Maßstäben sowie im Vektorformat; Ausgabe einfach gedruckt</w:t>
      </w:r>
      <w:r w:rsidR="00ED57DC">
        <w:t xml:space="preserve"> als Übersichtskarte und in Teilkarten</w:t>
      </w:r>
      <w:r w:rsidR="00D124B9">
        <w:t>, Maßstab in Abstimmung mit Projektleitung; Darstellung in Anlehnung an Abbildung 4.2 des Leitfadens und in Abstimmung mit Projektleitung</w:t>
      </w:r>
      <w:r w:rsidR="00B15821">
        <w:t>.</w:t>
      </w:r>
    </w:p>
    <w:p w14:paraId="3952316B" w14:textId="211A3D7D" w:rsidR="003E2B8D" w:rsidRPr="007E084E" w:rsidRDefault="003E2B8D" w:rsidP="00A3633C">
      <w:pPr>
        <w:pStyle w:val="Bearbeitungsschritt"/>
        <w:keepNext/>
        <w:keepLines/>
      </w:pPr>
      <w:r w:rsidRPr="007E084E">
        <w:t xml:space="preserve">Erstellung und Ausgabe </w:t>
      </w:r>
      <w:r w:rsidRPr="00A3633C">
        <w:t xml:space="preserve">von </w:t>
      </w:r>
      <w:r w:rsidR="006D546A" w:rsidRPr="00D25305">
        <w:t>Gefahrenkarten</w:t>
      </w:r>
      <w:r w:rsidR="006D546A" w:rsidRPr="00D25305" w:rsidDel="006D546A">
        <w:t xml:space="preserve"> </w:t>
      </w:r>
      <w:r w:rsidR="006D546A" w:rsidRPr="00D25305">
        <w:t>(Fokus: Wassertiefe)</w:t>
      </w:r>
    </w:p>
    <w:p w14:paraId="758D36BF" w14:textId="556EDB33" w:rsidR="003E2B8D" w:rsidRPr="00A3633C" w:rsidRDefault="003E2B8D" w:rsidP="000B1AE8">
      <w:pPr>
        <w:pStyle w:val="Kurztext"/>
      </w:pPr>
      <w:r w:rsidRPr="007E084E">
        <w:t>Kurztext:</w:t>
      </w:r>
      <w:r w:rsidRPr="007E084E">
        <w:tab/>
        <w:t xml:space="preserve">Erstellung und Ausgabe </w:t>
      </w:r>
      <w:r w:rsidRPr="00A3633C">
        <w:t xml:space="preserve">von </w:t>
      </w:r>
      <w:r w:rsidR="006D546A" w:rsidRPr="00A3633C">
        <w:t>Gefahrenkarten</w:t>
      </w:r>
      <w:r w:rsidR="006D546A" w:rsidRPr="00A3633C" w:rsidDel="006D546A">
        <w:t xml:space="preserve"> </w:t>
      </w:r>
      <w:r w:rsidR="006D546A" w:rsidRPr="00A3633C">
        <w:t>(Fokus: Wassertiefe</w:t>
      </w:r>
      <w:r w:rsidR="00DF5541" w:rsidRPr="00A3633C">
        <w:t>)</w:t>
      </w:r>
    </w:p>
    <w:p w14:paraId="7EA26FC4" w14:textId="59ADD102" w:rsidR="003E2B8D" w:rsidRPr="007E084E" w:rsidRDefault="003E2B8D" w:rsidP="00A3633C">
      <w:pPr>
        <w:pStyle w:val="Langtext"/>
        <w:keepNext w:val="0"/>
      </w:pPr>
      <w:r w:rsidRPr="007E084E">
        <w:t>Langtext:</w:t>
      </w:r>
      <w:r w:rsidRPr="007E084E">
        <w:tab/>
      </w:r>
      <w:r w:rsidR="00B15821" w:rsidRPr="007E084E">
        <w:rPr>
          <w:i/>
        </w:rPr>
        <w:t>Erstellung und Ausgabe</w:t>
      </w:r>
      <w:r w:rsidR="00B15821" w:rsidRPr="006D546A">
        <w:t xml:space="preserve"> </w:t>
      </w:r>
      <w:r w:rsidR="00B15821" w:rsidRPr="006D546A">
        <w:rPr>
          <w:i/>
        </w:rPr>
        <w:t xml:space="preserve">von </w:t>
      </w:r>
      <w:r w:rsidR="006D546A" w:rsidRPr="006D546A">
        <w:rPr>
          <w:i/>
          <w:iCs/>
        </w:rPr>
        <w:t>Gefahrenkarten (Fokus: Wassertiefe)</w:t>
      </w:r>
      <w:r w:rsidR="006D546A" w:rsidRPr="007E084E">
        <w:rPr>
          <w:i/>
        </w:rPr>
        <w:t xml:space="preserve"> </w:t>
      </w:r>
      <w:r w:rsidR="00B15821" w:rsidRPr="007E084E">
        <w:rPr>
          <w:i/>
        </w:rPr>
        <w:t xml:space="preserve"> </w:t>
      </w:r>
      <w:r w:rsidR="00B15821" w:rsidRPr="007E084E">
        <w:br/>
      </w:r>
      <w:r w:rsidRPr="007E084E">
        <w:t>Erstellung und Ausgabe von detaillierten Wassertiefenkarten mit ereignisbezogener Überflutungsausdehnung</w:t>
      </w:r>
      <w:r w:rsidR="006657B1" w:rsidRPr="007E084E">
        <w:t xml:space="preserve"> (Darstellung von transparenten Wassertiefen in mehreren Stufen innerhalb  &gt; 5 cm) </w:t>
      </w:r>
      <w:r w:rsidR="00516833" w:rsidRPr="007E084E">
        <w:t xml:space="preserve">, ggf. Fließpfeile </w:t>
      </w:r>
      <w:r w:rsidR="00CA455C" w:rsidRPr="007E084E">
        <w:t xml:space="preserve">einschl. Legende </w:t>
      </w:r>
      <w:r w:rsidRPr="007E084E">
        <w:t xml:space="preserve">im </w:t>
      </w:r>
      <w:r w:rsidR="00CD4194">
        <w:t>PDF-</w:t>
      </w:r>
      <w:r w:rsidRPr="007E084E">
        <w:t xml:space="preserve">Format mit mehreren Maßstäben </w:t>
      </w:r>
      <w:r w:rsidR="00ED57DC" w:rsidRPr="007E084E">
        <w:t xml:space="preserve">als Übersichtskarte und Lagepläne sowie einfach in hoher Auflösung für das Gesamtgebiet </w:t>
      </w:r>
      <w:r w:rsidRPr="007E084E">
        <w:t>und im Vektorformat; Ausgabe einfach gedruckt</w:t>
      </w:r>
      <w:r w:rsidR="00516833" w:rsidRPr="007E084E">
        <w:t xml:space="preserve"> je S</w:t>
      </w:r>
      <w:r w:rsidR="003F7403" w:rsidRPr="007E084E">
        <w:t>ze</w:t>
      </w:r>
      <w:r w:rsidR="00516833" w:rsidRPr="007E084E">
        <w:t>nario</w:t>
      </w:r>
      <w:r w:rsidR="00ED57DC" w:rsidRPr="007E084E">
        <w:t xml:space="preserve"> als Übersichtskarte und in Teilkarten</w:t>
      </w:r>
      <w:r w:rsidRPr="007E084E">
        <w:t>, Maßstab in Abstimmung mit Projektleitung; Darstellung in Anlehnung an Abbildung 4.3 des Leitfadens und in Abstimmung mit Projektleitung</w:t>
      </w:r>
      <w:r w:rsidR="00B15821" w:rsidRPr="007E084E">
        <w:t>.</w:t>
      </w:r>
    </w:p>
    <w:p w14:paraId="7588119A" w14:textId="609DF4E8" w:rsidR="003E2B8D" w:rsidRPr="008C4E57" w:rsidRDefault="003E2B8D" w:rsidP="00A3633C">
      <w:pPr>
        <w:pStyle w:val="Bearbeitungsschritt"/>
        <w:keepNext/>
        <w:keepLines/>
      </w:pPr>
      <w:r w:rsidRPr="00DF5541">
        <w:t>Erstellung und Ausgabe von Gefahrenkarten</w:t>
      </w:r>
      <w:r w:rsidRPr="008C4E57">
        <w:t xml:space="preserve"> </w:t>
      </w:r>
      <w:r w:rsidR="00DF5541" w:rsidRPr="00D25305">
        <w:t>(Fokus: Strömungsdruck)</w:t>
      </w:r>
    </w:p>
    <w:p w14:paraId="58283787" w14:textId="7A54A941" w:rsidR="003E2B8D" w:rsidRPr="008C4E57" w:rsidRDefault="003E2B8D" w:rsidP="001964A5">
      <w:pPr>
        <w:pStyle w:val="Langtext"/>
      </w:pPr>
      <w:r w:rsidRPr="008C4E57">
        <w:t>Kurztext:</w:t>
      </w:r>
      <w:r w:rsidRPr="008C4E57">
        <w:tab/>
        <w:t xml:space="preserve">Erstellung und Ausgabe von Gefahrenkarten </w:t>
      </w:r>
      <w:r w:rsidR="00DF5541" w:rsidRPr="00DF5541">
        <w:t>(Fokus: Strömungsdruck)</w:t>
      </w:r>
    </w:p>
    <w:p w14:paraId="1F1105F2" w14:textId="14DCB13E" w:rsidR="00CC16B5" w:rsidRPr="00BA5C14" w:rsidRDefault="003E2B8D" w:rsidP="00A3633C">
      <w:pPr>
        <w:pStyle w:val="Langtext"/>
        <w:keepNext w:val="0"/>
      </w:pPr>
      <w:r w:rsidRPr="008C4E57">
        <w:t>Langtext:</w:t>
      </w:r>
      <w:r w:rsidRPr="008C4E57">
        <w:tab/>
      </w:r>
      <w:r w:rsidR="00B15821" w:rsidRPr="008C4E57">
        <w:rPr>
          <w:i/>
        </w:rPr>
        <w:t>Erstellung und Ausgabe von</w:t>
      </w:r>
      <w:r w:rsidR="00B15821" w:rsidRPr="00D25305">
        <w:rPr>
          <w:i/>
        </w:rPr>
        <w:t xml:space="preserve"> </w:t>
      </w:r>
      <w:r w:rsidR="00B15821" w:rsidRPr="00D25305">
        <w:rPr>
          <w:i/>
          <w:iCs/>
        </w:rPr>
        <w:t>Gefahrenkarten</w:t>
      </w:r>
      <w:r w:rsidR="00DF5541" w:rsidRPr="00D25305">
        <w:rPr>
          <w:i/>
          <w:iCs/>
        </w:rPr>
        <w:t xml:space="preserve"> (Fokus: Strömungsdruck)</w:t>
      </w:r>
      <w:r w:rsidR="003F7E72">
        <w:rPr>
          <w:i/>
          <w:iCs/>
        </w:rPr>
        <w:br/>
      </w:r>
      <w:r w:rsidRPr="008C4E57">
        <w:t xml:space="preserve">Erstellung und Ausgabe von </w:t>
      </w:r>
      <w:r w:rsidR="00A20FB9" w:rsidRPr="008C4E57">
        <w:t xml:space="preserve">detaillierten </w:t>
      </w:r>
      <w:r w:rsidR="00516833" w:rsidRPr="008C4E57">
        <w:t>Gefahren</w:t>
      </w:r>
      <w:r w:rsidR="00A20FB9" w:rsidRPr="008C4E57">
        <w:t>k</w:t>
      </w:r>
      <w:r w:rsidR="00516833" w:rsidRPr="008C4E57">
        <w:t>arten mit Darstellung des ereignisbezogenen Strömungsdrucks und Überflutungsausdehnung</w:t>
      </w:r>
      <w:r w:rsidR="00CA455C" w:rsidRPr="008C4E57">
        <w:t xml:space="preserve"> einschl. Legende</w:t>
      </w:r>
      <w:r w:rsidRPr="008C4E57">
        <w:t xml:space="preserve"> </w:t>
      </w:r>
      <w:r w:rsidRPr="00760382">
        <w:t xml:space="preserve">im </w:t>
      </w:r>
      <w:r w:rsidR="00680700">
        <w:t>PDF</w:t>
      </w:r>
      <w:r w:rsidRPr="00760382">
        <w:t>-Format mit mehreren Maßstäben</w:t>
      </w:r>
      <w:r w:rsidR="00ED57DC" w:rsidRPr="00760382">
        <w:t xml:space="preserve"> als Übersichtskarte und Lagepläne</w:t>
      </w:r>
      <w:r w:rsidRPr="00760382">
        <w:t xml:space="preserve"> sowie </w:t>
      </w:r>
      <w:r w:rsidR="00ED57DC" w:rsidRPr="00760382">
        <w:t xml:space="preserve">einfach in </w:t>
      </w:r>
      <w:r w:rsidR="00ED57DC" w:rsidRPr="008C4E57">
        <w:t xml:space="preserve">hoher Auflösung für das Gesamtgebiet </w:t>
      </w:r>
      <w:r w:rsidRPr="008C4E57">
        <w:t>und im Vektorformat; Ausgabe einfach gedruckt</w:t>
      </w:r>
      <w:r w:rsidR="00897ED6" w:rsidRPr="008C4E57">
        <w:t xml:space="preserve"> je Scenario</w:t>
      </w:r>
      <w:r w:rsidR="00ED57DC" w:rsidRPr="008C4E57">
        <w:t xml:space="preserve"> als Übersichtskarte und in Teilkarten</w:t>
      </w:r>
      <w:r w:rsidRPr="008C4E57">
        <w:t>, Maßstab in Abstimmung mit Projektleitung; Darstellung in Anlehnung an Abbildung 4.</w:t>
      </w:r>
      <w:r w:rsidR="00897ED6" w:rsidRPr="008C4E57">
        <w:t>6</w:t>
      </w:r>
      <w:r w:rsidRPr="008C4E57">
        <w:t xml:space="preserve"> des Leitfadens und in Abstimmung mit Projektleitung</w:t>
      </w:r>
    </w:p>
    <w:p w14:paraId="76E73435" w14:textId="73020077" w:rsidR="00B57869" w:rsidRPr="00D25305" w:rsidRDefault="00B57869" w:rsidP="00A3633C">
      <w:pPr>
        <w:pStyle w:val="Bearbeitungsschritt"/>
        <w:keepNext/>
        <w:keepLines/>
      </w:pPr>
      <w:r w:rsidRPr="00D25305">
        <w:lastRenderedPageBreak/>
        <w:t xml:space="preserve">Erstellung </w:t>
      </w:r>
      <w:r w:rsidR="003E2B8D" w:rsidRPr="00D25305">
        <w:t xml:space="preserve">und Ausgabe </w:t>
      </w:r>
      <w:r w:rsidRPr="00D25305">
        <w:t xml:space="preserve">von </w:t>
      </w:r>
      <w:r w:rsidR="000F24BD" w:rsidRPr="00D25305">
        <w:t>erweitert</w:t>
      </w:r>
      <w:r w:rsidR="00164A71" w:rsidRPr="00D25305">
        <w:t>e</w:t>
      </w:r>
      <w:r w:rsidR="00886AEB" w:rsidRPr="00D25305">
        <w:t>n</w:t>
      </w:r>
      <w:r w:rsidR="000F24BD" w:rsidRPr="00D25305">
        <w:t xml:space="preserve"> </w:t>
      </w:r>
      <w:r w:rsidRPr="00D25305">
        <w:t>Gefahrenkarten</w:t>
      </w:r>
      <w:r w:rsidR="00B5322A" w:rsidRPr="00D25305">
        <w:t xml:space="preserve"> (</w:t>
      </w:r>
      <w:r w:rsidR="00E21D67">
        <w:t xml:space="preserve">u.a. </w:t>
      </w:r>
      <w:r w:rsidR="00B5322A" w:rsidRPr="00D25305">
        <w:t xml:space="preserve">Einbeziehung Hochwasserinformation)  </w:t>
      </w:r>
    </w:p>
    <w:p w14:paraId="1ECAD95B" w14:textId="3913743F" w:rsidR="00B57869" w:rsidRPr="00D25305" w:rsidRDefault="00B57869" w:rsidP="001964A5">
      <w:pPr>
        <w:pStyle w:val="Kurztext"/>
      </w:pPr>
      <w:r w:rsidRPr="00D25305">
        <w:t>Kurztext:</w:t>
      </w:r>
      <w:r w:rsidR="00431122" w:rsidRPr="00D25305">
        <w:tab/>
        <w:t xml:space="preserve">Erstellung </w:t>
      </w:r>
      <w:r w:rsidR="003E2B8D" w:rsidRPr="00D25305">
        <w:t xml:space="preserve">und Ausgabe </w:t>
      </w:r>
      <w:r w:rsidR="00431122" w:rsidRPr="00D25305">
        <w:t xml:space="preserve">von </w:t>
      </w:r>
      <w:r w:rsidR="00886AEB" w:rsidRPr="00D25305">
        <w:t xml:space="preserve">erweiterten </w:t>
      </w:r>
      <w:r w:rsidR="00431122" w:rsidRPr="00D25305">
        <w:t xml:space="preserve">Gefahrenkarten </w:t>
      </w:r>
      <w:r w:rsidR="008D6905" w:rsidRPr="00D25305">
        <w:t>(</w:t>
      </w:r>
      <w:r w:rsidR="00EA5666" w:rsidRPr="00D25305">
        <w:t xml:space="preserve">Einbeziehung </w:t>
      </w:r>
      <w:r w:rsidR="008D6905" w:rsidRPr="00D25305">
        <w:t>Hochwasserinformation)</w:t>
      </w:r>
      <w:r w:rsidR="00B5322A" w:rsidRPr="00D25305">
        <w:t xml:space="preserve"> </w:t>
      </w:r>
      <w:r w:rsidR="00014F4B" w:rsidRPr="00D25305">
        <w:t xml:space="preserve"> </w:t>
      </w:r>
    </w:p>
    <w:p w14:paraId="46D2F223" w14:textId="03F800CD" w:rsidR="00897ED6" w:rsidRDefault="00B57869" w:rsidP="00A3633C">
      <w:pPr>
        <w:pStyle w:val="Langtext"/>
        <w:keepNext w:val="0"/>
      </w:pPr>
      <w:r w:rsidRPr="00D25305">
        <w:t xml:space="preserve">Langtext: </w:t>
      </w:r>
      <w:r w:rsidR="003E2B8D" w:rsidRPr="00563169">
        <w:rPr>
          <w:i/>
          <w:iCs/>
        </w:rPr>
        <w:tab/>
        <w:t xml:space="preserve">Erstellung und Ausgabe von </w:t>
      </w:r>
      <w:r w:rsidR="007D02F8" w:rsidRPr="00563169">
        <w:rPr>
          <w:i/>
          <w:iCs/>
        </w:rPr>
        <w:t>erweiterten Gefahrenkarten (Einbeziehung Hochwasserinformation)</w:t>
      </w:r>
      <w:r w:rsidR="007D02F8" w:rsidRPr="00563169">
        <w:t xml:space="preserve"> </w:t>
      </w:r>
      <w:r w:rsidR="00897ED6" w:rsidRPr="00563169">
        <w:t xml:space="preserve"> </w:t>
      </w:r>
      <w:r w:rsidR="00F13FF5" w:rsidRPr="00563169">
        <w:br/>
        <w:t xml:space="preserve">Erstellung und Ausgabe von </w:t>
      </w:r>
      <w:r w:rsidR="009838A2" w:rsidRPr="00E21D67">
        <w:t>erweiterten</w:t>
      </w:r>
      <w:r w:rsidR="00F13FF5" w:rsidRPr="00E21D67">
        <w:t xml:space="preserve"> </w:t>
      </w:r>
      <w:r w:rsidR="00F13FF5" w:rsidRPr="00563169">
        <w:t>Gefahrenkarten mit ereignisbezogener Überflutungsausdehnung</w:t>
      </w:r>
      <w:r w:rsidR="009411AB" w:rsidRPr="00563169">
        <w:t xml:space="preserve"> (</w:t>
      </w:r>
      <w:r w:rsidR="00367B1B" w:rsidRPr="00563169">
        <w:t>gewählte Nied</w:t>
      </w:r>
      <w:r w:rsidR="00E21D67" w:rsidRPr="00563169">
        <w:t>e</w:t>
      </w:r>
      <w:r w:rsidR="00367B1B" w:rsidRPr="00563169">
        <w:t>rschlagsszenarien</w:t>
      </w:r>
      <w:r w:rsidR="00E21D67" w:rsidRPr="00563169">
        <w:t>, hydraulische modelliert)</w:t>
      </w:r>
      <w:r w:rsidR="00F13FF5" w:rsidRPr="00563169">
        <w:t>, Darstellung der jeweiligen Wassertiefen anhand einer zuvor abgestimmte</w:t>
      </w:r>
      <w:r w:rsidR="003F7403" w:rsidRPr="00563169">
        <w:t>n</w:t>
      </w:r>
      <w:r w:rsidR="00F13FF5" w:rsidRPr="00563169">
        <w:t xml:space="preserve"> Farbschattierung, Darstellung der Fließgeschwindigkeiten </w:t>
      </w:r>
      <w:r w:rsidR="00897ED6" w:rsidRPr="00563169">
        <w:t>(Geschwindigkeitsvektoren)</w:t>
      </w:r>
      <w:r w:rsidR="003E2B8D" w:rsidRPr="00563169">
        <w:t xml:space="preserve"> </w:t>
      </w:r>
      <w:r w:rsidR="00897ED6" w:rsidRPr="00563169">
        <w:t>oder Strömungsdruck</w:t>
      </w:r>
      <w:r w:rsidR="00014F4B" w:rsidRPr="00563169">
        <w:t xml:space="preserve"> </w:t>
      </w:r>
      <w:r w:rsidR="005501AD" w:rsidRPr="00563169">
        <w:t>sowie</w:t>
      </w:r>
      <w:r w:rsidR="00014F4B" w:rsidRPr="00563169">
        <w:t xml:space="preserve"> Einzugsgebietsgrenzen</w:t>
      </w:r>
      <w:r w:rsidR="005501AD" w:rsidRPr="00563169">
        <w:t xml:space="preserve"> und Anzeige des maßgeblichen SRI </w:t>
      </w:r>
      <w:r w:rsidR="00CA455C" w:rsidRPr="00563169">
        <w:t xml:space="preserve">sowie nachrichtlicher Darstellung von </w:t>
      </w:r>
      <w:r w:rsidR="00CA455C" w:rsidRPr="00FD7DC3">
        <w:t>Überschwemmungsgebieten (ÜSG) aus Flusshochwasser (vorläufig gesicherte oder festsetzte ÜSG</w:t>
      </w:r>
      <w:r w:rsidR="00294F41">
        <w:t>)</w:t>
      </w:r>
      <w:r w:rsidR="00CA455C" w:rsidRPr="00FD7DC3">
        <w:t xml:space="preserve"> und Ergebnisse aus </w:t>
      </w:r>
      <w:r w:rsidR="00294F41">
        <w:t>den Hochwassergefahrenkarten</w:t>
      </w:r>
      <w:r w:rsidR="00CA455C" w:rsidRPr="00FD7DC3">
        <w:t xml:space="preserve"> einschl. Legende </w:t>
      </w:r>
      <w:r w:rsidR="00897ED6" w:rsidRPr="00FD7DC3">
        <w:t xml:space="preserve">im </w:t>
      </w:r>
      <w:r w:rsidR="00CD4194">
        <w:t>PDF-</w:t>
      </w:r>
      <w:r w:rsidR="00897ED6" w:rsidRPr="00FD7DC3">
        <w:t xml:space="preserve">Format </w:t>
      </w:r>
      <w:r w:rsidR="00897ED6" w:rsidRPr="00563169">
        <w:t xml:space="preserve">mit </w:t>
      </w:r>
      <w:r w:rsidR="00897ED6" w:rsidRPr="00A3633C">
        <w:t>mehreren Maßstäben</w:t>
      </w:r>
      <w:r w:rsidR="00ED57DC" w:rsidRPr="00A3633C">
        <w:t>,</w:t>
      </w:r>
      <w:r w:rsidR="00897ED6" w:rsidRPr="00A3633C">
        <w:t xml:space="preserve"> </w:t>
      </w:r>
      <w:r w:rsidR="00ED57DC" w:rsidRPr="00A3633C">
        <w:t>als Übersichtskarte und Lagepläne sowie einfach in hoher Auflösungen für das Gesamtgebiet</w:t>
      </w:r>
      <w:r w:rsidR="00897ED6" w:rsidRPr="00A3633C">
        <w:t xml:space="preserve"> </w:t>
      </w:r>
      <w:r w:rsidR="00ED57DC" w:rsidRPr="00A3633C">
        <w:t>sowie</w:t>
      </w:r>
      <w:r w:rsidR="00897ED6" w:rsidRPr="00A3633C">
        <w:t xml:space="preserve"> im Vektorformat; Ausgabe einfach gedruckt je S</w:t>
      </w:r>
      <w:r w:rsidR="003F7403" w:rsidRPr="00A3633C">
        <w:t>z</w:t>
      </w:r>
      <w:r w:rsidR="00897ED6" w:rsidRPr="00A3633C">
        <w:t>enario</w:t>
      </w:r>
      <w:r w:rsidR="00ED57DC" w:rsidRPr="00A3633C">
        <w:t xml:space="preserve"> als Übersichtskarte und in Teilkarten</w:t>
      </w:r>
      <w:r w:rsidR="00897ED6" w:rsidRPr="00A3633C">
        <w:t>, Maßstab in Abstimmung mit Projektleitung; Darstellung in Anlehnung an Abbildung</w:t>
      </w:r>
      <w:r w:rsidR="00CA455C" w:rsidRPr="00A3633C">
        <w:t>en 4.5 und</w:t>
      </w:r>
      <w:r w:rsidR="00897ED6" w:rsidRPr="00A3633C">
        <w:t xml:space="preserve"> 4.6 des Leitfadens und in Abstimmung mit Projektleitung</w:t>
      </w:r>
      <w:r w:rsidR="00F13FF5" w:rsidRPr="00E21D67">
        <w:t>.</w:t>
      </w:r>
    </w:p>
    <w:p w14:paraId="0B079FBC" w14:textId="719E7532" w:rsidR="00682AED" w:rsidRDefault="005072BE" w:rsidP="00A3633C">
      <w:pPr>
        <w:pStyle w:val="Bearbeitungsschritt"/>
        <w:keepNext/>
        <w:keepLines/>
      </w:pPr>
      <w:r>
        <w:t xml:space="preserve">Erstellung und Ausgabe </w:t>
      </w:r>
      <w:r w:rsidR="00F13FF5">
        <w:t>von Steckbriefen</w:t>
      </w:r>
    </w:p>
    <w:p w14:paraId="67850893" w14:textId="67294AD3" w:rsidR="00B57869" w:rsidRPr="00D57BA2" w:rsidRDefault="00B57869" w:rsidP="001964A5">
      <w:pPr>
        <w:pStyle w:val="Kurztext"/>
      </w:pPr>
      <w:r>
        <w:t>Kurztext:</w:t>
      </w:r>
      <w:r w:rsidR="00897ED6">
        <w:tab/>
        <w:t xml:space="preserve">Auswahl besonders gefährdeter Bereiche und Erstellung von </w:t>
      </w:r>
      <w:r w:rsidR="008B176E">
        <w:t>S</w:t>
      </w:r>
      <w:r w:rsidR="00897ED6">
        <w:t>teckbriefen</w:t>
      </w:r>
    </w:p>
    <w:p w14:paraId="56044B5E" w14:textId="004F0D36" w:rsidR="00B57869" w:rsidRPr="00B57869" w:rsidRDefault="00B57869" w:rsidP="00A3633C">
      <w:pPr>
        <w:pStyle w:val="Langtext"/>
        <w:keepNext w:val="0"/>
      </w:pPr>
      <w:r>
        <w:t>Langtext:</w:t>
      </w:r>
      <w:r w:rsidR="00C232FA">
        <w:tab/>
      </w:r>
      <w:r w:rsidR="00F13FF5" w:rsidRPr="00F13FF5">
        <w:rPr>
          <w:i/>
          <w:iCs/>
        </w:rPr>
        <w:t>Auswahl besonders gefährdeter Bereiche und Erstellung von Steckbriefen</w:t>
      </w:r>
      <w:r w:rsidR="00F13FF5">
        <w:br/>
      </w:r>
      <w:r w:rsidR="00C232FA">
        <w:t xml:space="preserve">Auswahl besonders gefährdeter Bereiche zusammen mit </w:t>
      </w:r>
      <w:r w:rsidR="00E52740">
        <w:t>dem Runden Tisch Starkregen</w:t>
      </w:r>
      <w:r w:rsidR="00C232FA">
        <w:t xml:space="preserve"> und Zusammenfassung in </w:t>
      </w:r>
      <w:r w:rsidR="008B176E">
        <w:t>Steckbriefen</w:t>
      </w:r>
      <w:r w:rsidR="00C232FA">
        <w:t xml:space="preserve">. Kurzerläuterung der </w:t>
      </w:r>
      <w:r w:rsidR="00941593">
        <w:t>G</w:t>
      </w:r>
      <w:r w:rsidR="00C232FA">
        <w:t>efahren</w:t>
      </w:r>
      <w:r w:rsidR="00431122">
        <w:t xml:space="preserve"> </w:t>
      </w:r>
      <w:r w:rsidR="00ED57DC">
        <w:t xml:space="preserve">(z.B. bei Brückenbauwerken und Unterführungen) </w:t>
      </w:r>
      <w:r w:rsidR="00431122">
        <w:t>und Vorbereitung der Begleittexte</w:t>
      </w:r>
      <w:r w:rsidR="00897ED6">
        <w:t>;</w:t>
      </w:r>
      <w:r w:rsidR="005501AD">
        <w:t xml:space="preserve"> Anzeige des maßgeblichen SRI; </w:t>
      </w:r>
      <w:r w:rsidR="00897ED6">
        <w:t xml:space="preserve">Abstimmung mit Akteuren der Gefahrenabwehr und Vorbereitung zur Nutzung in Alarm- und Einsatzplänen; farbige Ausgabe im </w:t>
      </w:r>
      <w:r w:rsidR="00CD4194">
        <w:t>PDF-</w:t>
      </w:r>
      <w:r w:rsidR="00897ED6">
        <w:t>Format; Inhalt und Maßstab in Abstimmung mit der Projektleitung</w:t>
      </w:r>
      <w:r w:rsidR="00F13FF5">
        <w:t>.</w:t>
      </w:r>
    </w:p>
    <w:p w14:paraId="5CA6CEB6" w14:textId="4E95882A" w:rsidR="00682AED" w:rsidRDefault="00682AED" w:rsidP="00A3633C">
      <w:pPr>
        <w:pStyle w:val="Bearbeitungsschritt"/>
        <w:keepNext/>
        <w:keepLines/>
      </w:pPr>
      <w:r>
        <w:t>Begleittexte zur den Gefahrenkarten</w:t>
      </w:r>
    </w:p>
    <w:p w14:paraId="35188B7F" w14:textId="08AE500F" w:rsidR="00B57869" w:rsidRPr="00D57BA2" w:rsidRDefault="00B57869" w:rsidP="00EC56F8">
      <w:pPr>
        <w:pStyle w:val="Kurztext"/>
      </w:pPr>
      <w:r>
        <w:t>Kurztext:</w:t>
      </w:r>
      <w:r w:rsidR="00897ED6">
        <w:tab/>
        <w:t>Erstellung und Ausgabe von Begleittexten zur den Gefahrenkarten</w:t>
      </w:r>
    </w:p>
    <w:p w14:paraId="3CE194DC" w14:textId="42858D86" w:rsidR="00B57869" w:rsidRPr="00B57869" w:rsidRDefault="00B57869" w:rsidP="00A3633C">
      <w:pPr>
        <w:pStyle w:val="Langtext"/>
        <w:keepNext w:val="0"/>
      </w:pPr>
      <w:r>
        <w:t>Langtext:</w:t>
      </w:r>
      <w:r w:rsidR="00941593">
        <w:tab/>
      </w:r>
      <w:r w:rsidR="00897ED6" w:rsidRPr="00F13FF5">
        <w:rPr>
          <w:i/>
          <w:iCs/>
        </w:rPr>
        <w:t>Erstellung und Ausgabe von Begleittexten zur den Gefahrenkarten</w:t>
      </w:r>
      <w:r w:rsidR="00F13FF5">
        <w:br/>
      </w:r>
      <w:r w:rsidR="00897ED6">
        <w:t xml:space="preserve">Formulierung von </w:t>
      </w:r>
      <w:r w:rsidR="00941593">
        <w:t>Erläuterungen zu den Grundlagendaten, angesetzten Randbedingungen, Darstellungsweise, Grenzen der Aussagekraft</w:t>
      </w:r>
      <w:r w:rsidR="005501AD">
        <w:t>; Angaben zu Regendaten</w:t>
      </w:r>
      <w:r w:rsidR="00ED57DC">
        <w:t xml:space="preserve"> </w:t>
      </w:r>
      <w:r w:rsidR="005501AD">
        <w:t>(SRI)</w:t>
      </w:r>
      <w:r w:rsidR="00897ED6">
        <w:t xml:space="preserve"> usw.; Ausgabe im </w:t>
      </w:r>
      <w:r w:rsidR="00CD4194">
        <w:t>PDF-</w:t>
      </w:r>
      <w:r w:rsidR="00897ED6">
        <w:t>Format und Zusammenführung mit weiteren Dokumentationen; Art und Umfang in Abstimmung mit der Projektleitung</w:t>
      </w:r>
      <w:r w:rsidR="00F13FF5">
        <w:t>.</w:t>
      </w:r>
    </w:p>
    <w:p w14:paraId="2D4F9B08" w14:textId="0FC3E0CE" w:rsidR="00B57869" w:rsidRDefault="00B57869" w:rsidP="00A3633C">
      <w:pPr>
        <w:pStyle w:val="Bearbeitungsschritt"/>
        <w:keepNext/>
        <w:keepLines/>
      </w:pPr>
      <w:r>
        <w:lastRenderedPageBreak/>
        <w:t>Erläuterungsbericht</w:t>
      </w:r>
    </w:p>
    <w:p w14:paraId="4F1B7AA6" w14:textId="05C40A49" w:rsidR="00B57869" w:rsidRPr="00D57BA2" w:rsidRDefault="00B57869" w:rsidP="00EC56F8">
      <w:pPr>
        <w:pStyle w:val="Kurztext"/>
      </w:pPr>
      <w:r>
        <w:t>Kurztext:</w:t>
      </w:r>
      <w:r w:rsidR="00897ED6">
        <w:tab/>
        <w:t>Erstellung und Ausgabe eines Erläuterungsberichtes</w:t>
      </w:r>
    </w:p>
    <w:p w14:paraId="720BF0A2" w14:textId="530433C1" w:rsidR="00B57869" w:rsidRDefault="00B57869" w:rsidP="00A3633C">
      <w:pPr>
        <w:pStyle w:val="Langtext"/>
        <w:keepNext w:val="0"/>
      </w:pPr>
      <w:r>
        <w:t>Langtext:</w:t>
      </w:r>
      <w:r w:rsidR="00941593">
        <w:tab/>
      </w:r>
      <w:r w:rsidR="006B5958" w:rsidRPr="006B5958">
        <w:rPr>
          <w:i/>
          <w:iCs/>
        </w:rPr>
        <w:t>Erstellung und Ausgabe eines Erläuterungsberichtes</w:t>
      </w:r>
      <w:r w:rsidR="006B5958">
        <w:br/>
      </w:r>
      <w:r w:rsidR="00897ED6">
        <w:t xml:space="preserve">Erstellung und Ausgabe eines Erläuterungsberichtes und zielgruppenorientierte </w:t>
      </w:r>
      <w:r w:rsidR="0025338A">
        <w:t xml:space="preserve"> </w:t>
      </w:r>
      <w:r w:rsidR="00897ED6">
        <w:t xml:space="preserve">Zusammenführung aller relevanten Informationen, z.B. </w:t>
      </w:r>
      <w:r w:rsidR="0025338A">
        <w:t xml:space="preserve">mit Einleitung und Gebietsbeschreibung, Datengrundlage einschl. Bewertung und daraus definierter </w:t>
      </w:r>
      <w:r w:rsidR="00941593">
        <w:t>Randbedingungen, eingesetzte</w:t>
      </w:r>
      <w:r w:rsidR="005501AD">
        <w:t xml:space="preserve"> Software,</w:t>
      </w:r>
      <w:r w:rsidR="0025338A">
        <w:t xml:space="preserve"> Modellaufbau, erforderliche Korrekturen, </w:t>
      </w:r>
      <w:r w:rsidR="00941593">
        <w:t>Ergebnisse der Plausibilisierung, Fotodokumentation,</w:t>
      </w:r>
      <w:r w:rsidR="0025338A">
        <w:t xml:space="preserve"> </w:t>
      </w:r>
      <w:r w:rsidR="00CA455C">
        <w:t xml:space="preserve">NA-Modell, </w:t>
      </w:r>
      <w:r w:rsidR="0025338A">
        <w:t xml:space="preserve">Niederschlagsszenarien, </w:t>
      </w:r>
      <w:r w:rsidR="00941593">
        <w:t xml:space="preserve"> </w:t>
      </w:r>
      <w:r w:rsidR="0025338A">
        <w:t>Rauheitsansatz,</w:t>
      </w:r>
      <w:r w:rsidR="00941593">
        <w:t xml:space="preserve"> </w:t>
      </w:r>
      <w:r w:rsidR="0025338A">
        <w:t xml:space="preserve">Rechenläufe, </w:t>
      </w:r>
      <w:r w:rsidR="00941593">
        <w:t xml:space="preserve">Grenzen der Bearbeitung, </w:t>
      </w:r>
      <w:r w:rsidR="00CA455C">
        <w:t xml:space="preserve">Ergebnisse und Ergebnisprüfung, </w:t>
      </w:r>
      <w:r w:rsidR="00941593">
        <w:t>Darstellungsweise</w:t>
      </w:r>
      <w:r w:rsidR="00ED57DC">
        <w:t xml:space="preserve">, </w:t>
      </w:r>
      <w:r w:rsidR="00941593">
        <w:t>Maßstäbe</w:t>
      </w:r>
      <w:r w:rsidR="00CA455C">
        <w:t>, Fazit und erste Ableitung von Maßnahmen- und Handlungsoptionen</w:t>
      </w:r>
      <w:r w:rsidR="00ED57DC">
        <w:t xml:space="preserve"> usw.</w:t>
      </w:r>
      <w:r w:rsidR="00897ED6">
        <w:t xml:space="preserve">; Ausgabe im word- und </w:t>
      </w:r>
      <w:r w:rsidR="00CD4194">
        <w:t>PDF-</w:t>
      </w:r>
      <w:r w:rsidR="00897ED6">
        <w:t>Format sowie einfach farbig gedruckt.</w:t>
      </w:r>
    </w:p>
    <w:p w14:paraId="77688E56" w14:textId="6E8F4261" w:rsidR="0025338A" w:rsidRDefault="0025338A" w:rsidP="00C400A1">
      <w:pPr>
        <w:pStyle w:val="Bearbeitungsschritt"/>
        <w:keepNext/>
        <w:keepLines/>
      </w:pPr>
      <w:r>
        <w:t>Übergabe der Endergebnisse der Gefährdungsanalyse als GIS-Projekt</w:t>
      </w:r>
    </w:p>
    <w:p w14:paraId="437DA67F" w14:textId="44852118" w:rsidR="0025338A" w:rsidRPr="004E183B" w:rsidRDefault="0025338A" w:rsidP="00EC56F8">
      <w:pPr>
        <w:pStyle w:val="Kurztext"/>
      </w:pPr>
      <w:r w:rsidRPr="004E183B">
        <w:t>Kurztext:</w:t>
      </w:r>
      <w:r w:rsidRPr="004E183B">
        <w:tab/>
      </w:r>
      <w:r w:rsidR="004E183B" w:rsidRPr="004E183B">
        <w:t>Aufbereitung und Übergabe der Daten der Gefährdungsanalyse als GIS-Projekt</w:t>
      </w:r>
    </w:p>
    <w:p w14:paraId="4B044406" w14:textId="0D847C9F" w:rsidR="0025338A" w:rsidRDefault="0025338A" w:rsidP="00C400A1">
      <w:pPr>
        <w:pStyle w:val="Langtext"/>
        <w:keepNext w:val="0"/>
      </w:pPr>
      <w:r w:rsidRPr="004E183B">
        <w:t>Langtext:</w:t>
      </w:r>
      <w:r w:rsidRPr="004E183B">
        <w:tab/>
      </w:r>
      <w:r w:rsidR="006B5958" w:rsidRPr="006B5958">
        <w:rPr>
          <w:i/>
          <w:iCs/>
        </w:rPr>
        <w:t>Aufbereitung und Übergabe der Daten der Gefährdungsanalyse als GIS-Projekt</w:t>
      </w:r>
      <w:r w:rsidR="006B5958">
        <w:br/>
      </w:r>
      <w:r w:rsidR="004E183B" w:rsidRPr="004E183B">
        <w:t>Aufbereitung und Übergabe der Daten der Gefährdungsanalyse</w:t>
      </w:r>
      <w:r w:rsidR="00ED57DC">
        <w:t>n</w:t>
      </w:r>
      <w:r w:rsidR="004E183B" w:rsidRPr="004E183B">
        <w:t xml:space="preserve"> als GIS-Projekt an den AG; Abstimmung der Schnittstellen und Software-Erfordernisse, Datenübertragung und Prüfung</w:t>
      </w:r>
      <w:r w:rsidR="004E183B">
        <w:t>; Unterstützung bei der Implementierung der Daten</w:t>
      </w:r>
      <w:r w:rsidR="005E3875">
        <w:t xml:space="preserve">; </w:t>
      </w:r>
      <w:r w:rsidR="005E3875" w:rsidRPr="005E3875">
        <w:t>nur auf Anforderung durch die Projektleitung</w:t>
      </w:r>
      <w:r w:rsidR="005E3875">
        <w:t>.</w:t>
      </w:r>
    </w:p>
    <w:p w14:paraId="100EB8E3" w14:textId="2B666043" w:rsidR="00036C2E" w:rsidRDefault="60BBE7B2" w:rsidP="002F2AC0">
      <w:pPr>
        <w:pStyle w:val="berschrift3"/>
        <w:keepNext/>
        <w:keepLines/>
        <w:ind w:left="792" w:hanging="792"/>
      </w:pPr>
      <w:bookmarkStart w:id="126" w:name="_Toc196375579"/>
      <w:r>
        <w:t>Bewertung des Schadenspotenzials</w:t>
      </w:r>
      <w:bookmarkEnd w:id="126"/>
    </w:p>
    <w:p w14:paraId="4B9D9D8C" w14:textId="48EAFA71" w:rsidR="009A5B3B" w:rsidRPr="009A5B3B" w:rsidRDefault="009A5B3B" w:rsidP="002F2AC0">
      <w:pPr>
        <w:pStyle w:val="Einheit"/>
        <w:keepNext/>
        <w:keepLines/>
        <w:widowControl/>
      </w:pPr>
      <w:r w:rsidRPr="0024722E">
        <w:t>Bezug zum Leitfaden:</w:t>
      </w:r>
      <w:r w:rsidRPr="0024722E">
        <w:tab/>
        <w:t xml:space="preserve">Kapitel </w:t>
      </w:r>
      <w:r>
        <w:t>5</w:t>
      </w:r>
    </w:p>
    <w:p w14:paraId="0A01C1EB" w14:textId="65CAB2D2" w:rsidR="0049508F" w:rsidRDefault="00E1696C" w:rsidP="005D71D8">
      <w:pPr>
        <w:pStyle w:val="berschrift4"/>
        <w:keepNext/>
        <w:keepLines/>
      </w:pPr>
      <w:bookmarkStart w:id="127" w:name="_Toc196375580"/>
      <w:r>
        <w:t>Datengrundlage für die Schadenspotenzialbewertung</w:t>
      </w:r>
      <w:bookmarkEnd w:id="127"/>
    </w:p>
    <w:p w14:paraId="4755C8D1" w14:textId="7414E4CC" w:rsidR="005F6C79" w:rsidRPr="005F6C79" w:rsidRDefault="005F6C79" w:rsidP="002F2AC0">
      <w:pPr>
        <w:pStyle w:val="Bearbeitungsschritt"/>
        <w:keepNext/>
        <w:keepLines/>
      </w:pPr>
      <w:r>
        <w:t xml:space="preserve">Aufbereitung </w:t>
      </w:r>
      <w:r w:rsidR="00E1696C">
        <w:t>bestehender Daten für die</w:t>
      </w:r>
      <w:r>
        <w:t xml:space="preserve"> </w:t>
      </w:r>
      <w:r w:rsidR="00E1696C">
        <w:t xml:space="preserve">flächenbezogene (einfache) </w:t>
      </w:r>
      <w:r>
        <w:t>Schadenspotenzialbewertung</w:t>
      </w:r>
    </w:p>
    <w:p w14:paraId="3E799E24" w14:textId="019913B2" w:rsidR="0049508F" w:rsidRDefault="0049508F" w:rsidP="005D71D8">
      <w:pPr>
        <w:pStyle w:val="Kurztext"/>
      </w:pPr>
      <w:r>
        <w:t>Kurztext:</w:t>
      </w:r>
      <w:r>
        <w:tab/>
      </w:r>
      <w:r w:rsidR="005F6C79">
        <w:t xml:space="preserve">Aufbereitung </w:t>
      </w:r>
      <w:r w:rsidR="00972E18">
        <w:t xml:space="preserve">bestehender Daten </w:t>
      </w:r>
      <w:r w:rsidR="00E1696C">
        <w:t>für die</w:t>
      </w:r>
      <w:r w:rsidR="00972E18">
        <w:t xml:space="preserve"> </w:t>
      </w:r>
      <w:r w:rsidR="00E1696C">
        <w:t xml:space="preserve">flächenbezogene (einfache) </w:t>
      </w:r>
      <w:r w:rsidR="00972E18">
        <w:t>Schadenspotenzialbewertung</w:t>
      </w:r>
    </w:p>
    <w:p w14:paraId="1D8C30D9" w14:textId="0E95CEA6" w:rsidR="0049508F" w:rsidRDefault="0049508F" w:rsidP="005D71D8">
      <w:pPr>
        <w:pStyle w:val="Langtext"/>
        <w:keepNext w:val="0"/>
      </w:pPr>
      <w:r>
        <w:t>Langtext:</w:t>
      </w:r>
      <w:r>
        <w:tab/>
      </w:r>
      <w:r w:rsidR="000B73FE" w:rsidRPr="000B73FE">
        <w:rPr>
          <w:i/>
          <w:iCs/>
        </w:rPr>
        <w:t>Aufbereitung bestehender Daten für die flächenbezogene (einfache) Schadenspotenzialbewertung</w:t>
      </w:r>
      <w:r w:rsidR="000B73FE">
        <w:br/>
      </w:r>
      <w:r w:rsidR="00972E18">
        <w:t>Aufbereitung bestehender Daten</w:t>
      </w:r>
      <w:r w:rsidR="00925C14">
        <w:t xml:space="preserve"> </w:t>
      </w:r>
      <w:r w:rsidR="00E1696C">
        <w:t xml:space="preserve">für die flächenbezogene (einfache) Schadenspotenzialbewertung </w:t>
      </w:r>
      <w:r w:rsidR="00925C14">
        <w:t>aus Titel 3.3</w:t>
      </w:r>
      <w:r w:rsidR="000B73FE">
        <w:t xml:space="preserve">; </w:t>
      </w:r>
      <w:r w:rsidR="005F6C79">
        <w:t>Einbindung von Flächennutzungsdaten</w:t>
      </w:r>
      <w:r w:rsidR="005869C9">
        <w:t xml:space="preserve"> aus dem Liegenschaftskata</w:t>
      </w:r>
      <w:r w:rsidR="009A5B3B">
        <w:t>s</w:t>
      </w:r>
      <w:r w:rsidR="005869C9">
        <w:t>ter</w:t>
      </w:r>
      <w:r w:rsidR="005F6C79">
        <w:t xml:space="preserve"> z.B. ALKIS</w:t>
      </w:r>
      <w:r w:rsidR="00850316">
        <w:t>, ATKIS, Luftbilder</w:t>
      </w:r>
      <w:r w:rsidR="00584543">
        <w:t>,</w:t>
      </w:r>
      <w:r w:rsidR="00850316">
        <w:t xml:space="preserve"> Flächennutzungs- und Bebauungspläne</w:t>
      </w:r>
      <w:r w:rsidR="00584543">
        <w:t xml:space="preserve">; </w:t>
      </w:r>
      <w:r w:rsidR="00F80845">
        <w:t xml:space="preserve">Erhebung von Erfahrungen und Besonderheiten im Untersuchungsgebiet; </w:t>
      </w:r>
      <w:r w:rsidR="005F6C79">
        <w:t xml:space="preserve">Aufbereitung und Einbindung in </w:t>
      </w:r>
      <w:r w:rsidR="00E1696C">
        <w:t xml:space="preserve">das </w:t>
      </w:r>
      <w:r w:rsidR="005F6C79">
        <w:t xml:space="preserve">eigene GIS zur Vorbereitung der </w:t>
      </w:r>
      <w:r w:rsidR="00E1696C">
        <w:t xml:space="preserve">flächenbezogenen </w:t>
      </w:r>
      <w:r w:rsidR="005F6C79">
        <w:t>Bewertung des Schadenspotenzials</w:t>
      </w:r>
      <w:r w:rsidR="00325888">
        <w:t>.</w:t>
      </w:r>
      <w:r w:rsidR="00E1696C" w:rsidRPr="00E1696C">
        <w:t xml:space="preserve"> </w:t>
      </w:r>
    </w:p>
    <w:p w14:paraId="04D30E1D" w14:textId="7680CE5F" w:rsidR="00E1696C" w:rsidRPr="005F6C79" w:rsidRDefault="00E1696C" w:rsidP="002F2AC0">
      <w:pPr>
        <w:pStyle w:val="Bearbeitungsschritt"/>
        <w:keepNext/>
        <w:keepLines/>
      </w:pPr>
      <w:r>
        <w:t>Aufbereitung bestehender Daten zu kritischen Objekten</w:t>
      </w:r>
    </w:p>
    <w:p w14:paraId="2FD13126" w14:textId="419F15E1" w:rsidR="00E1696C" w:rsidRDefault="00E1696C" w:rsidP="005D71D8">
      <w:pPr>
        <w:pStyle w:val="Kurztext"/>
      </w:pPr>
      <w:r>
        <w:t>Kurztext:</w:t>
      </w:r>
      <w:r>
        <w:tab/>
        <w:t xml:space="preserve">Aufbereitung bestehender Daten </w:t>
      </w:r>
      <w:r w:rsidRPr="00E1696C">
        <w:t>zu kritischen Objekten</w:t>
      </w:r>
    </w:p>
    <w:p w14:paraId="075744A4" w14:textId="374F2C56" w:rsidR="00E1696C" w:rsidRDefault="00E1696C" w:rsidP="005D71D8">
      <w:pPr>
        <w:pStyle w:val="Langtext"/>
        <w:keepNext w:val="0"/>
      </w:pPr>
      <w:r>
        <w:t>Langtext:</w:t>
      </w:r>
      <w:r>
        <w:tab/>
      </w:r>
      <w:r w:rsidR="00D56285" w:rsidRPr="00D56285">
        <w:rPr>
          <w:i/>
          <w:iCs/>
        </w:rPr>
        <w:t>Aufbereitung bestehender Daten zu kritischen Objekten</w:t>
      </w:r>
      <w:r w:rsidR="00D56285">
        <w:br/>
      </w:r>
      <w:r>
        <w:t xml:space="preserve">Aufbereitung bestehender Daten </w:t>
      </w:r>
      <w:r w:rsidRPr="00E1696C">
        <w:t xml:space="preserve">zu kritischen Objekten </w:t>
      </w:r>
      <w:r>
        <w:t>aus Titel 3.3: Abfrage kritischer Objekte</w:t>
      </w:r>
      <w:r w:rsidRPr="00E1696C">
        <w:t xml:space="preserve"> </w:t>
      </w:r>
      <w:r>
        <w:t>im Untersuchungsgebiet, grundlegend erforderliche Daten zur Nutzung und Konstruktion dieser krit</w:t>
      </w:r>
      <w:r w:rsidR="00584543">
        <w:t>ischen</w:t>
      </w:r>
      <w:r>
        <w:t xml:space="preserve"> Objekte und Erhebung von Erfahrungen und Besonderheiten; Aufbereitung und Einbindung in das eigene GIS zur Vorbereitung der Bewertung des Schadenspotenzials</w:t>
      </w:r>
      <w:r w:rsidRPr="00E1696C">
        <w:t xml:space="preserve"> </w:t>
      </w:r>
      <w:r>
        <w:t xml:space="preserve">sowie ggf. </w:t>
      </w:r>
      <w:r w:rsidR="006B295A">
        <w:t xml:space="preserve">Erhebung </w:t>
      </w:r>
      <w:r>
        <w:t>weitergehende</w:t>
      </w:r>
      <w:r w:rsidR="006B295A">
        <w:t>r</w:t>
      </w:r>
      <w:r>
        <w:t xml:space="preserve"> Daten </w:t>
      </w:r>
      <w:r w:rsidRPr="006B295A">
        <w:t>zur Konstruktion, Materialien, Höhenlage etc. gemäß Leitfaden</w:t>
      </w:r>
      <w:r w:rsidR="00325888">
        <w:t>.</w:t>
      </w:r>
    </w:p>
    <w:p w14:paraId="38C568D0" w14:textId="35C1B6B0" w:rsidR="00E1696C" w:rsidRPr="005F6C79" w:rsidRDefault="00E1696C" w:rsidP="002F2AC0">
      <w:pPr>
        <w:pStyle w:val="Bearbeitungsschritt"/>
        <w:keepNext/>
        <w:keepLines/>
      </w:pPr>
      <w:r>
        <w:lastRenderedPageBreak/>
        <w:t xml:space="preserve">Aufbereitung bestehender Daten für die </w:t>
      </w:r>
      <w:bookmarkStart w:id="128" w:name="_Hlk181197343"/>
      <w:r>
        <w:t xml:space="preserve">detaillierte </w:t>
      </w:r>
      <w:bookmarkEnd w:id="128"/>
      <w:r>
        <w:t>Schadenspotenzialbewertung</w:t>
      </w:r>
      <w:r w:rsidR="006E1CE9">
        <w:t xml:space="preserve"> </w:t>
      </w:r>
      <w:r w:rsidR="006E1CE9" w:rsidRPr="00D3295E">
        <w:t>- Bedarf</w:t>
      </w:r>
    </w:p>
    <w:p w14:paraId="0852BD39" w14:textId="696F18D8" w:rsidR="00E1696C" w:rsidRDefault="00E1696C" w:rsidP="005D71D8">
      <w:pPr>
        <w:pStyle w:val="Kurztext"/>
      </w:pPr>
      <w:r>
        <w:t>Kurztext:</w:t>
      </w:r>
      <w:r>
        <w:tab/>
        <w:t xml:space="preserve">Aufbereitung bestehender Daten für die </w:t>
      </w:r>
      <w:r w:rsidRPr="00E1696C">
        <w:t xml:space="preserve">detaillierte </w:t>
      </w:r>
      <w:r>
        <w:t>Schadenspotenzialbewertung</w:t>
      </w:r>
    </w:p>
    <w:p w14:paraId="6931D606" w14:textId="055D1C21" w:rsidR="00E1696C" w:rsidRDefault="00E1696C" w:rsidP="005D71D8">
      <w:pPr>
        <w:pStyle w:val="Langtext"/>
        <w:keepNext w:val="0"/>
      </w:pPr>
      <w:r>
        <w:t>Langtext:</w:t>
      </w:r>
      <w:r>
        <w:tab/>
      </w:r>
      <w:r w:rsidR="00584543" w:rsidRPr="00584543">
        <w:rPr>
          <w:i/>
          <w:iCs/>
        </w:rPr>
        <w:t>Aufbereitung bestehender Daten für die detaillierte Schadenspotenzialbewertung</w:t>
      </w:r>
      <w:r w:rsidR="00584543">
        <w:br/>
      </w:r>
      <w:r>
        <w:t xml:space="preserve">Aufbereitung bestehender Daten für die </w:t>
      </w:r>
      <w:r w:rsidRPr="00E1696C">
        <w:t xml:space="preserve">detaillierte oder objektspezifische </w:t>
      </w:r>
      <w:r>
        <w:t xml:space="preserve">Schadenspotenzialbewertung aus Titel 3.3: </w:t>
      </w:r>
      <w:r w:rsidR="00584543">
        <w:t xml:space="preserve">Nutzungen von Gebäuden (z.B. Kellergeschosse, Heizölanlagen, Lagerung wassergefährdender Stoffe) und Freiflächen, Infrastrukturanlagen; ggf. Erhebung monetärer Daten aus vergangenen Überflutungsereignissen, Hochwasserrisikokarten; </w:t>
      </w:r>
      <w:r>
        <w:t>weitergehende Daten zur Nutzung und Konstruktion von Objekten und Flächen</w:t>
      </w:r>
      <w:r w:rsidR="00584543">
        <w:t xml:space="preserve">; </w:t>
      </w:r>
      <w:r>
        <w:t xml:space="preserve">zur Durchführung einer </w:t>
      </w:r>
      <w:r w:rsidR="006B295A" w:rsidRPr="006B295A">
        <w:t>detaillierte</w:t>
      </w:r>
      <w:r w:rsidR="006B295A">
        <w:t>n</w:t>
      </w:r>
      <w:r w:rsidR="006B295A" w:rsidRPr="006B295A">
        <w:t xml:space="preserve"> oder objektspezifische</w:t>
      </w:r>
      <w:r w:rsidR="006B295A">
        <w:t>n</w:t>
      </w:r>
      <w:r w:rsidR="006B295A" w:rsidRPr="006B295A">
        <w:t xml:space="preserve"> </w:t>
      </w:r>
      <w:r>
        <w:t xml:space="preserve">Bewertung des Schadenspotenzials gemäß LF Kap.5, Erhebung von Erfahrungen und Besonderheiten </w:t>
      </w:r>
      <w:r w:rsidR="006B295A">
        <w:t>zum Objekt oder U</w:t>
      </w:r>
      <w:r>
        <w:t xml:space="preserve">ntersuchungsgebiet; Aufbereitung und Einbindung in das eigene GIS zur Vorbereitung der </w:t>
      </w:r>
      <w:r w:rsidRPr="00E1696C">
        <w:t>detaillierte</w:t>
      </w:r>
      <w:r w:rsidR="006B295A">
        <w:t>n</w:t>
      </w:r>
      <w:r w:rsidRPr="00E1696C">
        <w:t xml:space="preserve"> oder objektspezifische</w:t>
      </w:r>
      <w:r w:rsidR="006B295A">
        <w:t>n</w:t>
      </w:r>
      <w:r w:rsidRPr="00E1696C">
        <w:t xml:space="preserve"> </w:t>
      </w:r>
      <w:r>
        <w:t>Bewertung des Schadenspotenzials</w:t>
      </w:r>
      <w:r w:rsidRPr="00E1696C">
        <w:t xml:space="preserve"> </w:t>
      </w:r>
      <w:r>
        <w:t>sowie ggf. weitergehende Daten</w:t>
      </w:r>
      <w:r w:rsidR="006B295A">
        <w:t xml:space="preserve"> </w:t>
      </w:r>
      <w:r w:rsidR="006B295A" w:rsidRPr="006B295A">
        <w:t xml:space="preserve">zur </w:t>
      </w:r>
      <w:r w:rsidR="006B295A">
        <w:t xml:space="preserve">Nutzung, Gestaltung, </w:t>
      </w:r>
      <w:r w:rsidR="006B295A" w:rsidRPr="006B295A">
        <w:t>Konstruktion, Materialien, Höhenlage etc. gemäß Leitfaden</w:t>
      </w:r>
      <w:r w:rsidR="00584543">
        <w:t>.</w:t>
      </w:r>
    </w:p>
    <w:p w14:paraId="29E7A85B" w14:textId="7AF7BB51" w:rsidR="005F6C79" w:rsidRDefault="005F6C79" w:rsidP="002F2AC0">
      <w:pPr>
        <w:pStyle w:val="Bearbeitungsschritt"/>
        <w:keepNext/>
        <w:keepLines/>
      </w:pPr>
      <w:bookmarkStart w:id="129" w:name="_Hlk188448983"/>
      <w:r>
        <w:t>Vorbereitung des Austausches mit der KommAG</w:t>
      </w:r>
      <w:r w:rsidR="00C329CA">
        <w:t xml:space="preserve"> </w:t>
      </w:r>
      <w:r w:rsidR="003A5503">
        <w:t xml:space="preserve">Starkregen </w:t>
      </w:r>
      <w:r>
        <w:t xml:space="preserve">zur Abfrage möglicher </w:t>
      </w:r>
      <w:r w:rsidR="008E7EEE">
        <w:t xml:space="preserve">Bereiche </w:t>
      </w:r>
      <w:r w:rsidR="008E7EEE" w:rsidRPr="008E7EEE">
        <w:t xml:space="preserve">mit Schutzbedürfnis </w:t>
      </w:r>
      <w:r w:rsidR="00972E18">
        <w:t>und Auswirkungen</w:t>
      </w:r>
      <w:r w:rsidR="00686A52">
        <w:t xml:space="preserve"> (</w:t>
      </w:r>
      <w:r w:rsidR="00686A52" w:rsidRPr="00835AF9">
        <w:t xml:space="preserve">optional Zusammenlegung </w:t>
      </w:r>
      <w:r w:rsidR="00686A52">
        <w:t>mit Rundem Tisch</w:t>
      </w:r>
      <w:r w:rsidR="00170228">
        <w:t xml:space="preserve"> Starkregen</w:t>
      </w:r>
      <w:r w:rsidR="00686A52">
        <w:t>)</w:t>
      </w:r>
    </w:p>
    <w:p w14:paraId="667CCDC0" w14:textId="7C70B9CC" w:rsidR="00597896" w:rsidRPr="009A5B3B" w:rsidRDefault="00597896" w:rsidP="002F2AC0">
      <w:pPr>
        <w:pStyle w:val="Einheit"/>
        <w:keepNext/>
        <w:keepLines/>
        <w:widowControl/>
      </w:pPr>
      <w:r w:rsidRPr="004D01B0">
        <w:t>Bezug zum Leitfaden:</w:t>
      </w:r>
      <w:r w:rsidRPr="004D01B0">
        <w:tab/>
        <w:t>Abschnitt 5.2.1</w:t>
      </w:r>
    </w:p>
    <w:p w14:paraId="68D1C189" w14:textId="7D1EBD1F" w:rsidR="005F6C79" w:rsidRDefault="005F6C79" w:rsidP="005D71D8">
      <w:pPr>
        <w:pStyle w:val="Kurztext"/>
      </w:pPr>
      <w:r>
        <w:t>Kurztext:</w:t>
      </w:r>
      <w:r>
        <w:tab/>
      </w:r>
      <w:r w:rsidRPr="005F6C79">
        <w:t>Vorbereitung des Austausches mit der KommAG</w:t>
      </w:r>
      <w:r w:rsidR="00A97990">
        <w:t xml:space="preserve"> </w:t>
      </w:r>
      <w:r w:rsidR="003A5503">
        <w:t xml:space="preserve">Starkregen </w:t>
      </w:r>
      <w:r w:rsidRPr="005F6C79">
        <w:t xml:space="preserve">zur Abfrage </w:t>
      </w:r>
      <w:r w:rsidR="00CB55D3">
        <w:t xml:space="preserve">und Identifizierung </w:t>
      </w:r>
      <w:r w:rsidRPr="005F6C79">
        <w:t xml:space="preserve">möglicher </w:t>
      </w:r>
      <w:r>
        <w:t xml:space="preserve">konkreter </w:t>
      </w:r>
      <w:r w:rsidR="008E7EEE">
        <w:t>B</w:t>
      </w:r>
      <w:r w:rsidR="008E7EEE" w:rsidRPr="005F6C79">
        <w:t>ereiche</w:t>
      </w:r>
      <w:r w:rsidR="008E7EEE">
        <w:t xml:space="preserve"> </w:t>
      </w:r>
      <w:r w:rsidR="008E7EEE" w:rsidRPr="008E7EEE">
        <w:t xml:space="preserve">mit Schutzbedürfnis </w:t>
      </w:r>
      <w:r w:rsidR="00972E18">
        <w:t>und Auswirkungen</w:t>
      </w:r>
    </w:p>
    <w:p w14:paraId="0CD10E02" w14:textId="09A77A69" w:rsidR="005F6C79" w:rsidRDefault="005F6C79" w:rsidP="005D71D8">
      <w:pPr>
        <w:pStyle w:val="Langtext"/>
        <w:keepNext w:val="0"/>
      </w:pPr>
      <w:r>
        <w:t>Langtext:</w:t>
      </w:r>
      <w:r>
        <w:tab/>
      </w:r>
      <w:r w:rsidRPr="00D56285">
        <w:rPr>
          <w:i/>
          <w:iCs/>
        </w:rPr>
        <w:t>Vorbereitung des Austausches mit der KommAG</w:t>
      </w:r>
      <w:r w:rsidR="00A97990">
        <w:rPr>
          <w:i/>
          <w:iCs/>
        </w:rPr>
        <w:t xml:space="preserve"> </w:t>
      </w:r>
      <w:r w:rsidR="003A5503" w:rsidRPr="00D56285">
        <w:rPr>
          <w:i/>
          <w:iCs/>
        </w:rPr>
        <w:t xml:space="preserve">Starkregen </w:t>
      </w:r>
      <w:r w:rsidRPr="00D56285">
        <w:rPr>
          <w:i/>
          <w:iCs/>
        </w:rPr>
        <w:t xml:space="preserve">zur Abfrage </w:t>
      </w:r>
      <w:r w:rsidR="00972E18" w:rsidRPr="00D56285">
        <w:rPr>
          <w:i/>
          <w:iCs/>
        </w:rPr>
        <w:t xml:space="preserve">und Identifizierung </w:t>
      </w:r>
      <w:r w:rsidRPr="00D56285">
        <w:rPr>
          <w:i/>
          <w:iCs/>
        </w:rPr>
        <w:t xml:space="preserve">möglicher konkreter </w:t>
      </w:r>
      <w:r w:rsidR="008E7EEE">
        <w:rPr>
          <w:i/>
          <w:iCs/>
        </w:rPr>
        <w:t>B</w:t>
      </w:r>
      <w:r w:rsidR="008E7EEE" w:rsidRPr="00D56285">
        <w:rPr>
          <w:i/>
          <w:iCs/>
        </w:rPr>
        <w:t>ereiche</w:t>
      </w:r>
      <w:r w:rsidR="008E7EEE">
        <w:rPr>
          <w:i/>
          <w:iCs/>
        </w:rPr>
        <w:t xml:space="preserve"> </w:t>
      </w:r>
      <w:r w:rsidR="008E7EEE" w:rsidRPr="008E7EEE">
        <w:rPr>
          <w:i/>
          <w:iCs/>
        </w:rPr>
        <w:t xml:space="preserve">mit Schutzbedürfnis </w:t>
      </w:r>
      <w:r w:rsidR="00D56285">
        <w:rPr>
          <w:i/>
          <w:iCs/>
        </w:rPr>
        <w:t>und Auswirkungen</w:t>
      </w:r>
      <w:r w:rsidR="00D56285">
        <w:br/>
      </w:r>
      <w:r w:rsidR="00CB55D3" w:rsidRPr="005F6C79">
        <w:t>Vorbereitung des Austausches mit der KommAG</w:t>
      </w:r>
      <w:r w:rsidR="00A97990">
        <w:t xml:space="preserve"> </w:t>
      </w:r>
      <w:r w:rsidR="00CB55D3">
        <w:t xml:space="preserve">Starkregen </w:t>
      </w:r>
      <w:r w:rsidR="00CB55D3" w:rsidRPr="005F6C79">
        <w:t xml:space="preserve">zur Abfrage möglicher </w:t>
      </w:r>
      <w:r w:rsidR="00CB55D3">
        <w:t xml:space="preserve">konkreter </w:t>
      </w:r>
      <w:r w:rsidR="00D13246">
        <w:t>B</w:t>
      </w:r>
      <w:r w:rsidR="00D13246" w:rsidRPr="005F6C79">
        <w:t>ereiche</w:t>
      </w:r>
      <w:r w:rsidR="00D13246">
        <w:t xml:space="preserve"> </w:t>
      </w:r>
      <w:r w:rsidR="00D13246" w:rsidRPr="00D13246">
        <w:t xml:space="preserve">mit Schutzbedürfnis </w:t>
      </w:r>
      <w:r w:rsidR="00CE6B2C">
        <w:t xml:space="preserve">mit Verortung </w:t>
      </w:r>
      <w:r w:rsidR="00CB55D3">
        <w:t>und Identifizierung möglicher Auswirkungen von Starkregenereignissen auf diese Bereiche; zielgruppenorientierte Darstellung der Gefahrenkarte mit Erläuterungen, textliche und grafische Aufbereitung der bisherigen Ergebnisse; mit Vorformulierung von Gefahren</w:t>
      </w:r>
      <w:r w:rsidR="002B2AF2">
        <w:t xml:space="preserve"> für diese B</w:t>
      </w:r>
      <w:r w:rsidR="00CB55D3">
        <w:t xml:space="preserve">ereiche in Anlehnung an Tabelle 5.1 des Leitfadens und gezielte Abfrage über weitere </w:t>
      </w:r>
      <w:r w:rsidR="008D46D8">
        <w:t xml:space="preserve">Bereiche </w:t>
      </w:r>
      <w:r w:rsidR="008D46D8" w:rsidRPr="008D46D8">
        <w:t xml:space="preserve">mit Schutzbedürfnis </w:t>
      </w:r>
      <w:r w:rsidR="00CB55D3">
        <w:t xml:space="preserve">und </w:t>
      </w:r>
      <w:r w:rsidR="008D46D8">
        <w:t>mögliche nachteilig</w:t>
      </w:r>
      <w:r w:rsidR="00930332">
        <w:t>e</w:t>
      </w:r>
      <w:r w:rsidR="008D46D8">
        <w:t xml:space="preserve"> </w:t>
      </w:r>
      <w:r w:rsidR="00CB55D3">
        <w:t>Auswirkungen</w:t>
      </w:r>
      <w:r w:rsidR="00AB3ACB">
        <w:t xml:space="preserve"> auf diese</w:t>
      </w:r>
      <w:r w:rsidR="00CB55D3">
        <w:t xml:space="preserve">; Kurze Dokumentation und ggf. Vorabversand der Unterlagen zur Vorbereitung; Ausgabe und Versand als </w:t>
      </w:r>
      <w:r w:rsidR="00CD4194">
        <w:t>PDF-</w:t>
      </w:r>
      <w:r w:rsidR="00CB55D3">
        <w:t>Datei;</w:t>
      </w:r>
      <w:r w:rsidR="00BB2DC8" w:rsidRPr="00BB2DC8">
        <w:t xml:space="preserve"> optional Zusammenlegung mit </w:t>
      </w:r>
      <w:r w:rsidR="00BB2DC8">
        <w:t>Rundem Tisch</w:t>
      </w:r>
      <w:r w:rsidR="00170228">
        <w:t xml:space="preserve"> Starkregen</w:t>
      </w:r>
      <w:r w:rsidR="00BB2DC8" w:rsidRPr="00BB2DC8">
        <w:t>,</w:t>
      </w:r>
      <w:r w:rsidR="00CB55D3">
        <w:t xml:space="preserve"> in Abstimmung mit der Projektsteuerung.</w:t>
      </w:r>
    </w:p>
    <w:p w14:paraId="7DD3EEE8" w14:textId="44812764" w:rsidR="00972E18" w:rsidRDefault="00972E18" w:rsidP="002F2AC0">
      <w:pPr>
        <w:pStyle w:val="Bearbeitungsschritt"/>
        <w:keepNext/>
        <w:keepLines/>
      </w:pPr>
      <w:r>
        <w:lastRenderedPageBreak/>
        <w:t>Vorbereitung des Austausches mit dem</w:t>
      </w:r>
      <w:r w:rsidR="00D56285">
        <w:t xml:space="preserve"> </w:t>
      </w:r>
      <w:r w:rsidR="00E52740">
        <w:t>Runden Tisch Starkregen</w:t>
      </w:r>
      <w:r>
        <w:t xml:space="preserve"> zur Abfrage möglicher </w:t>
      </w:r>
      <w:r w:rsidR="008E7EEE">
        <w:t xml:space="preserve">Bereiche </w:t>
      </w:r>
      <w:r w:rsidR="008E7EEE" w:rsidRPr="008E7EEE">
        <w:t xml:space="preserve">mit Schutzbedürfnis </w:t>
      </w:r>
      <w:r>
        <w:t>und Auswirkungen</w:t>
      </w:r>
      <w:r w:rsidR="00686A52">
        <w:t xml:space="preserve"> (</w:t>
      </w:r>
      <w:r w:rsidR="00686A52" w:rsidRPr="00835AF9">
        <w:t xml:space="preserve">optional Zusammenlegung </w:t>
      </w:r>
      <w:r w:rsidR="00686A52">
        <w:t>mit KommAG Starkregen)</w:t>
      </w:r>
    </w:p>
    <w:p w14:paraId="6CC430F2" w14:textId="01B3B368" w:rsidR="001B49FF" w:rsidRDefault="00597896" w:rsidP="002F2AC0">
      <w:pPr>
        <w:pStyle w:val="Einheit"/>
        <w:keepNext/>
        <w:keepLines/>
        <w:widowControl/>
      </w:pPr>
      <w:r w:rsidRPr="004D01B0">
        <w:t>Bezug zum Leitfaden:</w:t>
      </w:r>
      <w:r w:rsidRPr="004D01B0">
        <w:tab/>
        <w:t>Abschnitt 5.2.1</w:t>
      </w:r>
    </w:p>
    <w:p w14:paraId="7C8C00D6" w14:textId="165D6AB7" w:rsidR="007A1F8E" w:rsidRDefault="00972E18" w:rsidP="005D71D8">
      <w:pPr>
        <w:pStyle w:val="Kurztext"/>
      </w:pPr>
      <w:r>
        <w:t>Kurztext:</w:t>
      </w:r>
      <w:r>
        <w:tab/>
      </w:r>
      <w:r w:rsidR="00D56285" w:rsidRPr="00D56285">
        <w:t xml:space="preserve">Vorbereitung des Austausches mit dem </w:t>
      </w:r>
      <w:r w:rsidR="00E52740">
        <w:t>Runden Tisch Starkregen</w:t>
      </w:r>
      <w:r w:rsidR="00D56285" w:rsidRPr="00D56285">
        <w:t xml:space="preserve"> zur Abfrage </w:t>
      </w:r>
      <w:r w:rsidR="00CB55D3">
        <w:t xml:space="preserve">und Identifizierung </w:t>
      </w:r>
      <w:r w:rsidR="00D56285" w:rsidRPr="00D56285">
        <w:t xml:space="preserve">möglicher </w:t>
      </w:r>
      <w:r w:rsidR="008E7EEE">
        <w:t>B</w:t>
      </w:r>
      <w:r w:rsidR="008E7EEE" w:rsidRPr="00D56285">
        <w:t xml:space="preserve">ereiche </w:t>
      </w:r>
      <w:r w:rsidR="00D13246" w:rsidRPr="00D13246">
        <w:t xml:space="preserve">mit Schutzbedürfnis </w:t>
      </w:r>
      <w:r w:rsidR="00D56285" w:rsidRPr="00D56285">
        <w:t>und Auswirkungen</w:t>
      </w:r>
    </w:p>
    <w:p w14:paraId="63B0DB31" w14:textId="233852E7" w:rsidR="00972E18" w:rsidRDefault="00972E18" w:rsidP="002F2AC0">
      <w:pPr>
        <w:pStyle w:val="Langtext"/>
        <w:keepNext w:val="0"/>
      </w:pPr>
      <w:r>
        <w:t>Langtext:</w:t>
      </w:r>
      <w:r>
        <w:tab/>
      </w:r>
      <w:r w:rsidR="00D56285" w:rsidRPr="00D56285">
        <w:rPr>
          <w:i/>
          <w:iCs/>
        </w:rPr>
        <w:t xml:space="preserve">Vorbereitung des Austausches mit dem </w:t>
      </w:r>
      <w:r w:rsidR="00E52740">
        <w:rPr>
          <w:i/>
          <w:iCs/>
        </w:rPr>
        <w:t>Runden Tisch Starkregen</w:t>
      </w:r>
      <w:r w:rsidR="00D56285" w:rsidRPr="00D56285">
        <w:rPr>
          <w:i/>
          <w:iCs/>
        </w:rPr>
        <w:t xml:space="preserve"> zur Abfrage </w:t>
      </w:r>
      <w:r w:rsidR="00CB55D3">
        <w:rPr>
          <w:i/>
          <w:iCs/>
        </w:rPr>
        <w:t xml:space="preserve">und Identifizierung </w:t>
      </w:r>
      <w:r w:rsidR="00D56285" w:rsidRPr="00D56285">
        <w:rPr>
          <w:i/>
          <w:iCs/>
        </w:rPr>
        <w:t xml:space="preserve">möglicher </w:t>
      </w:r>
      <w:r w:rsidR="008E7EEE">
        <w:rPr>
          <w:i/>
          <w:iCs/>
        </w:rPr>
        <w:t>B</w:t>
      </w:r>
      <w:r w:rsidR="008E7EEE" w:rsidRPr="00D56285">
        <w:rPr>
          <w:i/>
          <w:iCs/>
        </w:rPr>
        <w:t xml:space="preserve">ereiche </w:t>
      </w:r>
      <w:r w:rsidR="00D13246" w:rsidRPr="00D13246">
        <w:rPr>
          <w:i/>
          <w:iCs/>
        </w:rPr>
        <w:t xml:space="preserve">mit Schutzbedürfnis </w:t>
      </w:r>
      <w:r w:rsidR="00D56285" w:rsidRPr="00D56285">
        <w:rPr>
          <w:i/>
          <w:iCs/>
        </w:rPr>
        <w:t>und Auswirkungen</w:t>
      </w:r>
      <w:r w:rsidR="00D56285" w:rsidRPr="005F6C79">
        <w:t xml:space="preserve"> </w:t>
      </w:r>
      <w:r w:rsidR="00D56285">
        <w:br/>
      </w:r>
      <w:r w:rsidR="00CB55D3" w:rsidRPr="005F6C79">
        <w:t>Vorbereitung des Austausches mit de</w:t>
      </w:r>
      <w:r w:rsidR="00CB55D3">
        <w:t xml:space="preserve">m Runden </w:t>
      </w:r>
      <w:r w:rsidR="00CB55D3" w:rsidRPr="00BD7EC9">
        <w:t xml:space="preserve">Tisch </w:t>
      </w:r>
      <w:r w:rsidR="00170228">
        <w:t>Starkregen</w:t>
      </w:r>
      <w:r w:rsidR="00170228" w:rsidRPr="005F6C79">
        <w:t xml:space="preserve"> </w:t>
      </w:r>
      <w:r w:rsidR="00CB55D3" w:rsidRPr="005F6C79">
        <w:t xml:space="preserve">zur Abfrage möglicher </w:t>
      </w:r>
      <w:r w:rsidR="00CB55D3">
        <w:t xml:space="preserve">konkreter </w:t>
      </w:r>
      <w:r w:rsidR="008E7EEE">
        <w:t>B</w:t>
      </w:r>
      <w:r w:rsidR="008E7EEE" w:rsidRPr="005F6C79">
        <w:t>ereiche</w:t>
      </w:r>
      <w:r w:rsidR="008E7EEE">
        <w:t xml:space="preserve"> </w:t>
      </w:r>
      <w:r w:rsidR="008E7EEE" w:rsidRPr="008E7EEE">
        <w:t>mit Schutzbedürfnis</w:t>
      </w:r>
      <w:r w:rsidR="00CE6B2C" w:rsidRPr="00D13246">
        <w:t xml:space="preserve"> </w:t>
      </w:r>
      <w:r w:rsidR="00CE6B2C">
        <w:t>mit Verortung</w:t>
      </w:r>
      <w:r w:rsidR="008E7EEE" w:rsidRPr="008E7EEE">
        <w:t xml:space="preserve"> </w:t>
      </w:r>
      <w:r w:rsidR="00CB55D3">
        <w:t xml:space="preserve">und Identifizierung möglicher Auswirkungen von Starkregenereignissen auf diese Bereiche; </w:t>
      </w:r>
      <w:r w:rsidR="00CB55D3" w:rsidRPr="00465BB3">
        <w:t>zielgruppenorientierte Darstellung der Gefahrenkarte mit Erläuterungen, textliche und grafische Aufbereitung der bisherigen Ergebnisse; mit Vorformulierung von Gefahren</w:t>
      </w:r>
      <w:r w:rsidR="00254092">
        <w:t xml:space="preserve"> für dies</w:t>
      </w:r>
      <w:r w:rsidR="00320813">
        <w:t>e B</w:t>
      </w:r>
      <w:r w:rsidR="00CB55D3" w:rsidRPr="00465BB3">
        <w:t xml:space="preserve">ereiche in Anlehnung an Tabelle 5.1 des Leitfadens und gezielte Abfrage über weitere </w:t>
      </w:r>
      <w:r w:rsidR="00320813">
        <w:t>B</w:t>
      </w:r>
      <w:r w:rsidR="00320813" w:rsidRPr="00465BB3">
        <w:t xml:space="preserve">ereiche </w:t>
      </w:r>
      <w:r w:rsidR="00320813" w:rsidRPr="00320813">
        <w:t xml:space="preserve">mit Schutzbedürfnis </w:t>
      </w:r>
      <w:r w:rsidR="00CB55D3" w:rsidRPr="00465BB3">
        <w:t xml:space="preserve">und </w:t>
      </w:r>
      <w:r w:rsidR="00320813">
        <w:t>mögliche nachteilige</w:t>
      </w:r>
      <w:r w:rsidR="00320813" w:rsidRPr="00465BB3">
        <w:t xml:space="preserve"> </w:t>
      </w:r>
      <w:r w:rsidR="00CB55D3" w:rsidRPr="00465BB3">
        <w:t>Auswirkungen</w:t>
      </w:r>
      <w:r w:rsidR="00320813">
        <w:t xml:space="preserve"> auf diese</w:t>
      </w:r>
      <w:r w:rsidR="00CB55D3" w:rsidRPr="00465BB3">
        <w:t xml:space="preserve">; Kurze Dokumentation und ggf. Vorabversand der Unterlagen zur Vorbereitung; Ausgabe und Versand als </w:t>
      </w:r>
      <w:r w:rsidR="00CD4194">
        <w:t>PDF-</w:t>
      </w:r>
      <w:r w:rsidR="00CB55D3" w:rsidRPr="00465BB3">
        <w:t>Datei;</w:t>
      </w:r>
      <w:r w:rsidR="00BB2DC8" w:rsidRPr="00BB2DC8">
        <w:t xml:space="preserve"> optional Zusammenlegung mit KommAG Starkregen,</w:t>
      </w:r>
      <w:r w:rsidR="00CB55D3" w:rsidRPr="00465BB3">
        <w:t xml:space="preserve"> in Abstimmung mit der Projektsteuerung</w:t>
      </w:r>
      <w:r w:rsidR="00CB55D3">
        <w:t>.</w:t>
      </w:r>
    </w:p>
    <w:bookmarkEnd w:id="129"/>
    <w:p w14:paraId="2B6E49BE" w14:textId="7653709E" w:rsidR="005F6C79" w:rsidRDefault="005F6C79" w:rsidP="002F2AC0">
      <w:pPr>
        <w:pStyle w:val="Bearbeitungsschritt"/>
        <w:keepNext/>
        <w:keepLines/>
      </w:pPr>
      <w:r w:rsidRPr="00862F8C">
        <w:t xml:space="preserve">Vorbereitung und Organisation von Ortsterminen zur Identifizierung möglicher </w:t>
      </w:r>
      <w:r w:rsidR="008E7EEE" w:rsidRPr="00862F8C">
        <w:t xml:space="preserve">Bereiche </w:t>
      </w:r>
      <w:bookmarkStart w:id="130" w:name="_Hlk193728741"/>
      <w:r w:rsidR="008E7EEE" w:rsidRPr="00862F8C">
        <w:t xml:space="preserve">mit Schutzbedürfnis </w:t>
      </w:r>
      <w:bookmarkEnd w:id="130"/>
      <w:r w:rsidR="00972E18" w:rsidRPr="00862F8C">
        <w:t>sowie möglicher Auswirkungen von Starkregenereignissen auf diese Bereiche</w:t>
      </w:r>
      <w:r w:rsidR="003D6562" w:rsidRPr="00862F8C">
        <w:t xml:space="preserve"> - Bedarf</w:t>
      </w:r>
    </w:p>
    <w:p w14:paraId="06DD14CD" w14:textId="390B002C" w:rsidR="00A07515" w:rsidRDefault="00A07515" w:rsidP="005D71D8">
      <w:pPr>
        <w:pStyle w:val="Kurztext"/>
        <w:ind w:left="2836"/>
      </w:pPr>
      <w:r w:rsidRPr="004D01B0">
        <w:t>Bezug zum Leitfaden:</w:t>
      </w:r>
      <w:r w:rsidRPr="004D01B0">
        <w:tab/>
      </w:r>
      <w:r w:rsidRPr="0067414F">
        <w:t>Tabelle 5.4</w:t>
      </w:r>
    </w:p>
    <w:p w14:paraId="59DB5EB7" w14:textId="7A144CAA" w:rsidR="005F6C79" w:rsidRDefault="005F6C79" w:rsidP="005D71D8">
      <w:pPr>
        <w:pStyle w:val="Kurztext"/>
      </w:pPr>
      <w:r>
        <w:t>Kurztext</w:t>
      </w:r>
      <w:r w:rsidR="00972E18">
        <w:t>:</w:t>
      </w:r>
      <w:r w:rsidR="00972E18">
        <w:tab/>
      </w:r>
      <w:r w:rsidR="00972E18" w:rsidRPr="00972E18">
        <w:t xml:space="preserve">Vorbereitung und Organisation von Ortsterminen zur Identifizierung möglicher </w:t>
      </w:r>
      <w:r w:rsidR="0003187A">
        <w:t>B</w:t>
      </w:r>
      <w:r w:rsidR="0003187A" w:rsidRPr="00972E18">
        <w:t xml:space="preserve">ereiche </w:t>
      </w:r>
      <w:r w:rsidR="00D13246" w:rsidRPr="00D13246">
        <w:t xml:space="preserve">mit Schutzbedürfnis </w:t>
      </w:r>
      <w:r w:rsidR="00972E18" w:rsidRPr="00972E18">
        <w:t xml:space="preserve">sowie möglicher Auswirkungen </w:t>
      </w:r>
    </w:p>
    <w:p w14:paraId="6A33F121" w14:textId="23C392D9" w:rsidR="00972E18" w:rsidRDefault="00972E18" w:rsidP="005D71D8">
      <w:pPr>
        <w:pStyle w:val="Langtext"/>
        <w:keepNext w:val="0"/>
      </w:pPr>
      <w:r>
        <w:t>Langtext:</w:t>
      </w:r>
      <w:r>
        <w:tab/>
      </w:r>
      <w:r w:rsidR="007A1F8E" w:rsidRPr="007A1F8E">
        <w:rPr>
          <w:i/>
          <w:iCs/>
        </w:rPr>
        <w:t xml:space="preserve">Vorbereitung und Organisation von Ortsterminen zur Identifizierung möglicher </w:t>
      </w:r>
      <w:r w:rsidR="00D13246">
        <w:rPr>
          <w:i/>
          <w:iCs/>
        </w:rPr>
        <w:t>B</w:t>
      </w:r>
      <w:r w:rsidR="00D13246" w:rsidRPr="007A1F8E">
        <w:rPr>
          <w:i/>
          <w:iCs/>
        </w:rPr>
        <w:t xml:space="preserve">ereiche </w:t>
      </w:r>
      <w:r w:rsidR="00D13246" w:rsidRPr="00D13246">
        <w:rPr>
          <w:i/>
          <w:iCs/>
        </w:rPr>
        <w:t xml:space="preserve">mit Schutzbedürfnis </w:t>
      </w:r>
      <w:r w:rsidR="007A1F8E" w:rsidRPr="007A1F8E">
        <w:rPr>
          <w:i/>
          <w:iCs/>
        </w:rPr>
        <w:t>sowie möglicher Auswirkungen</w:t>
      </w:r>
      <w:r w:rsidR="007A1F8E" w:rsidRPr="00972E18">
        <w:t xml:space="preserve"> </w:t>
      </w:r>
      <w:r w:rsidR="007A1F8E">
        <w:br/>
      </w:r>
      <w:r w:rsidRPr="00972E18">
        <w:t xml:space="preserve">Vorbereitung und Organisation von Ortsterminen zur Identifizierung möglicher </w:t>
      </w:r>
      <w:r w:rsidR="00D13246">
        <w:t>B</w:t>
      </w:r>
      <w:r w:rsidR="00D13246" w:rsidRPr="00972E18">
        <w:t xml:space="preserve">ereiche </w:t>
      </w:r>
      <w:r w:rsidR="00D13246" w:rsidRPr="00D13246">
        <w:t xml:space="preserve">mit Schutzbedürfnis </w:t>
      </w:r>
      <w:r w:rsidR="00F306D4">
        <w:t>mit Verortung</w:t>
      </w:r>
      <w:r w:rsidR="00F306D4" w:rsidRPr="00972E18">
        <w:t xml:space="preserve"> </w:t>
      </w:r>
      <w:r w:rsidRPr="00972E18">
        <w:t>sowie möglicher Auswirkungen von Starkregenereignissen auf diese Bereiche</w:t>
      </w:r>
      <w:r>
        <w:t xml:space="preserve">; </w:t>
      </w:r>
      <w:r w:rsidR="00CB55D3" w:rsidRPr="00465BB3">
        <w:t>zielgruppenorientierte Darstellung der Gefahrenkarte mit Erläuterungen, textliche und grafische Aufbereitung der bisherigen Ergebnisse; mit Vorformulierung von Gefahren</w:t>
      </w:r>
      <w:r w:rsidR="008972BC">
        <w:t xml:space="preserve"> für diese B</w:t>
      </w:r>
      <w:r w:rsidR="00CB55D3" w:rsidRPr="00465BB3">
        <w:t>ereiche in Anlehnung an Tabelle 5.1 des Leitfadens und gezielte</w:t>
      </w:r>
      <w:r w:rsidR="00CB55D3">
        <w:t xml:space="preserve">, ergebnisoffene </w:t>
      </w:r>
      <w:r w:rsidR="00CB55D3" w:rsidRPr="00465BB3">
        <w:t xml:space="preserve">Abfrage über weitere </w:t>
      </w:r>
      <w:r w:rsidR="008972BC">
        <w:t>B</w:t>
      </w:r>
      <w:r w:rsidR="008972BC" w:rsidRPr="00465BB3">
        <w:t>ereiche</w:t>
      </w:r>
      <w:r w:rsidR="008972BC">
        <w:t xml:space="preserve"> mit Schutzbedürfnis</w:t>
      </w:r>
      <w:r w:rsidR="008972BC" w:rsidRPr="00465BB3">
        <w:t xml:space="preserve"> </w:t>
      </w:r>
      <w:r w:rsidR="00CB55D3" w:rsidRPr="00465BB3">
        <w:t xml:space="preserve">und </w:t>
      </w:r>
      <w:r w:rsidR="008972BC">
        <w:t xml:space="preserve">mögliche nachteilige </w:t>
      </w:r>
      <w:r w:rsidR="00CB55D3" w:rsidRPr="00465BB3">
        <w:t>Auswirkungen</w:t>
      </w:r>
      <w:r w:rsidR="008972BC">
        <w:t xml:space="preserve"> auf diese</w:t>
      </w:r>
      <w:r w:rsidR="00CB55D3">
        <w:t>; k</w:t>
      </w:r>
      <w:r w:rsidR="00CB55D3" w:rsidRPr="00465BB3">
        <w:t xml:space="preserve">urze Dokumentation und ggf. Vorabversand der Unterlagen zur Vorbereitung; Ausgabe und Versand als </w:t>
      </w:r>
      <w:r w:rsidR="00CD4194">
        <w:t>PDF-</w:t>
      </w:r>
      <w:r w:rsidR="00CB55D3" w:rsidRPr="00465BB3">
        <w:t>Datei; in Abstimmung mit der Projektsteuerung</w:t>
      </w:r>
      <w:r w:rsidR="00CB55D3">
        <w:t>.</w:t>
      </w:r>
    </w:p>
    <w:p w14:paraId="62A8524E" w14:textId="0EE43239" w:rsidR="00C06736" w:rsidRDefault="00C06736" w:rsidP="002F2AC0">
      <w:pPr>
        <w:pStyle w:val="Bearbeitungsschritt"/>
        <w:keepNext/>
        <w:keepLines/>
      </w:pPr>
      <w:r>
        <w:lastRenderedPageBreak/>
        <w:t>Erarbeitung einer Empfehlung über den Detaillierungsgrad der weiteren Schadenspotenzialbewertung</w:t>
      </w:r>
    </w:p>
    <w:p w14:paraId="326CA731" w14:textId="15B941BC" w:rsidR="00A07515" w:rsidRDefault="00A07515" w:rsidP="005D71D8">
      <w:pPr>
        <w:pStyle w:val="Kurztext"/>
      </w:pPr>
      <w:r>
        <w:tab/>
      </w:r>
      <w:r w:rsidRPr="006C223F">
        <w:t>Bezug zum Leitfaden:</w:t>
      </w:r>
      <w:r w:rsidRPr="006C223F">
        <w:tab/>
        <w:t>Abschnitt 5.4.</w:t>
      </w:r>
      <w:r w:rsidRPr="0067414F">
        <w:t>2</w:t>
      </w:r>
    </w:p>
    <w:p w14:paraId="6FA7C7C9" w14:textId="7DACA2E6" w:rsidR="00C06736" w:rsidRDefault="00C06736" w:rsidP="005D71D8">
      <w:pPr>
        <w:pStyle w:val="Kurztext"/>
      </w:pPr>
      <w:r>
        <w:t>Kurztext:</w:t>
      </w:r>
      <w:r>
        <w:tab/>
        <w:t>Erarbeitung einer Empfehlung über den Detaillierungsgrad der weitere</w:t>
      </w:r>
      <w:r w:rsidR="0065101C">
        <w:t>n</w:t>
      </w:r>
      <w:r>
        <w:t xml:space="preserve"> Schadenspotenzialbewertung</w:t>
      </w:r>
    </w:p>
    <w:p w14:paraId="62C90D17" w14:textId="3015BECE" w:rsidR="00C06736" w:rsidRDefault="00C06736" w:rsidP="005D71D8">
      <w:pPr>
        <w:pStyle w:val="Kurztext"/>
        <w:keepNext w:val="0"/>
      </w:pPr>
      <w:r>
        <w:t>Langtext:</w:t>
      </w:r>
      <w:r>
        <w:tab/>
      </w:r>
      <w:r w:rsidRPr="007A1F8E">
        <w:rPr>
          <w:i/>
          <w:iCs/>
        </w:rPr>
        <w:t>Erarbeitung einer Empfehlung über den Detaillierungsgrad der weitere</w:t>
      </w:r>
      <w:r w:rsidR="0065101C">
        <w:rPr>
          <w:i/>
          <w:iCs/>
        </w:rPr>
        <w:t>n</w:t>
      </w:r>
      <w:r w:rsidRPr="007A1F8E">
        <w:rPr>
          <w:i/>
          <w:iCs/>
        </w:rPr>
        <w:t xml:space="preserve"> Schadenspotenzialbewertung</w:t>
      </w:r>
      <w:r w:rsidR="007A1F8E">
        <w:br/>
      </w:r>
      <w:r w:rsidR="00B8158D">
        <w:t>Eingrenzung</w:t>
      </w:r>
      <w:r w:rsidR="00BE57F1">
        <w:t xml:space="preserve"> </w:t>
      </w:r>
      <w:r>
        <w:t xml:space="preserve">von </w:t>
      </w:r>
      <w:r w:rsidR="006A70A4">
        <w:t xml:space="preserve">Teilgebieten </w:t>
      </w:r>
      <w:r>
        <w:t xml:space="preserve">für eine flächenbezogene (einfache) Bewertung und </w:t>
      </w:r>
      <w:r w:rsidR="000B360E">
        <w:t xml:space="preserve">Teilgebieten </w:t>
      </w:r>
      <w:r w:rsidR="00AF07F4">
        <w:t xml:space="preserve">für </w:t>
      </w:r>
      <w:r>
        <w:t xml:space="preserve">eine detaillierte Bewertung des Schadenspotenzials; Aufzeigen der vorhandenen und benötigten Datengrundlagen und Gegenüberstellung von Vor- und Nachteilen. Aufbereiten der Ergebnisse für Abstimmungsprozesse mit der Projektleitung sowie ggf. KommAG </w:t>
      </w:r>
      <w:r w:rsidR="00ED5554">
        <w:t xml:space="preserve">Starkregen </w:t>
      </w:r>
      <w:r>
        <w:t xml:space="preserve">und </w:t>
      </w:r>
      <w:r w:rsidR="00934492">
        <w:t>Runder Tisch</w:t>
      </w:r>
      <w:r w:rsidR="00170228">
        <w:t xml:space="preserve"> Starkregen</w:t>
      </w:r>
      <w:r w:rsidR="00BB4644">
        <w:t>.</w:t>
      </w:r>
    </w:p>
    <w:p w14:paraId="6D828015" w14:textId="259954DC" w:rsidR="00DC544C" w:rsidRPr="008F2897" w:rsidRDefault="004843E0" w:rsidP="002F2AC0">
      <w:pPr>
        <w:pStyle w:val="berschrift4"/>
        <w:keepNext/>
        <w:keepLines/>
      </w:pPr>
      <w:bookmarkStart w:id="131" w:name="_Toc196375581"/>
      <w:r>
        <w:t>Konkretisierung</w:t>
      </w:r>
      <w:r w:rsidRPr="008F2897">
        <w:t xml:space="preserve"> </w:t>
      </w:r>
      <w:r w:rsidR="00934B06">
        <w:t>der</w:t>
      </w:r>
      <w:r w:rsidR="00934B06" w:rsidRPr="008F2897">
        <w:t xml:space="preserve"> </w:t>
      </w:r>
      <w:r w:rsidR="60BBE7B2" w:rsidRPr="008F2897">
        <w:t>Schutzbedürfnisse</w:t>
      </w:r>
      <w:bookmarkEnd w:id="131"/>
      <w:r w:rsidR="60BBE7B2" w:rsidRPr="008F2897">
        <w:t xml:space="preserve"> </w:t>
      </w:r>
    </w:p>
    <w:p w14:paraId="3E9266F2" w14:textId="77777777" w:rsidR="00042675" w:rsidRDefault="009A5B3B" w:rsidP="002F2AC0">
      <w:pPr>
        <w:pStyle w:val="Einheit"/>
        <w:keepNext/>
        <w:keepLines/>
        <w:widowControl/>
      </w:pPr>
      <w:r w:rsidRPr="0024722E">
        <w:t>Bezug zum Leitfaden:</w:t>
      </w:r>
      <w:r w:rsidRPr="0024722E">
        <w:tab/>
        <w:t xml:space="preserve">Kapitel </w:t>
      </w:r>
      <w:r>
        <w:t>5.2</w:t>
      </w:r>
    </w:p>
    <w:p w14:paraId="79D29FDD" w14:textId="6533F854" w:rsidR="00EC0D07" w:rsidRDefault="008E67FA" w:rsidP="002F2AC0">
      <w:pPr>
        <w:pStyle w:val="Bearbeitungsschritt"/>
        <w:keepNext/>
        <w:keepLines/>
      </w:pPr>
      <w:r>
        <w:t>Katalogisierung</w:t>
      </w:r>
      <w:r w:rsidR="00EC0D07">
        <w:t xml:space="preserve"> und Kurzbeschreibung </w:t>
      </w:r>
      <w:r w:rsidR="003A72A2">
        <w:t xml:space="preserve">der </w:t>
      </w:r>
      <w:r w:rsidR="0072044D">
        <w:t>Bereiche</w:t>
      </w:r>
      <w:r w:rsidR="00A308B2" w:rsidRPr="00A308B2">
        <w:t xml:space="preserve"> mit Schutzbedürfnis</w:t>
      </w:r>
    </w:p>
    <w:p w14:paraId="5E52529C" w14:textId="6CD59901" w:rsidR="00CE22A7" w:rsidRDefault="00CE22A7" w:rsidP="002F2AC0">
      <w:pPr>
        <w:pStyle w:val="Einheit"/>
        <w:keepNext/>
        <w:keepLines/>
        <w:widowControl/>
      </w:pPr>
      <w:r w:rsidRPr="0024722E">
        <w:t>Bezug zum Leitfaden:</w:t>
      </w:r>
      <w:r w:rsidRPr="0024722E">
        <w:tab/>
      </w:r>
      <w:r>
        <w:t>Tabelle 5.1</w:t>
      </w:r>
    </w:p>
    <w:p w14:paraId="53CA120A" w14:textId="47C695BD" w:rsidR="00EC0D07" w:rsidRDefault="00EC0D07" w:rsidP="005D71D8">
      <w:pPr>
        <w:pStyle w:val="Kurztext"/>
      </w:pPr>
      <w:r>
        <w:t xml:space="preserve">Kurztext: </w:t>
      </w:r>
      <w:r>
        <w:tab/>
      </w:r>
      <w:r w:rsidR="008E67FA">
        <w:t>Katalogisierung</w:t>
      </w:r>
      <w:r w:rsidRPr="00EC0D07">
        <w:t xml:space="preserve"> und Kurzbeschreibung </w:t>
      </w:r>
      <w:r w:rsidR="003A72A2">
        <w:t>d</w:t>
      </w:r>
      <w:r w:rsidR="003A72A2" w:rsidRPr="00EC0D07">
        <w:t xml:space="preserve">er </w:t>
      </w:r>
      <w:r w:rsidR="002C3CE5">
        <w:t>B</w:t>
      </w:r>
      <w:r w:rsidR="002C3CE5" w:rsidRPr="00EC0D07">
        <w:t>ereiche</w:t>
      </w:r>
      <w:r w:rsidR="00A308B2" w:rsidRPr="00A308B2">
        <w:t xml:space="preserve"> mit Schutzbedürfnis</w:t>
      </w:r>
      <w:r w:rsidR="002C3CE5">
        <w:t xml:space="preserve"> </w:t>
      </w:r>
    </w:p>
    <w:p w14:paraId="12655D77" w14:textId="37045A59" w:rsidR="00EC0D07" w:rsidRDefault="00EC0D07" w:rsidP="002F2AC0">
      <w:pPr>
        <w:pStyle w:val="Langtext"/>
        <w:keepNext w:val="0"/>
      </w:pPr>
      <w:r>
        <w:t>Langtext:</w:t>
      </w:r>
      <w:r>
        <w:tab/>
      </w:r>
      <w:r w:rsidR="00CE22A7" w:rsidRPr="00CE22A7">
        <w:rPr>
          <w:i/>
          <w:iCs/>
        </w:rPr>
        <w:t xml:space="preserve">Katalogisierung und Kurzbeschreibung </w:t>
      </w:r>
      <w:r w:rsidR="003A72A2">
        <w:rPr>
          <w:i/>
          <w:iCs/>
        </w:rPr>
        <w:t>d</w:t>
      </w:r>
      <w:r w:rsidR="003A72A2" w:rsidRPr="00CE22A7">
        <w:rPr>
          <w:i/>
          <w:iCs/>
        </w:rPr>
        <w:t xml:space="preserve">er </w:t>
      </w:r>
      <w:r w:rsidR="002C3CE5">
        <w:rPr>
          <w:i/>
          <w:iCs/>
        </w:rPr>
        <w:t>B</w:t>
      </w:r>
      <w:r w:rsidR="002C3CE5" w:rsidRPr="00CE22A7">
        <w:rPr>
          <w:i/>
          <w:iCs/>
        </w:rPr>
        <w:t>ereiche</w:t>
      </w:r>
      <w:r w:rsidR="00B772A4" w:rsidRPr="00B772A4">
        <w:t xml:space="preserve"> </w:t>
      </w:r>
      <w:r w:rsidR="00B772A4" w:rsidRPr="00B772A4">
        <w:rPr>
          <w:i/>
          <w:iCs/>
        </w:rPr>
        <w:t>mit Schutzbedürfnis</w:t>
      </w:r>
      <w:r w:rsidR="002C3CE5" w:rsidRPr="00CE22A7">
        <w:t xml:space="preserve"> </w:t>
      </w:r>
      <w:r w:rsidR="003337DB">
        <w:br/>
      </w:r>
      <w:r w:rsidR="008E67FA">
        <w:t>Katalogisierung</w:t>
      </w:r>
      <w:r w:rsidRPr="00EC0D07">
        <w:t xml:space="preserve"> und Kurzbeschreibung </w:t>
      </w:r>
      <w:r w:rsidR="003A72A2">
        <w:t>d</w:t>
      </w:r>
      <w:r w:rsidR="003A72A2" w:rsidRPr="00EC0D07">
        <w:t xml:space="preserve">er </w:t>
      </w:r>
      <w:r w:rsidR="00201381">
        <w:t>verortete</w:t>
      </w:r>
      <w:r w:rsidR="003A72A2">
        <w:t>n</w:t>
      </w:r>
      <w:r w:rsidR="00A94776">
        <w:t xml:space="preserve"> </w:t>
      </w:r>
      <w:r w:rsidR="002C3CE5">
        <w:t>B</w:t>
      </w:r>
      <w:r w:rsidR="002C3CE5" w:rsidRPr="00EC0D07">
        <w:t xml:space="preserve">ereiche </w:t>
      </w:r>
      <w:r w:rsidR="00B772A4" w:rsidRPr="00B772A4">
        <w:t xml:space="preserve">mit Schutzbedürfnis </w:t>
      </w:r>
      <w:r>
        <w:t>anhand</w:t>
      </w:r>
      <w:r w:rsidRPr="00EC0D07">
        <w:t xml:space="preserve"> vorh. </w:t>
      </w:r>
      <w:r>
        <w:t>D</w:t>
      </w:r>
      <w:r w:rsidRPr="00EC0D07">
        <w:t>aten und von Ortskenntnissen</w:t>
      </w:r>
      <w:r>
        <w:t xml:space="preserve"> als Ergebnisse des Austausches mit der KommAG</w:t>
      </w:r>
      <w:r w:rsidR="00C56E78">
        <w:t xml:space="preserve"> </w:t>
      </w:r>
      <w:r w:rsidR="00A07FF1">
        <w:t>Starkregen</w:t>
      </w:r>
      <w:r>
        <w:t xml:space="preserve"> und Akteuren vor Ort sowie </w:t>
      </w:r>
      <w:r w:rsidR="00CE22A7">
        <w:t xml:space="preserve">der </w:t>
      </w:r>
      <w:r>
        <w:t>Evaluierung durch Ortstermine</w:t>
      </w:r>
      <w:r w:rsidR="008E67FA">
        <w:t>; Auflistung als pdf und in Tabellenform nach Wahl zur Vorbereitung der Auswertung</w:t>
      </w:r>
      <w:r w:rsidR="00CE22A7">
        <w:t>.</w:t>
      </w:r>
    </w:p>
    <w:p w14:paraId="2EDF7697" w14:textId="169A6D76" w:rsidR="00EC0D07" w:rsidRDefault="008E67FA" w:rsidP="002F2AC0">
      <w:pPr>
        <w:pStyle w:val="Bearbeitungsschritt"/>
        <w:keepNext/>
        <w:keepLines/>
      </w:pPr>
      <w:r>
        <w:t xml:space="preserve">Auswertung von </w:t>
      </w:r>
      <w:r w:rsidR="000C1377">
        <w:t xml:space="preserve">verorteten </w:t>
      </w:r>
      <w:r w:rsidR="002C3CE5">
        <w:t xml:space="preserve">Bereichen </w:t>
      </w:r>
      <w:r w:rsidR="00B772A4" w:rsidRPr="00B772A4">
        <w:t xml:space="preserve">mit Schutzbedürfnis </w:t>
      </w:r>
      <w:r>
        <w:t>hinsichtlich möglicher starkregeninduzierter Auswirkungen</w:t>
      </w:r>
      <w:r w:rsidR="00E15919">
        <w:t xml:space="preserve"> </w:t>
      </w:r>
      <w:bookmarkStart w:id="132" w:name="_Hlk193814743"/>
      <w:r w:rsidR="000869B8">
        <w:t xml:space="preserve">durch Überflutung </w:t>
      </w:r>
      <w:bookmarkEnd w:id="132"/>
      <w:r w:rsidR="00E15919">
        <w:t>und Gegenüberstellung mit Schutzbedürfnissen</w:t>
      </w:r>
    </w:p>
    <w:p w14:paraId="0D69B8C1" w14:textId="77777777" w:rsidR="00CE22A7" w:rsidRDefault="00CE22A7" w:rsidP="002F2AC0">
      <w:pPr>
        <w:pStyle w:val="Einheit"/>
        <w:keepNext/>
        <w:keepLines/>
        <w:widowControl/>
      </w:pPr>
      <w:r w:rsidRPr="0024722E">
        <w:t>Bezug zum Leitfaden:</w:t>
      </w:r>
      <w:r w:rsidRPr="0024722E">
        <w:tab/>
      </w:r>
      <w:r>
        <w:t>Tabelle 5.1</w:t>
      </w:r>
    </w:p>
    <w:p w14:paraId="49052C01" w14:textId="409F50EB" w:rsidR="008E67FA" w:rsidRDefault="008E67FA" w:rsidP="005D71D8">
      <w:pPr>
        <w:pStyle w:val="Kurztext"/>
      </w:pPr>
      <w:r>
        <w:t>Kurztext:</w:t>
      </w:r>
      <w:r>
        <w:tab/>
      </w:r>
      <w:r w:rsidR="00E15919">
        <w:t xml:space="preserve">Gegenüberstellung </w:t>
      </w:r>
      <w:r w:rsidR="00CE22A7">
        <w:t>von starkregeninduzierten Auswirkungen</w:t>
      </w:r>
      <w:r w:rsidR="001C05B3" w:rsidRPr="001C05B3">
        <w:t xml:space="preserve"> durch Überflutung</w:t>
      </w:r>
      <w:r w:rsidR="00CE22A7">
        <w:t xml:space="preserve"> </w:t>
      </w:r>
      <w:r w:rsidR="001C6492">
        <w:t xml:space="preserve">und </w:t>
      </w:r>
      <w:r w:rsidR="00E15919">
        <w:t>Schutzbedürfnissen</w:t>
      </w:r>
      <w:r w:rsidR="00CE22A7">
        <w:t xml:space="preserve"> </w:t>
      </w:r>
      <w:r w:rsidR="00AA04DF">
        <w:t>für</w:t>
      </w:r>
      <w:r w:rsidR="00CE22A7">
        <w:t xml:space="preserve"> </w:t>
      </w:r>
      <w:r w:rsidR="00C159C1">
        <w:t xml:space="preserve">verortete </w:t>
      </w:r>
      <w:r w:rsidR="002C3CE5">
        <w:t>Bereiche</w:t>
      </w:r>
      <w:r w:rsidR="00A217EA">
        <w:t xml:space="preserve"> </w:t>
      </w:r>
      <w:r w:rsidR="00A217EA" w:rsidRPr="00B772A4">
        <w:t>mit Schutzbedürfnis</w:t>
      </w:r>
    </w:p>
    <w:p w14:paraId="40496FE5" w14:textId="2671980D" w:rsidR="008E67FA" w:rsidRDefault="008E67FA" w:rsidP="005D71D8">
      <w:pPr>
        <w:pStyle w:val="Langtext"/>
        <w:keepNext w:val="0"/>
      </w:pPr>
      <w:r>
        <w:t>Langtext:</w:t>
      </w:r>
      <w:r>
        <w:tab/>
      </w:r>
      <w:r w:rsidR="00CE22A7" w:rsidRPr="00CE22A7">
        <w:rPr>
          <w:i/>
          <w:iCs/>
        </w:rPr>
        <w:t>Gegenüberstellung von starkregeninduzierten Auswirkungen</w:t>
      </w:r>
      <w:r w:rsidR="001C05B3" w:rsidRPr="001C05B3">
        <w:t xml:space="preserve"> </w:t>
      </w:r>
      <w:r w:rsidR="001C05B3" w:rsidRPr="001C05B3">
        <w:rPr>
          <w:i/>
          <w:iCs/>
        </w:rPr>
        <w:t>durch Überflutung</w:t>
      </w:r>
      <w:r w:rsidR="00CE22A7" w:rsidRPr="00CE22A7">
        <w:rPr>
          <w:i/>
          <w:iCs/>
        </w:rPr>
        <w:t xml:space="preserve"> </w:t>
      </w:r>
      <w:r w:rsidR="001C6492">
        <w:rPr>
          <w:i/>
          <w:iCs/>
        </w:rPr>
        <w:t>und</w:t>
      </w:r>
      <w:r w:rsidR="001C6492" w:rsidRPr="00CE22A7">
        <w:rPr>
          <w:i/>
          <w:iCs/>
        </w:rPr>
        <w:t xml:space="preserve"> </w:t>
      </w:r>
      <w:r w:rsidR="00CE22A7" w:rsidRPr="00CE22A7">
        <w:rPr>
          <w:i/>
          <w:iCs/>
        </w:rPr>
        <w:t xml:space="preserve">Schutzbedürfnissen </w:t>
      </w:r>
      <w:r w:rsidR="00AA04DF">
        <w:rPr>
          <w:i/>
          <w:iCs/>
        </w:rPr>
        <w:t>für</w:t>
      </w:r>
      <w:r w:rsidR="00CE22A7" w:rsidRPr="00CE22A7">
        <w:rPr>
          <w:i/>
          <w:iCs/>
        </w:rPr>
        <w:t xml:space="preserve"> </w:t>
      </w:r>
      <w:r w:rsidR="00574C5E">
        <w:rPr>
          <w:i/>
          <w:iCs/>
        </w:rPr>
        <w:t xml:space="preserve">verortete </w:t>
      </w:r>
      <w:r w:rsidR="002C3CE5">
        <w:rPr>
          <w:i/>
          <w:iCs/>
        </w:rPr>
        <w:t>B</w:t>
      </w:r>
      <w:r w:rsidR="002C3CE5" w:rsidRPr="00CE22A7">
        <w:rPr>
          <w:i/>
          <w:iCs/>
        </w:rPr>
        <w:t>ereiche</w:t>
      </w:r>
      <w:r w:rsidR="00A217EA" w:rsidRPr="00A217EA">
        <w:t xml:space="preserve"> </w:t>
      </w:r>
      <w:r w:rsidR="00A217EA" w:rsidRPr="00A217EA">
        <w:rPr>
          <w:i/>
          <w:iCs/>
        </w:rPr>
        <w:t>mit Schutzbedürfnis</w:t>
      </w:r>
      <w:r w:rsidR="00CE22A7">
        <w:br/>
      </w:r>
      <w:r w:rsidR="00CE22A7" w:rsidRPr="008E67FA">
        <w:t xml:space="preserve">Auswertung von </w:t>
      </w:r>
      <w:r w:rsidR="00F02180">
        <w:t>B</w:t>
      </w:r>
      <w:r w:rsidR="00F02180" w:rsidRPr="008E67FA">
        <w:t>ereichen</w:t>
      </w:r>
      <w:r w:rsidR="00A217EA" w:rsidRPr="00A217EA">
        <w:t xml:space="preserve"> mit Schutzbedürfnis</w:t>
      </w:r>
      <w:r w:rsidR="00F02180" w:rsidRPr="008E67FA">
        <w:t xml:space="preserve"> </w:t>
      </w:r>
      <w:r w:rsidR="00CE22A7" w:rsidRPr="008E67FA">
        <w:t>hinsichtlich möglicher starkregeninduzierter Auswirkungen</w:t>
      </w:r>
      <w:r w:rsidR="001C05B3" w:rsidRPr="001C05B3">
        <w:t xml:space="preserve"> durch Überflutung</w:t>
      </w:r>
      <w:r w:rsidR="00CE22A7">
        <w:t xml:space="preserve"> und Gegenüberstellung mit Schutzbedürfnissen </w:t>
      </w:r>
      <w:r>
        <w:t xml:space="preserve">nach Datenlage, eigenem Wissen und unter Berücksichtigung vom lokalen Wissen; Gegenüberstellung im </w:t>
      </w:r>
      <w:r w:rsidR="00CD4194">
        <w:t>PDF-</w:t>
      </w:r>
      <w:r>
        <w:t>Format und in Tabellenform nach Wahl</w:t>
      </w:r>
      <w:r w:rsidR="00CE22A7">
        <w:t>.</w:t>
      </w:r>
    </w:p>
    <w:p w14:paraId="7B9B35C5" w14:textId="71C310F6" w:rsidR="00306A3C" w:rsidRDefault="00306A3C" w:rsidP="002F2AC0">
      <w:pPr>
        <w:pStyle w:val="Bearbeitungsschritt"/>
        <w:keepNext/>
        <w:keepLines/>
      </w:pPr>
      <w:r>
        <w:t xml:space="preserve">Zuordnung von Kriterien </w:t>
      </w:r>
      <w:r w:rsidR="00C06E78">
        <w:t xml:space="preserve">für das Ausmaß </w:t>
      </w:r>
      <w:r>
        <w:t>der Auswirkungen von Starkregenereignissen</w:t>
      </w:r>
    </w:p>
    <w:p w14:paraId="480C0A04" w14:textId="3E5B60A2" w:rsidR="00306A3C" w:rsidRDefault="00306A3C" w:rsidP="005D71D8">
      <w:pPr>
        <w:pStyle w:val="Kurztext"/>
      </w:pPr>
      <w:r>
        <w:t>Kurztext:</w:t>
      </w:r>
      <w:r>
        <w:tab/>
        <w:t xml:space="preserve">Definition und </w:t>
      </w:r>
      <w:r w:rsidRPr="00306A3C">
        <w:t>Zuordnung</w:t>
      </w:r>
      <w:r>
        <w:t xml:space="preserve"> </w:t>
      </w:r>
      <w:r w:rsidRPr="00306A3C">
        <w:t xml:space="preserve">von Kriterien </w:t>
      </w:r>
      <w:r w:rsidR="00C06E78" w:rsidRPr="00C06E78">
        <w:t xml:space="preserve">für das Ausmaß </w:t>
      </w:r>
      <w:r w:rsidRPr="00306A3C">
        <w:t>der Auswirkungen von Starkregenereignissen</w:t>
      </w:r>
    </w:p>
    <w:p w14:paraId="01DF4297" w14:textId="6589FDAF" w:rsidR="00306A3C" w:rsidRDefault="00306A3C" w:rsidP="002F2AC0">
      <w:pPr>
        <w:pStyle w:val="Langtext"/>
        <w:keepNext w:val="0"/>
      </w:pPr>
      <w:r w:rsidRPr="00306A3C">
        <w:t>Langtext:</w:t>
      </w:r>
      <w:r w:rsidRPr="00306A3C">
        <w:tab/>
      </w:r>
      <w:r w:rsidR="00661D15" w:rsidRPr="00661D15">
        <w:rPr>
          <w:i/>
          <w:iCs/>
        </w:rPr>
        <w:t xml:space="preserve">Definition und Zuordnung von Kriterien </w:t>
      </w:r>
      <w:r w:rsidR="00C06E78" w:rsidRPr="00C06E78">
        <w:rPr>
          <w:i/>
          <w:iCs/>
        </w:rPr>
        <w:t xml:space="preserve">für das Ausmaß </w:t>
      </w:r>
      <w:r w:rsidR="00661D15" w:rsidRPr="00661D15">
        <w:rPr>
          <w:i/>
          <w:iCs/>
        </w:rPr>
        <w:t>der Auswirkungen von Starkregenereignissen</w:t>
      </w:r>
      <w:r w:rsidR="00661D15">
        <w:br/>
      </w:r>
      <w:r>
        <w:t xml:space="preserve">Definition und </w:t>
      </w:r>
      <w:r w:rsidRPr="00306A3C">
        <w:t xml:space="preserve">Zuordnung von Kriterien </w:t>
      </w:r>
      <w:r w:rsidR="00E33C47">
        <w:t xml:space="preserve">zur Bestimmung des Ausmaßes </w:t>
      </w:r>
      <w:r w:rsidRPr="00306A3C">
        <w:t>der Auswirkungen von Starkregenereignissen</w:t>
      </w:r>
      <w:r w:rsidR="00E33C47">
        <w:t>;</w:t>
      </w:r>
      <w:r>
        <w:t xml:space="preserve"> Vorbereitung der Zuordnung von Schadenspotenzialklassen; Einschätzung hinsichtlich der Kriterien Werte</w:t>
      </w:r>
      <w:r w:rsidR="00E33C47">
        <w:t xml:space="preserve"> und</w:t>
      </w:r>
      <w:r>
        <w:t xml:space="preserve"> Empfindlichkeit. Ausgabe </w:t>
      </w:r>
      <w:r w:rsidR="007C7BA0">
        <w:t>als</w:t>
      </w:r>
      <w:r>
        <w:t xml:space="preserve"> pdf sowie im Tabellenformat nach Wahl</w:t>
      </w:r>
      <w:r w:rsidR="007C7BA0">
        <w:t xml:space="preserve"> zur Vorbereitung der Auswertung</w:t>
      </w:r>
      <w:r w:rsidR="00661D15">
        <w:t>.</w:t>
      </w:r>
    </w:p>
    <w:p w14:paraId="2D15EAF9" w14:textId="4E98459E" w:rsidR="007A304F" w:rsidRPr="008F2897" w:rsidRDefault="00E02CDD" w:rsidP="002F2AC0">
      <w:pPr>
        <w:pStyle w:val="berschrift4"/>
        <w:keepNext/>
        <w:keepLines/>
      </w:pPr>
      <w:bookmarkStart w:id="133" w:name="_Toc196375582"/>
      <w:r>
        <w:lastRenderedPageBreak/>
        <w:t>Identifikation</w:t>
      </w:r>
      <w:r w:rsidRPr="008F2897">
        <w:t xml:space="preserve"> </w:t>
      </w:r>
      <w:r w:rsidR="60BBE7B2" w:rsidRPr="008F2897">
        <w:t xml:space="preserve">möglicher </w:t>
      </w:r>
      <w:r>
        <w:t>nicht monetär bewertbarer</w:t>
      </w:r>
      <w:r w:rsidRPr="008F2897">
        <w:t xml:space="preserve"> </w:t>
      </w:r>
      <w:r w:rsidR="60BBE7B2" w:rsidRPr="008F2897">
        <w:t>Schäden</w:t>
      </w:r>
      <w:bookmarkEnd w:id="133"/>
    </w:p>
    <w:p w14:paraId="14795FD9" w14:textId="36D19028" w:rsidR="00E44651" w:rsidRDefault="00E02CDD" w:rsidP="002F2AC0">
      <w:pPr>
        <w:pStyle w:val="Bearbeitungsschritt"/>
        <w:keepNext/>
        <w:keepLines/>
      </w:pPr>
      <w:r w:rsidRPr="00E02CDD">
        <w:t xml:space="preserve">Identifikation </w:t>
      </w:r>
      <w:r w:rsidR="00E44651">
        <w:t xml:space="preserve">der </w:t>
      </w:r>
      <w:bookmarkStart w:id="134" w:name="_Hlk184372352"/>
      <w:r w:rsidR="00CE090C" w:rsidRPr="00CE090C">
        <w:t>nicht monetär bewertbare</w:t>
      </w:r>
      <w:r w:rsidR="00CE090C">
        <w:t>n</w:t>
      </w:r>
      <w:r w:rsidR="00CE090C" w:rsidRPr="00CE090C">
        <w:t xml:space="preserve"> </w:t>
      </w:r>
      <w:bookmarkEnd w:id="134"/>
      <w:r w:rsidR="00E44651">
        <w:t>Schäden</w:t>
      </w:r>
      <w:r w:rsidR="007A304F">
        <w:t xml:space="preserve"> an der menschlichen Gesundheit</w:t>
      </w:r>
    </w:p>
    <w:p w14:paraId="4110AE30" w14:textId="7CCDE8B2" w:rsidR="00E44651" w:rsidRDefault="00E44651" w:rsidP="005D71D8">
      <w:pPr>
        <w:pStyle w:val="Kurztext"/>
      </w:pPr>
      <w:r>
        <w:t>Kurztext:</w:t>
      </w:r>
      <w:r>
        <w:tab/>
      </w:r>
      <w:r w:rsidR="00E02CDD" w:rsidRPr="00E02CDD">
        <w:t xml:space="preserve">Identifikation </w:t>
      </w:r>
      <w:r w:rsidR="007A304F" w:rsidRPr="007A304F">
        <w:t xml:space="preserve">der </w:t>
      </w:r>
      <w:r w:rsidR="00CE090C" w:rsidRPr="00CE090C">
        <w:t xml:space="preserve">nicht monetär bewertbaren </w:t>
      </w:r>
      <w:r w:rsidR="007A304F" w:rsidRPr="007A304F">
        <w:t>Schäden an der menschlichen Gesundheit</w:t>
      </w:r>
    </w:p>
    <w:p w14:paraId="37F74F24" w14:textId="4C105BB7" w:rsidR="00E44651" w:rsidRPr="00DC544C" w:rsidRDefault="00E44651" w:rsidP="002F2AC0">
      <w:pPr>
        <w:pStyle w:val="Langtext"/>
        <w:keepNext w:val="0"/>
      </w:pPr>
      <w:r>
        <w:t>Langtext:</w:t>
      </w:r>
      <w:r>
        <w:tab/>
      </w:r>
      <w:r w:rsidR="00E02CDD" w:rsidRPr="00D74203">
        <w:rPr>
          <w:i/>
          <w:iCs/>
        </w:rPr>
        <w:t xml:space="preserve">Identifikation </w:t>
      </w:r>
      <w:r w:rsidR="007A304F" w:rsidRPr="00D74203">
        <w:rPr>
          <w:i/>
          <w:iCs/>
        </w:rPr>
        <w:t xml:space="preserve">der </w:t>
      </w:r>
      <w:r w:rsidR="00CE090C" w:rsidRPr="00D74203">
        <w:rPr>
          <w:i/>
          <w:iCs/>
        </w:rPr>
        <w:t xml:space="preserve">nicht monetär bewertbaren </w:t>
      </w:r>
      <w:r w:rsidR="007A304F" w:rsidRPr="00D74203">
        <w:rPr>
          <w:i/>
          <w:iCs/>
        </w:rPr>
        <w:t>Schäden an der menschlichen Gesundheit</w:t>
      </w:r>
      <w:r w:rsidR="00D74203">
        <w:br/>
        <w:t xml:space="preserve">Bewertung des Schadenspotenzials anhand der </w:t>
      </w:r>
      <w:r w:rsidR="007A304F">
        <w:t>Betrachtung besonders kritischer Objekte, z.B. Krankenhäuser, Pflegeheime, Kitas, Beatmungsplätze, Intensivmedizin und weitere</w:t>
      </w:r>
      <w:r w:rsidR="00D74203">
        <w:t>r</w:t>
      </w:r>
      <w:r w:rsidR="007A304F">
        <w:t xml:space="preserve"> Objekte, bei denen durch Starkregenereignisse eine </w:t>
      </w:r>
      <w:r>
        <w:t>Gefahr für Leib und Leben</w:t>
      </w:r>
      <w:r w:rsidR="007A304F">
        <w:t xml:space="preserve"> besteht; besondere Beachtung von Fließgeschwindigkeiten / Strömungsdruck aufgrund der Sturzgefahr; </w:t>
      </w:r>
      <w:r w:rsidR="00D74203">
        <w:t>Berücksichtigung der nicht monetär bewertbaren Schäden an menschlicher Gesundheit in der Schadenspotenzialbewertung.</w:t>
      </w:r>
    </w:p>
    <w:p w14:paraId="25A3DA8B" w14:textId="6859CD1B" w:rsidR="00E44651" w:rsidRDefault="00093236" w:rsidP="002F2AC0">
      <w:pPr>
        <w:pStyle w:val="Bearbeitungsschritt"/>
        <w:keepNext/>
        <w:keepLines/>
      </w:pPr>
      <w:r w:rsidRPr="00093236">
        <w:t xml:space="preserve">Identifikation </w:t>
      </w:r>
      <w:r w:rsidR="00D74203">
        <w:t xml:space="preserve">der </w:t>
      </w:r>
      <w:r w:rsidR="00CE090C" w:rsidRPr="00CE090C">
        <w:t xml:space="preserve">nicht monetär bewertbaren </w:t>
      </w:r>
      <w:r w:rsidR="007A304F">
        <w:t>Schäden an w</w:t>
      </w:r>
      <w:r w:rsidR="00E44651">
        <w:t>irtschaftliche</w:t>
      </w:r>
      <w:r w:rsidR="007A304F">
        <w:t>n</w:t>
      </w:r>
      <w:r w:rsidR="00E44651">
        <w:t xml:space="preserve"> Tätigkeiten</w:t>
      </w:r>
    </w:p>
    <w:p w14:paraId="38C2A4AA" w14:textId="7896BE37" w:rsidR="009A5625" w:rsidRDefault="00E44651" w:rsidP="005D71D8">
      <w:pPr>
        <w:pStyle w:val="Kurztext"/>
      </w:pPr>
      <w:r>
        <w:t>Kurztext:</w:t>
      </w:r>
      <w:r>
        <w:tab/>
      </w:r>
      <w:r w:rsidR="00093236" w:rsidRPr="00093236">
        <w:t xml:space="preserve">Identifikation </w:t>
      </w:r>
      <w:r w:rsidR="009A5625">
        <w:t xml:space="preserve">der </w:t>
      </w:r>
      <w:r w:rsidR="00CE090C" w:rsidRPr="00CE090C">
        <w:t xml:space="preserve">nicht monetär bewertbaren </w:t>
      </w:r>
      <w:r w:rsidR="009A5625">
        <w:t>Schäden an wirtschaftlichen Tätigkeiten</w:t>
      </w:r>
    </w:p>
    <w:p w14:paraId="1CABEF80" w14:textId="18AA5893" w:rsidR="00E44651" w:rsidRPr="00524923" w:rsidRDefault="00E44651" w:rsidP="002F2AC0">
      <w:pPr>
        <w:pStyle w:val="Langtext"/>
        <w:keepNext w:val="0"/>
      </w:pPr>
      <w:r>
        <w:t>Langtext:</w:t>
      </w:r>
      <w:r>
        <w:tab/>
      </w:r>
      <w:r w:rsidR="00093236" w:rsidRPr="00D74203">
        <w:rPr>
          <w:i/>
          <w:iCs/>
        </w:rPr>
        <w:t xml:space="preserve">Identifikation </w:t>
      </w:r>
      <w:r w:rsidR="009A5625" w:rsidRPr="00D74203">
        <w:rPr>
          <w:i/>
          <w:iCs/>
        </w:rPr>
        <w:t>der</w:t>
      </w:r>
      <w:r w:rsidR="00D74203" w:rsidRPr="00D74203">
        <w:rPr>
          <w:i/>
          <w:iCs/>
        </w:rPr>
        <w:t xml:space="preserve"> </w:t>
      </w:r>
      <w:r w:rsidR="00CE090C" w:rsidRPr="00D74203">
        <w:rPr>
          <w:i/>
          <w:iCs/>
        </w:rPr>
        <w:t xml:space="preserve">nicht monetär bewertbaren </w:t>
      </w:r>
      <w:r w:rsidR="009A5625" w:rsidRPr="00D74203">
        <w:rPr>
          <w:i/>
          <w:iCs/>
        </w:rPr>
        <w:t>Schäden an wirtschaftlichen Tätigkeiten</w:t>
      </w:r>
      <w:r w:rsidR="00D74203">
        <w:br/>
      </w:r>
      <w:r w:rsidR="00D74203" w:rsidRPr="00D74203">
        <w:t>Bewertung des Schadenspotenzials anhand der Betrachtung</w:t>
      </w:r>
      <w:r w:rsidR="00D74203">
        <w:t xml:space="preserve"> der wesentlichen und nicht monetär bewertbaren Schäden an der wirtschaftlichen Tätigkeit von Industrie- und Gewerbebetrieben, </w:t>
      </w:r>
      <w:r w:rsidR="009A5625">
        <w:t xml:space="preserve">z.B. </w:t>
      </w:r>
      <w:r>
        <w:t xml:space="preserve">indirekte Schäden durch </w:t>
      </w:r>
      <w:r w:rsidR="009A5625">
        <w:t xml:space="preserve">Ausfall wichtiger Versorgungsinfrastrukturen, </w:t>
      </w:r>
      <w:r w:rsidR="005869C9">
        <w:t>Strom,- Wasser-Versorgung, Tankste</w:t>
      </w:r>
      <w:r w:rsidR="00CE090C">
        <w:t>l</w:t>
      </w:r>
      <w:r w:rsidR="005869C9">
        <w:t xml:space="preserve">len, </w:t>
      </w:r>
      <w:r>
        <w:t>Verkehrsbehinderungen, Umleitungen und verdeckte Schäden, Gefahr von Verkehrsunfällen (Aquaplaning); Produktionsausfall; land- und forstwirtschaftliche Bewirtschaftungserschwernisse</w:t>
      </w:r>
      <w:r w:rsidR="009A5625">
        <w:t xml:space="preserve"> usw.</w:t>
      </w:r>
    </w:p>
    <w:p w14:paraId="0B0FCDEE" w14:textId="309081F6" w:rsidR="00E44651" w:rsidRDefault="00093236" w:rsidP="002F2AC0">
      <w:pPr>
        <w:pStyle w:val="Bearbeitungsschritt"/>
        <w:keepNext/>
        <w:keepLines/>
      </w:pPr>
      <w:r w:rsidRPr="00093236">
        <w:t xml:space="preserve">Identifikation </w:t>
      </w:r>
      <w:r w:rsidR="009A5625">
        <w:t xml:space="preserve">der </w:t>
      </w:r>
      <w:r w:rsidR="00CE090C" w:rsidRPr="00CE090C">
        <w:t xml:space="preserve">nicht monetär bewertbaren </w:t>
      </w:r>
      <w:r w:rsidR="009A5625">
        <w:t xml:space="preserve">Schäden an </w:t>
      </w:r>
      <w:r w:rsidR="00E44651">
        <w:t>Kulturgüter</w:t>
      </w:r>
      <w:r w:rsidR="009A5625">
        <w:t>n</w:t>
      </w:r>
    </w:p>
    <w:p w14:paraId="785BE16C" w14:textId="79BAE7B6" w:rsidR="00E44651" w:rsidRDefault="00E44651" w:rsidP="005D71D8">
      <w:pPr>
        <w:pStyle w:val="Kurztext"/>
      </w:pPr>
      <w:r>
        <w:t>Kurztext:</w:t>
      </w:r>
      <w:r>
        <w:tab/>
      </w:r>
      <w:r w:rsidR="00093236" w:rsidRPr="00093236">
        <w:t xml:space="preserve">Identifikation </w:t>
      </w:r>
      <w:r w:rsidR="009A5625" w:rsidRPr="009A5625">
        <w:t xml:space="preserve">der </w:t>
      </w:r>
      <w:r w:rsidR="00CE090C" w:rsidRPr="00CE090C">
        <w:t xml:space="preserve">nicht monetär bewertbaren </w:t>
      </w:r>
      <w:r w:rsidR="009A5625" w:rsidRPr="009A5625">
        <w:t>Schäden an Kulturgütern</w:t>
      </w:r>
    </w:p>
    <w:p w14:paraId="77E3F4C0" w14:textId="6B9724DF" w:rsidR="00E44651" w:rsidRDefault="00E44651" w:rsidP="002F2AC0">
      <w:pPr>
        <w:pStyle w:val="Langtext"/>
        <w:keepNext w:val="0"/>
      </w:pPr>
      <w:r>
        <w:t>Langtext:</w:t>
      </w:r>
      <w:r>
        <w:tab/>
      </w:r>
      <w:r w:rsidR="00093236" w:rsidRPr="00F50D22">
        <w:rPr>
          <w:i/>
          <w:iCs/>
        </w:rPr>
        <w:t xml:space="preserve">Identifikation </w:t>
      </w:r>
      <w:r w:rsidR="009A5625" w:rsidRPr="00F50D22">
        <w:rPr>
          <w:i/>
          <w:iCs/>
        </w:rPr>
        <w:t xml:space="preserve">der </w:t>
      </w:r>
      <w:r w:rsidR="00CE090C" w:rsidRPr="00F50D22">
        <w:rPr>
          <w:i/>
          <w:iCs/>
        </w:rPr>
        <w:t xml:space="preserve">nicht monetär bewertbaren </w:t>
      </w:r>
      <w:r w:rsidR="009A5625" w:rsidRPr="00F50D22">
        <w:rPr>
          <w:i/>
          <w:iCs/>
        </w:rPr>
        <w:t>Schäden an Kulturgütern</w:t>
      </w:r>
      <w:r w:rsidR="00F50D22">
        <w:br/>
      </w:r>
      <w:r w:rsidR="00F50D22" w:rsidRPr="00F50D22">
        <w:t>Bewertung des Schadenspotenzials anhand der Betrachtung</w:t>
      </w:r>
      <w:r w:rsidR="00F50D22">
        <w:t xml:space="preserve"> der nicht monetär bewertbaren Schäden an Kulturgütern,</w:t>
      </w:r>
      <w:r w:rsidR="009A5625">
        <w:t xml:space="preserve"> z.B. Museen, Baudenkmäler, schützenswerte Dorfkerne, Archive, Bibliotheken usw</w:t>
      </w:r>
      <w:r w:rsidR="00F50D22">
        <w:t>.</w:t>
      </w:r>
    </w:p>
    <w:p w14:paraId="7F316827" w14:textId="279FCC89" w:rsidR="00E44651" w:rsidRDefault="00093236" w:rsidP="002F2AC0">
      <w:pPr>
        <w:pStyle w:val="Bearbeitungsschritt"/>
        <w:keepNext/>
        <w:keepLines/>
      </w:pPr>
      <w:r w:rsidRPr="00093236">
        <w:t xml:space="preserve">Identifikation </w:t>
      </w:r>
      <w:r w:rsidR="00CE090C" w:rsidRPr="00CE090C">
        <w:t>nicht monetär bewertbare</w:t>
      </w:r>
      <w:r w:rsidR="00CE090C">
        <w:t>r</w:t>
      </w:r>
      <w:r w:rsidR="00CE090C" w:rsidRPr="00CE090C">
        <w:t xml:space="preserve"> </w:t>
      </w:r>
      <w:r w:rsidR="00E44651">
        <w:t>Umweltschäden</w:t>
      </w:r>
    </w:p>
    <w:p w14:paraId="25758A7E" w14:textId="5EA49B9B" w:rsidR="00E44651" w:rsidRDefault="00E44651" w:rsidP="005D71D8">
      <w:pPr>
        <w:pStyle w:val="Kurztext"/>
      </w:pPr>
      <w:r>
        <w:t>Kurztext:</w:t>
      </w:r>
      <w:r>
        <w:tab/>
      </w:r>
      <w:bookmarkStart w:id="135" w:name="_Hlk166415558"/>
      <w:r w:rsidR="00093236" w:rsidRPr="00093236">
        <w:t xml:space="preserve">Identifikation </w:t>
      </w:r>
      <w:r w:rsidR="00CE090C" w:rsidRPr="00CE090C">
        <w:t>nicht monetär bewertbare</w:t>
      </w:r>
      <w:r w:rsidR="00CE090C">
        <w:t>r</w:t>
      </w:r>
      <w:r w:rsidR="00CE090C" w:rsidRPr="00CE090C">
        <w:t xml:space="preserve"> </w:t>
      </w:r>
      <w:r w:rsidR="009A5625" w:rsidRPr="009A5625">
        <w:t>Umweltschäden</w:t>
      </w:r>
      <w:bookmarkEnd w:id="135"/>
    </w:p>
    <w:p w14:paraId="294ED406" w14:textId="67F9291B" w:rsidR="00E44651" w:rsidRDefault="00E44651" w:rsidP="005D71D8">
      <w:pPr>
        <w:pStyle w:val="Langtext"/>
        <w:keepNext w:val="0"/>
      </w:pPr>
      <w:r>
        <w:t>Langtext:</w:t>
      </w:r>
      <w:r>
        <w:tab/>
      </w:r>
      <w:r w:rsidR="00093236" w:rsidRPr="00405601">
        <w:rPr>
          <w:i/>
          <w:iCs/>
        </w:rPr>
        <w:t xml:space="preserve">Identifikation </w:t>
      </w:r>
      <w:r w:rsidR="00CE090C" w:rsidRPr="00405601">
        <w:rPr>
          <w:i/>
          <w:iCs/>
        </w:rPr>
        <w:t xml:space="preserve">nicht monetär bewertbarer </w:t>
      </w:r>
      <w:r w:rsidR="009A5625" w:rsidRPr="00405601">
        <w:rPr>
          <w:i/>
          <w:iCs/>
        </w:rPr>
        <w:t>Umweltschäden</w:t>
      </w:r>
      <w:r w:rsidR="00405601">
        <w:br/>
      </w:r>
      <w:r w:rsidR="00405601" w:rsidRPr="00D74203">
        <w:t>Bewertung des Schadenspotenzials anhand der Betrachtung</w:t>
      </w:r>
      <w:r w:rsidR="00405601">
        <w:t xml:space="preserve"> der nicht monetär bewertbaren Umweltschäden,</w:t>
      </w:r>
      <w:r w:rsidR="009A5625">
        <w:t xml:space="preserve"> z.B. </w:t>
      </w:r>
      <w:r>
        <w:t>Austritt wassergefährden</w:t>
      </w:r>
      <w:r w:rsidR="009A5625">
        <w:t>d</w:t>
      </w:r>
      <w:r>
        <w:t>er Stoffe, B</w:t>
      </w:r>
      <w:r w:rsidR="009A5625">
        <w:t>o</w:t>
      </w:r>
      <w:r>
        <w:t>denerosion auf landwirtschaf</w:t>
      </w:r>
      <w:r w:rsidR="009A5625">
        <w:t>t</w:t>
      </w:r>
      <w:r>
        <w:t xml:space="preserve">lichen Flächen, </w:t>
      </w:r>
      <w:r w:rsidR="009A5625">
        <w:t>Sedimentation</w:t>
      </w:r>
      <w:r>
        <w:t xml:space="preserve"> von Gewässern</w:t>
      </w:r>
      <w:r w:rsidR="00CE090C">
        <w:t>, Sauerstoffarmut</w:t>
      </w:r>
      <w:r w:rsidR="00405601">
        <w:t xml:space="preserve"> in Gewässern. Beeinflussung von Flora und Fauna.</w:t>
      </w:r>
    </w:p>
    <w:p w14:paraId="09A40803" w14:textId="26F3AD53" w:rsidR="009A5625" w:rsidRPr="001559DE" w:rsidRDefault="00093236" w:rsidP="002F2AC0">
      <w:pPr>
        <w:pStyle w:val="Bearbeitungsschritt"/>
        <w:keepNext/>
        <w:keepLines/>
      </w:pPr>
      <w:r w:rsidRPr="00093236">
        <w:t xml:space="preserve">Identifikation </w:t>
      </w:r>
      <w:r w:rsidR="009A5625" w:rsidRPr="001559DE">
        <w:t>der Beeinflussung der Gefahrenabwehr / Katastrophenmanagement</w:t>
      </w:r>
    </w:p>
    <w:p w14:paraId="1AB9178E" w14:textId="2F9BC869" w:rsidR="009A5625" w:rsidRDefault="009A5625" w:rsidP="005D71D8">
      <w:pPr>
        <w:pStyle w:val="Kurztext"/>
      </w:pPr>
      <w:r>
        <w:t>Kurztext:</w:t>
      </w:r>
      <w:r>
        <w:tab/>
      </w:r>
      <w:r w:rsidR="00093236" w:rsidRPr="00093236">
        <w:t xml:space="preserve">Identifikation </w:t>
      </w:r>
      <w:r w:rsidRPr="009A5625">
        <w:t>der Beeinflussung der Gefahrenabwehr / Katastrophenmanagement</w:t>
      </w:r>
    </w:p>
    <w:p w14:paraId="4E243BCE" w14:textId="74CB8BE3" w:rsidR="009A5625" w:rsidRDefault="009A5625" w:rsidP="005D71D8">
      <w:pPr>
        <w:pStyle w:val="Langtext"/>
        <w:keepNext w:val="0"/>
      </w:pPr>
      <w:r>
        <w:t>Langtext:</w:t>
      </w:r>
      <w:r>
        <w:tab/>
      </w:r>
      <w:r w:rsidR="00093236" w:rsidRPr="00405601">
        <w:rPr>
          <w:i/>
          <w:iCs/>
        </w:rPr>
        <w:t xml:space="preserve">Identifikation </w:t>
      </w:r>
      <w:r w:rsidRPr="00405601">
        <w:rPr>
          <w:i/>
          <w:iCs/>
        </w:rPr>
        <w:t>der Beeinflussung der Gefahrenabwehr / Katastrophenmanagement</w:t>
      </w:r>
      <w:r w:rsidR="00405601">
        <w:br/>
      </w:r>
      <w:r w:rsidR="00405601" w:rsidRPr="00405601">
        <w:t xml:space="preserve">Bewertung des Schadenspotenzials anhand der Betrachtung der </w:t>
      </w:r>
      <w:r w:rsidR="00405601">
        <w:t xml:space="preserve">Beeinflussung der kommunalen Gefahrenabwehr und des Katastrophenmanagement bei und durch Starkregenüberflutungen, </w:t>
      </w:r>
      <w:r>
        <w:t xml:space="preserve">z.B. </w:t>
      </w:r>
      <w:r w:rsidR="005869C9">
        <w:t xml:space="preserve">Aufrechterhaltung der Stromversorgung, </w:t>
      </w:r>
      <w:r>
        <w:t>Erreichbarkeit aller Bürger, Sperrung von Unterführungen, gefährdete Verkehrsanlagen, Sicherung von Rettungswegen.</w:t>
      </w:r>
    </w:p>
    <w:p w14:paraId="6AB35815" w14:textId="5A32BF99" w:rsidR="00D50CE7" w:rsidRDefault="00093236" w:rsidP="002F2AC0">
      <w:pPr>
        <w:pStyle w:val="Bearbeitungsschritt"/>
        <w:keepNext/>
        <w:keepLines/>
      </w:pPr>
      <w:bookmarkStart w:id="136" w:name="_Hlk166416607"/>
      <w:r w:rsidRPr="00093236">
        <w:lastRenderedPageBreak/>
        <w:t xml:space="preserve">Identifikation </w:t>
      </w:r>
      <w:r w:rsidR="00D50CE7">
        <w:t>der Schäden durch Erosion und Gerölltransport</w:t>
      </w:r>
      <w:bookmarkEnd w:id="136"/>
    </w:p>
    <w:p w14:paraId="068ED014" w14:textId="643F6A84" w:rsidR="00920663" w:rsidRDefault="00920663" w:rsidP="005D71D8">
      <w:pPr>
        <w:pStyle w:val="Kurztext"/>
      </w:pPr>
      <w:r>
        <w:t>Kurztext:</w:t>
      </w:r>
      <w:r>
        <w:tab/>
      </w:r>
      <w:bookmarkStart w:id="137" w:name="_Hlk166416636"/>
      <w:r w:rsidR="00093236" w:rsidRPr="00093236">
        <w:t xml:space="preserve">Identifikation </w:t>
      </w:r>
      <w:r w:rsidRPr="00920663">
        <w:t>der Schäden durch Erosion und Gerölltransport</w:t>
      </w:r>
      <w:r>
        <w:t xml:space="preserve"> </w:t>
      </w:r>
      <w:bookmarkEnd w:id="137"/>
    </w:p>
    <w:p w14:paraId="03E55A00" w14:textId="740B8681" w:rsidR="00920663" w:rsidRDefault="00920663" w:rsidP="005D71D8">
      <w:pPr>
        <w:pStyle w:val="Langtext"/>
        <w:keepNext w:val="0"/>
      </w:pPr>
      <w:r>
        <w:t>Langtext:</w:t>
      </w:r>
      <w:r>
        <w:tab/>
      </w:r>
      <w:r w:rsidR="00093236" w:rsidRPr="00FB5882">
        <w:rPr>
          <w:i/>
          <w:iCs/>
        </w:rPr>
        <w:t xml:space="preserve">Identifikation </w:t>
      </w:r>
      <w:r w:rsidRPr="00FB5882">
        <w:rPr>
          <w:i/>
          <w:iCs/>
        </w:rPr>
        <w:t>der Schäden durch Erosion und Gerölltransport</w:t>
      </w:r>
      <w:r w:rsidRPr="00920663">
        <w:t xml:space="preserve"> </w:t>
      </w:r>
      <w:r w:rsidR="00405601">
        <w:br/>
      </w:r>
      <w:r w:rsidR="00405601" w:rsidRPr="00405601">
        <w:t xml:space="preserve">Bewertung des Schadenspotenzials anhand </w:t>
      </w:r>
      <w:r w:rsidR="00405601">
        <w:t xml:space="preserve">möglicher Schäden durch Erosion und Gerölltransport </w:t>
      </w:r>
      <w:r w:rsidRPr="00920663">
        <w:t>in Abhängigkeit von den naturräumlichen Gegebenheiten</w:t>
      </w:r>
      <w:r w:rsidR="00597896">
        <w:t xml:space="preserve"> </w:t>
      </w:r>
      <w:r w:rsidR="00597896" w:rsidRPr="006C223F">
        <w:t xml:space="preserve">und </w:t>
      </w:r>
      <w:r w:rsidR="00B34471" w:rsidRPr="00082EEF">
        <w:t xml:space="preserve">unter </w:t>
      </w:r>
      <w:r w:rsidR="00597896" w:rsidRPr="00082EEF">
        <w:t>Berücksichtigung</w:t>
      </w:r>
      <w:r w:rsidR="00597896" w:rsidRPr="006C223F">
        <w:t xml:space="preserve"> der Bodeneigenschaften</w:t>
      </w:r>
      <w:r w:rsidR="0014609F">
        <w:t xml:space="preserve"> bei Ackerflächen</w:t>
      </w:r>
      <w:r w:rsidR="002955BB">
        <w:t xml:space="preserve"> </w:t>
      </w:r>
      <w:r w:rsidR="00E12363">
        <w:t>(</w:t>
      </w:r>
      <w:hyperlink r:id="rId20" w:history="1">
        <w:r w:rsidR="00563EDF" w:rsidRPr="00082EEF">
          <w:rPr>
            <w:rStyle w:val="Hyperlink"/>
          </w:rPr>
          <w:t>NIBIS Kartenserver : powered by cardo.Map (lbeg.de)</w:t>
        </w:r>
      </w:hyperlink>
      <w:r w:rsidR="00563EDF">
        <w:t xml:space="preserve">: </w:t>
      </w:r>
      <w:r w:rsidR="00E12363" w:rsidRPr="00E12363">
        <w:t>https://nibis.lbeg.de/cardomap3/?TH=CCRASTERWASSER</w:t>
      </w:r>
      <w:r w:rsidR="00E12363">
        <w:t>)</w:t>
      </w:r>
      <w:r>
        <w:t xml:space="preserve">; Betrachtung der Auswirkungen von vermehrtem Totholzanfall und/oder Gerölltransport </w:t>
      </w:r>
      <w:r w:rsidR="00CE090C">
        <w:t>und/</w:t>
      </w:r>
      <w:r>
        <w:t>oder der Verminderung der Rückhaltefunktion von Wäldern</w:t>
      </w:r>
      <w:r w:rsidR="0075761A">
        <w:t>.</w:t>
      </w:r>
    </w:p>
    <w:p w14:paraId="6FD08898" w14:textId="550897FC" w:rsidR="00C06736" w:rsidRPr="008F2897" w:rsidRDefault="60BBE7B2" w:rsidP="004B0804">
      <w:pPr>
        <w:pStyle w:val="berschrift4"/>
        <w:keepNext/>
        <w:keepLines/>
      </w:pPr>
      <w:bookmarkStart w:id="138" w:name="_Toc196375583"/>
      <w:r w:rsidRPr="008F2897">
        <w:t>Flächenbezogene</w:t>
      </w:r>
      <w:r w:rsidR="00E05BC2">
        <w:t xml:space="preserve"> </w:t>
      </w:r>
      <w:r w:rsidRPr="008F2897">
        <w:t>Bewertung des Schadenspotenzials</w:t>
      </w:r>
      <w:bookmarkEnd w:id="138"/>
    </w:p>
    <w:p w14:paraId="32C3DB75" w14:textId="209ABCBC" w:rsidR="00920786" w:rsidRDefault="006F4419" w:rsidP="004B0804">
      <w:pPr>
        <w:pStyle w:val="Bearbeitungsschritt"/>
        <w:keepNext/>
        <w:keepLines/>
      </w:pPr>
      <w:bookmarkStart w:id="139" w:name="_Hlk166411067"/>
      <w:r>
        <w:t xml:space="preserve">Zusammenstellung </w:t>
      </w:r>
      <w:r w:rsidR="00FB5882">
        <w:t xml:space="preserve">und Auswertung </w:t>
      </w:r>
      <w:r w:rsidR="00920786">
        <w:t xml:space="preserve">möglicher </w:t>
      </w:r>
      <w:r>
        <w:t xml:space="preserve">monetär bewertbarer </w:t>
      </w:r>
      <w:r w:rsidR="00920786">
        <w:t>Schäden</w:t>
      </w:r>
    </w:p>
    <w:p w14:paraId="1EC6F8FD" w14:textId="59596DF6" w:rsidR="00920786" w:rsidRDefault="00920786" w:rsidP="001C6AB4">
      <w:pPr>
        <w:pStyle w:val="Kurztext"/>
      </w:pPr>
      <w:r>
        <w:t>Kurztext:</w:t>
      </w:r>
      <w:r w:rsidRPr="00524923">
        <w:t xml:space="preserve"> </w:t>
      </w:r>
      <w:r>
        <w:tab/>
      </w:r>
      <w:r w:rsidR="00E05BC2">
        <w:t xml:space="preserve">Flächenbezogene </w:t>
      </w:r>
      <w:r w:rsidR="00D23215">
        <w:t>Zusammenstellung</w:t>
      </w:r>
      <w:r w:rsidR="00FB5882">
        <w:t xml:space="preserve"> und Auswertung </w:t>
      </w:r>
      <w:r w:rsidR="006F4419" w:rsidRPr="006F4419">
        <w:t xml:space="preserve">monetär bewertbarer </w:t>
      </w:r>
      <w:r>
        <w:t>Schäden</w:t>
      </w:r>
      <w:r w:rsidR="00FB5882">
        <w:t xml:space="preserve"> und Auswirkungen</w:t>
      </w:r>
      <w:r>
        <w:t xml:space="preserve"> </w:t>
      </w:r>
      <w:r w:rsidR="00850316">
        <w:t>mit Flächenbezug</w:t>
      </w:r>
      <w:r w:rsidR="00D23215">
        <w:t xml:space="preserve"> </w:t>
      </w:r>
    </w:p>
    <w:p w14:paraId="524AC173" w14:textId="7E40A420" w:rsidR="00920786" w:rsidRDefault="00920786" w:rsidP="004B0804">
      <w:pPr>
        <w:pStyle w:val="Kurztext"/>
        <w:keepNext w:val="0"/>
      </w:pPr>
      <w:r>
        <w:t xml:space="preserve">Langtext: </w:t>
      </w:r>
      <w:r>
        <w:tab/>
      </w:r>
      <w:r w:rsidR="00FB5882" w:rsidRPr="00FB5882">
        <w:rPr>
          <w:i/>
          <w:iCs/>
        </w:rPr>
        <w:t xml:space="preserve">Zusammenstellung </w:t>
      </w:r>
      <w:r w:rsidR="00FB5882">
        <w:rPr>
          <w:i/>
          <w:iCs/>
        </w:rPr>
        <w:t xml:space="preserve">und Auswertung </w:t>
      </w:r>
      <w:r w:rsidR="00FB5882" w:rsidRPr="00FB5882">
        <w:rPr>
          <w:i/>
          <w:iCs/>
        </w:rPr>
        <w:t>monetär bewertbarer Schäden und Auswirkungen mit Flächenbezug</w:t>
      </w:r>
      <w:r w:rsidR="00FB5882">
        <w:br/>
        <w:t xml:space="preserve">Zusammenstellung und Auswertung möglicher </w:t>
      </w:r>
      <w:r w:rsidR="00FB5882" w:rsidRPr="006F4419">
        <w:t xml:space="preserve">monetär bewertbarer </w:t>
      </w:r>
      <w:r w:rsidR="00FB5882">
        <w:t xml:space="preserve">Schäden und insbesondere der direkt starkregenbedingten </w:t>
      </w:r>
      <w:r w:rsidR="00FB5882" w:rsidRPr="006F4419">
        <w:t>monetär bewertbare</w:t>
      </w:r>
      <w:r w:rsidR="00FB5882">
        <w:t>n</w:t>
      </w:r>
      <w:r w:rsidR="00FB5882" w:rsidRPr="006F4419">
        <w:t xml:space="preserve"> </w:t>
      </w:r>
      <w:r w:rsidR="00FB5882">
        <w:t xml:space="preserve">Auswirkungen mit Flächenbezug; </w:t>
      </w:r>
      <w:r>
        <w:t xml:space="preserve">Abschätzung möglicher </w:t>
      </w:r>
      <w:r w:rsidR="00D23215" w:rsidRPr="006F4419">
        <w:t>monetär bewertbare</w:t>
      </w:r>
      <w:r w:rsidR="00D23215">
        <w:t>r</w:t>
      </w:r>
      <w:r w:rsidR="00D23215" w:rsidRPr="006F4419">
        <w:t xml:space="preserve"> </w:t>
      </w:r>
      <w:r>
        <w:t xml:space="preserve">Schäden und insbesondere der direkt starkregenbedingten Auswirkungen </w:t>
      </w:r>
      <w:r w:rsidR="00850316">
        <w:t>im Gesamtgebiet</w:t>
      </w:r>
      <w:r w:rsidR="00FB5882">
        <w:t xml:space="preserve">, </w:t>
      </w:r>
      <w:r w:rsidR="00D23215">
        <w:t xml:space="preserve">in </w:t>
      </w:r>
      <w:r w:rsidR="00850316">
        <w:t>einzelnen Ortsteilen</w:t>
      </w:r>
      <w:r>
        <w:t xml:space="preserve"> </w:t>
      </w:r>
      <w:r w:rsidR="00FB5882">
        <w:t xml:space="preserve">oder Teilgebieten </w:t>
      </w:r>
      <w:r>
        <w:t>an privaten, öffentlichen und gewerblichen Grundstücken</w:t>
      </w:r>
      <w:r w:rsidR="00733E61">
        <w:t>, Siedlungs- und Gewerbegebiete</w:t>
      </w:r>
      <w:r w:rsidR="002D0F48">
        <w:t>n</w:t>
      </w:r>
      <w:r w:rsidR="00733E61">
        <w:t>, Außenflächen;</w:t>
      </w:r>
      <w:r>
        <w:t xml:space="preserve"> Beschreibung und Berücksichtigung in der weiteren Auswertung</w:t>
      </w:r>
      <w:r w:rsidR="00FB5882">
        <w:t>.</w:t>
      </w:r>
    </w:p>
    <w:p w14:paraId="4FF9872E" w14:textId="5696D8DF" w:rsidR="00920786" w:rsidRDefault="00920786" w:rsidP="004B0804">
      <w:pPr>
        <w:pStyle w:val="Bearbeitungsschritt"/>
        <w:keepNext/>
        <w:keepLines/>
      </w:pPr>
      <w:r>
        <w:t xml:space="preserve">Zusammenstellung </w:t>
      </w:r>
      <w:r w:rsidR="00FB5882">
        <w:t xml:space="preserve">und Auswertung </w:t>
      </w:r>
      <w:r>
        <w:t xml:space="preserve">möglicher </w:t>
      </w:r>
      <w:r w:rsidR="006F4419">
        <w:t xml:space="preserve">nicht </w:t>
      </w:r>
      <w:r w:rsidR="006F4419" w:rsidRPr="006F4419">
        <w:t xml:space="preserve">monetär bewertbarer </w:t>
      </w:r>
      <w:r>
        <w:t>Schäden</w:t>
      </w:r>
    </w:p>
    <w:p w14:paraId="28E5B8F7" w14:textId="5AE0ED09" w:rsidR="00920786" w:rsidRDefault="00920786" w:rsidP="001C6AB4">
      <w:pPr>
        <w:pStyle w:val="Kurztext"/>
      </w:pPr>
      <w:r>
        <w:t>Kurztext:</w:t>
      </w:r>
      <w:r>
        <w:tab/>
        <w:t xml:space="preserve">Flächenbezogene Zusammenstellung </w:t>
      </w:r>
      <w:r w:rsidR="00E05BC2">
        <w:t xml:space="preserve">und Auswertung </w:t>
      </w:r>
      <w:r>
        <w:t xml:space="preserve">möglicher </w:t>
      </w:r>
      <w:r w:rsidR="006F4419">
        <w:t xml:space="preserve">nicht </w:t>
      </w:r>
      <w:r w:rsidR="006F4419" w:rsidRPr="006F4419">
        <w:t xml:space="preserve">monetär bewertbarer </w:t>
      </w:r>
      <w:r>
        <w:t xml:space="preserve">Schäden </w:t>
      </w:r>
      <w:r w:rsidR="00FB5882">
        <w:t>mit Verortung kritischer Objekte</w:t>
      </w:r>
    </w:p>
    <w:p w14:paraId="46B32C13" w14:textId="1723C511" w:rsidR="00920786" w:rsidRDefault="00920786" w:rsidP="004B0804">
      <w:pPr>
        <w:pStyle w:val="Langtext"/>
        <w:keepNext w:val="0"/>
      </w:pPr>
      <w:r>
        <w:t>Langtext:</w:t>
      </w:r>
      <w:r>
        <w:tab/>
      </w:r>
      <w:r w:rsidR="00733E61" w:rsidRPr="007A1F8E">
        <w:rPr>
          <w:i/>
          <w:iCs/>
        </w:rPr>
        <w:t xml:space="preserve">Flächenbezogene Zusammenstellung möglicher </w:t>
      </w:r>
      <w:r w:rsidR="006F4419" w:rsidRPr="007A1F8E">
        <w:rPr>
          <w:i/>
          <w:iCs/>
        </w:rPr>
        <w:t xml:space="preserve">nicht monetär bewertbarer </w:t>
      </w:r>
      <w:r w:rsidR="00733E61" w:rsidRPr="007A1F8E">
        <w:rPr>
          <w:i/>
          <w:iCs/>
        </w:rPr>
        <w:t>Schäden</w:t>
      </w:r>
      <w:r w:rsidR="00733E61">
        <w:t xml:space="preserve"> </w:t>
      </w:r>
      <w:r w:rsidR="00FB5882">
        <w:br/>
        <w:t xml:space="preserve">Identifikation und Zusammenstellung möglicher nicht monetär bewertbarer Schäden anhand der </w:t>
      </w:r>
      <w:r w:rsidR="00733E61">
        <w:t xml:space="preserve">zuvor durchgeführten </w:t>
      </w:r>
      <w:r w:rsidR="00CE090C" w:rsidRPr="00CE090C">
        <w:t xml:space="preserve">Identifikation </w:t>
      </w:r>
      <w:r w:rsidR="00733E61">
        <w:t xml:space="preserve">und Verortung </w:t>
      </w:r>
      <w:r w:rsidR="002D0F48">
        <w:t>gefährdeten Siedlungs- und Gewerbegebiete</w:t>
      </w:r>
      <w:r w:rsidR="00733E61">
        <w:t xml:space="preserve"> und Außenflächen sowie kritischer Objekte</w:t>
      </w:r>
      <w:r w:rsidR="00E05BC2">
        <w:t>.</w:t>
      </w:r>
    </w:p>
    <w:p w14:paraId="62A2F203" w14:textId="420B8BA8" w:rsidR="00C41C10" w:rsidRDefault="00C41C10" w:rsidP="004B0804">
      <w:pPr>
        <w:pStyle w:val="Bearbeitungsschritt"/>
        <w:keepNext/>
        <w:keepLines/>
      </w:pPr>
      <w:r>
        <w:t>Qualitative Bewertung des Schadenspotenzials</w:t>
      </w:r>
    </w:p>
    <w:bookmarkEnd w:id="139"/>
    <w:p w14:paraId="56A126E0" w14:textId="3560B83C" w:rsidR="00C41C10" w:rsidRDefault="00C41C10" w:rsidP="001C6AB4">
      <w:pPr>
        <w:pStyle w:val="Kurztext"/>
      </w:pPr>
      <w:r>
        <w:t>Kurztext:</w:t>
      </w:r>
      <w:r>
        <w:tab/>
      </w:r>
      <w:r w:rsidRPr="00C41C10">
        <w:t>Qualitative Bewertung des Schadenspotenzials</w:t>
      </w:r>
    </w:p>
    <w:p w14:paraId="2FBD78CB" w14:textId="3D426C04" w:rsidR="00C41C10" w:rsidRDefault="00C41C10" w:rsidP="00E05BC2">
      <w:pPr>
        <w:pStyle w:val="Langtext"/>
        <w:keepNext w:val="0"/>
      </w:pPr>
      <w:r>
        <w:t>Langtext:</w:t>
      </w:r>
      <w:r>
        <w:tab/>
      </w:r>
      <w:r w:rsidR="00E05BC2" w:rsidRPr="00E05BC2">
        <w:rPr>
          <w:i/>
          <w:iCs/>
        </w:rPr>
        <w:t>Qualitative Bewertung des Schadenspotenzials</w:t>
      </w:r>
      <w:r w:rsidR="00E05BC2">
        <w:br/>
      </w:r>
      <w:r w:rsidR="00E05BC2" w:rsidRPr="00E05BC2">
        <w:t>Qualitative Bewertung des Schadenspotenzials anhand der Schadensbereiche und der möglichen Auswirkungen je nach Flächen- und Gebäudenutzung</w:t>
      </w:r>
      <w:r w:rsidR="00E05BC2">
        <w:t xml:space="preserve">; </w:t>
      </w:r>
      <w:r w:rsidRPr="00C41C10">
        <w:t xml:space="preserve">Qualitative Bewertung </w:t>
      </w:r>
      <w:r>
        <w:t xml:space="preserve">und Einschätzung </w:t>
      </w:r>
      <w:r w:rsidRPr="00C41C10">
        <w:t>des Schadenspotenzials</w:t>
      </w:r>
      <w:r>
        <w:t xml:space="preserve"> anhand der Schadensbereiche und der möglichen Auswirkungen</w:t>
      </w:r>
      <w:r w:rsidR="00A45187">
        <w:t xml:space="preserve"> nach Abbildung 5.1 des Leitfadens</w:t>
      </w:r>
      <w:r w:rsidR="00C06736">
        <w:t xml:space="preserve"> je nach Flächen- und Gebäudenutzung </w:t>
      </w:r>
      <w:r w:rsidR="00E33C47">
        <w:t xml:space="preserve">mit Fokus auf gefährdete Bereiche nach Gefährdungsanalyse (Titel </w:t>
      </w:r>
      <w:r w:rsidR="00952535">
        <w:t>3</w:t>
      </w:r>
      <w:r w:rsidR="00E33C47">
        <w:t>.4)</w:t>
      </w:r>
      <w:r>
        <w:t xml:space="preserve">; </w:t>
      </w:r>
      <w:r w:rsidR="00A45187">
        <w:t xml:space="preserve">tabellarische Ausgabe mit </w:t>
      </w:r>
      <w:r>
        <w:t>verbale</w:t>
      </w:r>
      <w:r w:rsidR="00A45187">
        <w:t>r</w:t>
      </w:r>
      <w:r>
        <w:t xml:space="preserve"> Kurzbeschreibung</w:t>
      </w:r>
      <w:r w:rsidR="007C7BA0">
        <w:t xml:space="preserve">; Ausgabe im </w:t>
      </w:r>
      <w:r w:rsidR="00CD4194">
        <w:t>PDF-</w:t>
      </w:r>
      <w:r w:rsidR="007C7BA0">
        <w:t>Format</w:t>
      </w:r>
      <w:r w:rsidR="00E05BC2">
        <w:t>.</w:t>
      </w:r>
    </w:p>
    <w:p w14:paraId="36D03FFF" w14:textId="18DD9F14" w:rsidR="00C41C10" w:rsidRDefault="00C41C10" w:rsidP="004B0804">
      <w:pPr>
        <w:pStyle w:val="Bearbeitungsschritt"/>
        <w:keepNext/>
        <w:keepLines/>
      </w:pPr>
      <w:r>
        <w:lastRenderedPageBreak/>
        <w:t>Zuordnung zur Schadenspotenzialklassen</w:t>
      </w:r>
    </w:p>
    <w:p w14:paraId="0CE09546" w14:textId="71A5B1F5" w:rsidR="00C41C10" w:rsidRDefault="00C41C10" w:rsidP="001C6AB4">
      <w:pPr>
        <w:pStyle w:val="Kurztext"/>
      </w:pPr>
      <w:r>
        <w:t>Kurztext:</w:t>
      </w:r>
      <w:r>
        <w:tab/>
      </w:r>
      <w:r w:rsidR="00042675">
        <w:t xml:space="preserve">Flächenbezogene </w:t>
      </w:r>
      <w:r w:rsidR="00733E61">
        <w:t>Einordnung</w:t>
      </w:r>
      <w:r>
        <w:t xml:space="preserve"> der Schadensbereiche</w:t>
      </w:r>
      <w:r w:rsidR="007C7BA0">
        <w:t xml:space="preserve"> </w:t>
      </w:r>
      <w:r w:rsidR="00042675">
        <w:t>mit jeweiligen</w:t>
      </w:r>
      <w:r w:rsidR="007C7BA0">
        <w:t xml:space="preserve"> Auswirkungen</w:t>
      </w:r>
      <w:r>
        <w:t xml:space="preserve"> zu</w:t>
      </w:r>
      <w:r w:rsidR="007C7BA0">
        <w:t xml:space="preserve"> </w:t>
      </w:r>
      <w:r>
        <w:t>Schadenspotenzialklassen</w:t>
      </w:r>
    </w:p>
    <w:p w14:paraId="31B495F4" w14:textId="06A4EDE4" w:rsidR="007C7BA0" w:rsidRDefault="00C41C10" w:rsidP="004B0804">
      <w:pPr>
        <w:pStyle w:val="Kurztext"/>
        <w:keepNext w:val="0"/>
      </w:pPr>
      <w:r>
        <w:t>Langtext:</w:t>
      </w:r>
      <w:r>
        <w:tab/>
      </w:r>
      <w:r w:rsidR="007A1F8E" w:rsidRPr="007A1F8E">
        <w:rPr>
          <w:i/>
          <w:iCs/>
        </w:rPr>
        <w:t>Flächenbezogene Einordnung der Schadensbereiche mit jeweiligen Auswirkungen zu Schadenspotenzialklassen</w:t>
      </w:r>
      <w:r w:rsidR="007A1F8E">
        <w:t xml:space="preserve"> </w:t>
      </w:r>
      <w:r w:rsidR="007A1F8E">
        <w:br/>
      </w:r>
      <w:r w:rsidR="00042675">
        <w:t xml:space="preserve">Flächenbezogene Zuordnung der </w:t>
      </w:r>
      <w:r>
        <w:t>Schadensbereiche</w:t>
      </w:r>
      <w:r w:rsidR="00042675">
        <w:t xml:space="preserve"> mit ihren jeweiligen Auswirkungen unter Einbeziehung kritischer Objekte </w:t>
      </w:r>
      <w:r w:rsidR="00E525A3">
        <w:t xml:space="preserve">und unter Zugrundelegung der Bewertungskriterien </w:t>
      </w:r>
      <w:r w:rsidR="00042675">
        <w:t xml:space="preserve">und Zuordnung zu </w:t>
      </w:r>
      <w:r w:rsidR="00AD687E">
        <w:t xml:space="preserve">vier </w:t>
      </w:r>
      <w:r>
        <w:t xml:space="preserve">Schadenspotenzialklassen nach Tabelle 5.2 des Leitfadens; </w:t>
      </w:r>
      <w:r w:rsidR="00E525A3" w:rsidRPr="00400392">
        <w:t>qualitative Einordnung in Stufen</w:t>
      </w:r>
      <w:r w:rsidR="00E525A3">
        <w:t xml:space="preserve"> der  Schadenspotenzialklassen von Flächen und kritischen Objekten im Überblick auf Basis digitaler Nutzungsdaten sowie kritischer Objekte; </w:t>
      </w:r>
      <w:r>
        <w:t>Zuordnung der Schadensbereiche</w:t>
      </w:r>
      <w:r w:rsidR="00E33C47">
        <w:t xml:space="preserve"> objekt- oder flächenbezogen</w:t>
      </w:r>
      <w:r>
        <w:t xml:space="preserve"> in die Schadenspotenzialklassen 1: gering; 2: mäßig: 3: hoch und 4: sehr hoch.</w:t>
      </w:r>
      <w:r w:rsidR="00E44651">
        <w:t xml:space="preserve"> Beachtung </w:t>
      </w:r>
      <w:r w:rsidR="00FC0404">
        <w:t xml:space="preserve">(ggf. Selektion) </w:t>
      </w:r>
      <w:r w:rsidR="00E44651">
        <w:t>von kritischen Objekten gemäß Tabelle 5.3 des Leitfadens.</w:t>
      </w:r>
    </w:p>
    <w:p w14:paraId="298984FC" w14:textId="14F4D99C" w:rsidR="001559DE" w:rsidRPr="001559DE" w:rsidRDefault="001559DE" w:rsidP="004B0804">
      <w:pPr>
        <w:pStyle w:val="Bearbeitungsschritt"/>
        <w:keepNext/>
        <w:keepLines/>
      </w:pPr>
      <w:r>
        <w:t>Erstellung einer Schadenspotenzialkarte</w:t>
      </w:r>
    </w:p>
    <w:p w14:paraId="44A4D3E4" w14:textId="69F12C3C" w:rsidR="00E525A3" w:rsidRDefault="00A45187" w:rsidP="001C6AB4">
      <w:pPr>
        <w:pStyle w:val="Kurztext"/>
      </w:pPr>
      <w:r>
        <w:t>Kurztext:</w:t>
      </w:r>
      <w:r>
        <w:tab/>
      </w:r>
      <w:bookmarkStart w:id="140" w:name="_Hlk166418733"/>
      <w:r w:rsidR="00E525A3">
        <w:t xml:space="preserve">Erstellung </w:t>
      </w:r>
      <w:r w:rsidR="004A0DE6">
        <w:t xml:space="preserve">und Ausgabe </w:t>
      </w:r>
      <w:r w:rsidR="00E525A3">
        <w:t>einer Schadenspotenzialkarte mit flächenbezogener Schadenspotenzialbewertung</w:t>
      </w:r>
    </w:p>
    <w:bookmarkEnd w:id="140"/>
    <w:p w14:paraId="3E2E8F5E" w14:textId="3A53C01C" w:rsidR="00400392" w:rsidRDefault="00400392" w:rsidP="004B0804">
      <w:pPr>
        <w:pStyle w:val="Langtext"/>
        <w:keepNext w:val="0"/>
      </w:pPr>
      <w:r>
        <w:t xml:space="preserve">Langtext: </w:t>
      </w:r>
      <w:r w:rsidR="001037C9">
        <w:tab/>
      </w:r>
      <w:r w:rsidR="00E525A3" w:rsidRPr="000A14F0">
        <w:rPr>
          <w:i/>
          <w:iCs/>
        </w:rPr>
        <w:t>Erstellung einer Schadenspotenzialkarte mit flächenbezogener</w:t>
      </w:r>
      <w:r w:rsidR="000A14F0" w:rsidRPr="000A14F0">
        <w:rPr>
          <w:i/>
          <w:iCs/>
        </w:rPr>
        <w:t xml:space="preserve"> </w:t>
      </w:r>
      <w:r w:rsidR="00E525A3" w:rsidRPr="000A14F0">
        <w:rPr>
          <w:i/>
          <w:iCs/>
        </w:rPr>
        <w:t xml:space="preserve"> Schadenspotenzialbewertung</w:t>
      </w:r>
      <w:r w:rsidR="000A14F0">
        <w:br/>
        <w:t>Erstellung und Ausgabe einer Schadenspotenzialkarte mit flächenbezogener Schadenspotenzialbewertung</w:t>
      </w:r>
      <w:r w:rsidR="00E525A3">
        <w:t xml:space="preserve"> und Darstellung der Klassifizierung</w:t>
      </w:r>
      <w:r w:rsidR="001C45B3">
        <w:t xml:space="preserve"> einschl</w:t>
      </w:r>
      <w:r w:rsidR="001037C9">
        <w:t xml:space="preserve">. </w:t>
      </w:r>
      <w:r w:rsidR="001037C9" w:rsidRPr="005869C9">
        <w:t xml:space="preserve">Ausgabe </w:t>
      </w:r>
      <w:r w:rsidR="00FC0404">
        <w:t>der</w:t>
      </w:r>
      <w:r w:rsidR="00FC0404" w:rsidRPr="005869C9">
        <w:t xml:space="preserve"> </w:t>
      </w:r>
      <w:r w:rsidR="001037C9" w:rsidRPr="005869C9">
        <w:t>Schadenspotenzialkarte</w:t>
      </w:r>
      <w:r w:rsidR="001037C9">
        <w:t xml:space="preserve"> mit Flächen und Symbolen einschl. Legende im </w:t>
      </w:r>
      <w:r w:rsidR="00CD4194">
        <w:t>PDF-</w:t>
      </w:r>
      <w:r w:rsidR="001037C9">
        <w:t xml:space="preserve">Format mit mehreren Maßstäben sowie im Vektorformat; Ausgabe einfach gedruckt als Übersichtskarte und in Teilkarten, Maßstab in Abstimmung mit Projektleitung; Darstellung in Anlehnung an Tabelle 5.3 </w:t>
      </w:r>
      <w:r w:rsidR="00D95BA2">
        <w:t xml:space="preserve">sowie Abbildung 5.2 </w:t>
      </w:r>
      <w:r w:rsidR="001037C9">
        <w:t xml:space="preserve">des Leitfadens und in Abstimmung mit Projektleitung; Ausgabe als Karte als </w:t>
      </w:r>
      <w:r w:rsidR="001C6AB4">
        <w:t xml:space="preserve">PDF </w:t>
      </w:r>
      <w:r w:rsidR="001037C9">
        <w:t>in mehreren Maßstäben nach Abstimmung mit der Projektleitung; einfach gedruckt</w:t>
      </w:r>
      <w:r w:rsidR="00BB4644">
        <w:t>.</w:t>
      </w:r>
    </w:p>
    <w:p w14:paraId="2E225DE7" w14:textId="6063B12F" w:rsidR="001C45B3" w:rsidRDefault="001C45B3" w:rsidP="004B0804">
      <w:pPr>
        <w:pStyle w:val="Bearbeitungsschritt"/>
        <w:keepNext/>
        <w:keepLines/>
      </w:pPr>
      <w:r>
        <w:t xml:space="preserve">Erstellung von ergänzenden Steckbriefen </w:t>
      </w:r>
      <w:r w:rsidR="00D23215">
        <w:t xml:space="preserve">für </w:t>
      </w:r>
      <w:r>
        <w:t>einzelne Flächen</w:t>
      </w:r>
    </w:p>
    <w:p w14:paraId="77793AC2" w14:textId="58BAF486" w:rsidR="001C45B3" w:rsidRDefault="001C45B3" w:rsidP="001C6AB4">
      <w:pPr>
        <w:pStyle w:val="Langtext"/>
      </w:pPr>
      <w:r>
        <w:t>Kurztext:</w:t>
      </w:r>
      <w:r>
        <w:tab/>
      </w:r>
      <w:r w:rsidRPr="005F2985">
        <w:t>Erstellung von ergänzenden Steckbriefen mit der Schadenspotenzialbewertung von Einzelflächen</w:t>
      </w:r>
    </w:p>
    <w:p w14:paraId="00D02E80" w14:textId="375AB517" w:rsidR="001C45B3" w:rsidRPr="001C45B3" w:rsidRDefault="001C45B3" w:rsidP="004B0804">
      <w:pPr>
        <w:pStyle w:val="Langtext"/>
        <w:keepNext w:val="0"/>
      </w:pPr>
      <w:r w:rsidRPr="001C45B3">
        <w:t>Langtext:</w:t>
      </w:r>
      <w:r w:rsidRPr="001C45B3">
        <w:tab/>
      </w:r>
      <w:r w:rsidR="005F2985" w:rsidRPr="005F2985">
        <w:rPr>
          <w:i/>
          <w:iCs/>
        </w:rPr>
        <w:t>Erstellung von ergänzenden Steckbriefen mit der Schadenspotenzialbewertung von Einzelflächen</w:t>
      </w:r>
      <w:r w:rsidR="005F2985" w:rsidRPr="005F2985">
        <w:t xml:space="preserve"> </w:t>
      </w:r>
      <w:r w:rsidR="005F2985">
        <w:br/>
        <w:t xml:space="preserve">Entwurf, Abstimmung des Bedarfes und </w:t>
      </w:r>
      <w:r>
        <w:t>Erstellung von ergänzenden Steckbriefen mit der Schadenspotenzialbewertung einzelner Teilflächen; Darstellung der Flächenbewertung im geeigneten Maßstab (1:5000 bis 1:10000) einschl. detaillierter Angaben zur Flächenbewertung und Darstellung der Schadensklassifizierung; Auswahl der Teilflächen nach Abstimmung mit der Projektleitung und ggf. in Abstimmung mit der KommAG</w:t>
      </w:r>
      <w:r w:rsidR="0009097F">
        <w:t xml:space="preserve"> </w:t>
      </w:r>
      <w:r w:rsidR="00D23215">
        <w:t>Starkregen</w:t>
      </w:r>
      <w:r>
        <w:t xml:space="preserve">; Ausgabe im </w:t>
      </w:r>
      <w:r w:rsidR="00CD4194">
        <w:t>PDF-</w:t>
      </w:r>
      <w:r>
        <w:t>Format sowie einfach gedruckt.</w:t>
      </w:r>
    </w:p>
    <w:p w14:paraId="3C514B1D" w14:textId="5107AC87" w:rsidR="00E525A3" w:rsidRDefault="006F7243" w:rsidP="004B0804">
      <w:pPr>
        <w:pStyle w:val="Bearbeitungsschritt"/>
        <w:keepNext/>
        <w:keepLines/>
      </w:pPr>
      <w:r w:rsidRPr="006F7243">
        <w:lastRenderedPageBreak/>
        <w:t xml:space="preserve">Vorbereitende Arbeiten zur </w:t>
      </w:r>
      <w:r w:rsidR="00E525A3">
        <w:t>Vorstellung der Schadenspotenzialkarte in der KommAG</w:t>
      </w:r>
      <w:r w:rsidR="009E1BE3">
        <w:t xml:space="preserve"> </w:t>
      </w:r>
      <w:r w:rsidR="00AD687E">
        <w:t>Starkregen</w:t>
      </w:r>
      <w:r w:rsidR="00667738">
        <w:t xml:space="preserve"> (</w:t>
      </w:r>
      <w:r w:rsidR="00667738" w:rsidRPr="00835AF9">
        <w:t xml:space="preserve">optional Zusammenlegung </w:t>
      </w:r>
      <w:r w:rsidR="00667738">
        <w:t>mit Rundem Tisch</w:t>
      </w:r>
      <w:r w:rsidR="00170228">
        <w:t xml:space="preserve"> Starkregen</w:t>
      </w:r>
      <w:r w:rsidR="00667738">
        <w:t>)</w:t>
      </w:r>
    </w:p>
    <w:p w14:paraId="15BB6A1C" w14:textId="7FD6159C" w:rsidR="00E525A3" w:rsidRDefault="00E525A3" w:rsidP="001C6AB4">
      <w:pPr>
        <w:pStyle w:val="Kurztext"/>
      </w:pPr>
      <w:r>
        <w:t>Kurztext:</w:t>
      </w:r>
      <w:r>
        <w:tab/>
      </w:r>
      <w:r w:rsidR="006F7243" w:rsidRPr="006F7243">
        <w:t xml:space="preserve">Vorbereitende Arbeiten zur </w:t>
      </w:r>
      <w:r w:rsidRPr="0089774C">
        <w:t xml:space="preserve">Vorstellung der </w:t>
      </w:r>
      <w:r w:rsidR="00733E61">
        <w:t xml:space="preserve">Schadenspotenzialkarte </w:t>
      </w:r>
      <w:r w:rsidRPr="0089774C">
        <w:t>in der KommAG</w:t>
      </w:r>
      <w:r w:rsidR="009E1BE3">
        <w:t xml:space="preserve"> </w:t>
      </w:r>
      <w:r w:rsidR="00AD687E">
        <w:t>Starkregen</w:t>
      </w:r>
    </w:p>
    <w:p w14:paraId="51E26E17" w14:textId="67E3909C" w:rsidR="00E525A3" w:rsidRDefault="00E525A3" w:rsidP="00661D15">
      <w:pPr>
        <w:pStyle w:val="Langtext"/>
        <w:keepNext w:val="0"/>
      </w:pPr>
      <w:r>
        <w:t>Langtext:</w:t>
      </w:r>
      <w:r>
        <w:tab/>
      </w:r>
      <w:r w:rsidR="006F7243" w:rsidRPr="006F7243">
        <w:rPr>
          <w:i/>
          <w:iCs/>
        </w:rPr>
        <w:t xml:space="preserve">Vorbereitende Arbeiten zur </w:t>
      </w:r>
      <w:r w:rsidR="007A1F8E" w:rsidRPr="007A1F8E">
        <w:rPr>
          <w:i/>
          <w:iCs/>
        </w:rPr>
        <w:t>Vorstellung der Schadenspotenzialkarte in der KommAG</w:t>
      </w:r>
      <w:r w:rsidR="009E1BE3">
        <w:rPr>
          <w:i/>
          <w:iCs/>
        </w:rPr>
        <w:t xml:space="preserve"> </w:t>
      </w:r>
      <w:r w:rsidR="007A1F8E" w:rsidRPr="007A1F8E">
        <w:rPr>
          <w:i/>
          <w:iCs/>
        </w:rPr>
        <w:t>Starkregen</w:t>
      </w:r>
      <w:r w:rsidR="007A1F8E">
        <w:t xml:space="preserve"> </w:t>
      </w:r>
      <w:r w:rsidR="007A1F8E">
        <w:br/>
      </w:r>
      <w:r w:rsidR="00922B5A" w:rsidRPr="00922B5A">
        <w:t xml:space="preserve">Vorbereitende Arbeiten zur </w:t>
      </w:r>
      <w:r w:rsidRPr="0089774C">
        <w:t xml:space="preserve">Vorstellung der </w:t>
      </w:r>
      <w:r w:rsidR="00733E61">
        <w:t>Schadenspotenzialkarte</w:t>
      </w:r>
      <w:r>
        <w:t xml:space="preserve"> </w:t>
      </w:r>
      <w:r w:rsidRPr="0089774C">
        <w:t>in de</w:t>
      </w:r>
      <w:r>
        <w:t>r Komm</w:t>
      </w:r>
      <w:r w:rsidR="00AD687E">
        <w:t>AG</w:t>
      </w:r>
      <w:r w:rsidR="009E1BE3">
        <w:t xml:space="preserve"> </w:t>
      </w:r>
      <w:r w:rsidR="00661D15">
        <w:t>S</w:t>
      </w:r>
      <w:r>
        <w:t>tarkregen zur Abstimmung, Plausibilitätskontrolle und gemeinsamen Festlegung der nächsten Arbeitsschritte</w:t>
      </w:r>
      <w:r w:rsidR="007A1F8E">
        <w:t>; Einschließlich Kurzdokumentation, Erstellung von Präsentation und ggf. Vorabversand von Unterlagen;</w:t>
      </w:r>
      <w:r w:rsidR="006572CB" w:rsidRPr="006572CB">
        <w:t xml:space="preserve"> optional Zusammenlegung mit </w:t>
      </w:r>
      <w:r w:rsidR="006572CB">
        <w:t>Rundem Tisch</w:t>
      </w:r>
      <w:r w:rsidR="00170228">
        <w:t xml:space="preserve"> Starkregen</w:t>
      </w:r>
      <w:r w:rsidR="006572CB" w:rsidRPr="006572CB">
        <w:t>,</w:t>
      </w:r>
      <w:r w:rsidR="007A1F8E">
        <w:t xml:space="preserve"> in Abstimmung mit der Projektsteuerung; Ausgabe im </w:t>
      </w:r>
      <w:r w:rsidR="00CD4194">
        <w:t>PDF-</w:t>
      </w:r>
      <w:r w:rsidR="007A1F8E">
        <w:t>Format.</w:t>
      </w:r>
    </w:p>
    <w:p w14:paraId="76A651DA" w14:textId="2614E8B0" w:rsidR="00E525A3" w:rsidRDefault="00922B5A" w:rsidP="004B0804">
      <w:pPr>
        <w:pStyle w:val="Bearbeitungsschritt"/>
        <w:keepNext/>
        <w:keepLines/>
      </w:pPr>
      <w:r w:rsidRPr="00922B5A">
        <w:t xml:space="preserve">Vorbereitende Arbeiten zur </w:t>
      </w:r>
      <w:r w:rsidR="00E525A3">
        <w:t xml:space="preserve">Vorstellung der </w:t>
      </w:r>
      <w:r w:rsidR="00AD687E" w:rsidRPr="00AD687E">
        <w:t xml:space="preserve">Schadenspotenzialkarte </w:t>
      </w:r>
      <w:r>
        <w:t xml:space="preserve">im </w:t>
      </w:r>
      <w:r w:rsidR="00AD687E">
        <w:t>Runden Tisch</w:t>
      </w:r>
      <w:r w:rsidR="001B20B7" w:rsidRPr="001B20B7">
        <w:t xml:space="preserve"> </w:t>
      </w:r>
      <w:r w:rsidR="001B20B7">
        <w:t>Starkregen</w:t>
      </w:r>
      <w:r w:rsidR="00667738">
        <w:t xml:space="preserve"> (</w:t>
      </w:r>
      <w:r w:rsidR="00667738" w:rsidRPr="00835AF9">
        <w:t xml:space="preserve">optional Zusammenlegung </w:t>
      </w:r>
      <w:r w:rsidR="00667738">
        <w:t>mit KommAG Starkregen)</w:t>
      </w:r>
    </w:p>
    <w:p w14:paraId="659F0ECE" w14:textId="504FFE32" w:rsidR="00E525A3" w:rsidRPr="0089774C" w:rsidRDefault="00E525A3" w:rsidP="001C6AB4">
      <w:pPr>
        <w:pStyle w:val="Kurztext"/>
      </w:pPr>
      <w:r w:rsidRPr="0089774C">
        <w:t>Kurztext:</w:t>
      </w:r>
      <w:r w:rsidRPr="0089774C">
        <w:tab/>
      </w:r>
      <w:r w:rsidR="00922B5A" w:rsidRPr="00922B5A">
        <w:t xml:space="preserve">Vorbereitende Arbeiten zur </w:t>
      </w:r>
      <w:r w:rsidRPr="0089774C">
        <w:t xml:space="preserve">Vorstellung der </w:t>
      </w:r>
      <w:r w:rsidR="00733E61">
        <w:t>Schadenspotenzialkarte</w:t>
      </w:r>
      <w:r w:rsidRPr="0089774C">
        <w:t xml:space="preserve"> </w:t>
      </w:r>
      <w:r w:rsidR="003823A7">
        <w:t>im Runden Tisch Starkregen</w:t>
      </w:r>
    </w:p>
    <w:p w14:paraId="2207E35B" w14:textId="400203D2" w:rsidR="00E525A3" w:rsidRDefault="00E525A3" w:rsidP="00661D15">
      <w:pPr>
        <w:pStyle w:val="Langtext"/>
        <w:keepNext w:val="0"/>
      </w:pPr>
      <w:r>
        <w:t>Langtext:</w:t>
      </w:r>
      <w:r>
        <w:tab/>
      </w:r>
      <w:r w:rsidR="00922B5A" w:rsidRPr="00922B5A">
        <w:rPr>
          <w:i/>
          <w:iCs/>
        </w:rPr>
        <w:t xml:space="preserve">Vorbereitende Arbeiten zur </w:t>
      </w:r>
      <w:r w:rsidR="007A1F8E" w:rsidRPr="007A1F8E">
        <w:rPr>
          <w:i/>
          <w:iCs/>
        </w:rPr>
        <w:t xml:space="preserve">Vorstellung der Schadenspotenzialkarte </w:t>
      </w:r>
      <w:r w:rsidR="003823A7">
        <w:rPr>
          <w:i/>
          <w:iCs/>
        </w:rPr>
        <w:t>im Runden Tisch Starkregen</w:t>
      </w:r>
      <w:r w:rsidR="007A1F8E">
        <w:br/>
      </w:r>
      <w:r w:rsidR="00922B5A" w:rsidRPr="00922B5A">
        <w:t xml:space="preserve">Vorbereitende Arbeiten zur </w:t>
      </w:r>
      <w:r w:rsidRPr="0089774C">
        <w:t xml:space="preserve">Vorstellung der </w:t>
      </w:r>
      <w:r w:rsidR="00733E61">
        <w:t>Schadenspotenzialkarte</w:t>
      </w:r>
      <w:r w:rsidRPr="0089774C">
        <w:t xml:space="preserve"> </w:t>
      </w:r>
      <w:r w:rsidR="003823A7">
        <w:t>im Runden Tisch Starkregen</w:t>
      </w:r>
      <w:r w:rsidR="00AD687E" w:rsidRPr="00D71AE5">
        <w:t xml:space="preserve"> </w:t>
      </w:r>
      <w:r w:rsidR="00D23215" w:rsidRPr="00D71AE5">
        <w:t>u.</w:t>
      </w:r>
      <w:r w:rsidR="00D23215">
        <w:t xml:space="preserve">a. </w:t>
      </w:r>
      <w:r>
        <w:t>zur Plausibilitätskontrolle</w:t>
      </w:r>
      <w:r w:rsidR="00E56033">
        <w:t xml:space="preserve">; </w:t>
      </w:r>
      <w:r w:rsidR="00E56033" w:rsidRPr="00FA3867">
        <w:t xml:space="preserve">optional Zusammenlegung mit </w:t>
      </w:r>
      <w:r w:rsidR="00E56033">
        <w:t>KommAG Starkregen,</w:t>
      </w:r>
      <w:r>
        <w:t xml:space="preserve"> </w:t>
      </w:r>
    </w:p>
    <w:p w14:paraId="7B68DDB3" w14:textId="359629B2" w:rsidR="00A45187" w:rsidRDefault="60BBE7B2" w:rsidP="004B0804">
      <w:pPr>
        <w:pStyle w:val="berschrift4"/>
        <w:keepNext/>
        <w:keepLines/>
      </w:pPr>
      <w:bookmarkStart w:id="141" w:name="_Toc196375584"/>
      <w:r>
        <w:t>Detaillierte Schadenspotenzialbewertung</w:t>
      </w:r>
      <w:r w:rsidR="00952535">
        <w:t xml:space="preserve"> </w:t>
      </w:r>
      <w:r w:rsidR="00952535" w:rsidRPr="00952535">
        <w:t>für ein definierte</w:t>
      </w:r>
      <w:r w:rsidR="00952535">
        <w:t>s</w:t>
      </w:r>
      <w:r w:rsidR="00952535" w:rsidRPr="00952535">
        <w:t xml:space="preserve"> Teil</w:t>
      </w:r>
      <w:r w:rsidR="00BF4F47">
        <w:t>g</w:t>
      </w:r>
      <w:r w:rsidR="00952535" w:rsidRPr="00952535">
        <w:t>ebiet</w:t>
      </w:r>
      <w:r w:rsidR="002A5112">
        <w:t xml:space="preserve"> - </w:t>
      </w:r>
      <w:r w:rsidR="002A5112" w:rsidRPr="00AB67A7">
        <w:t>Bedarf</w:t>
      </w:r>
      <w:bookmarkEnd w:id="141"/>
    </w:p>
    <w:p w14:paraId="395DDBC7" w14:textId="1EAC574D" w:rsidR="003F7867" w:rsidRDefault="003F7867" w:rsidP="004B0804">
      <w:pPr>
        <w:pStyle w:val="Einheit"/>
        <w:keepNext/>
        <w:keepLines/>
        <w:widowControl/>
      </w:pPr>
      <w:bookmarkStart w:id="142" w:name="_Hlk167427477"/>
      <w:r w:rsidRPr="0024722E">
        <w:t>Bezug zum Leitfaden:</w:t>
      </w:r>
      <w:r w:rsidRPr="0024722E">
        <w:tab/>
      </w:r>
      <w:r>
        <w:t>Tabelle 5.</w:t>
      </w:r>
      <w:r w:rsidR="007A7FF0">
        <w:t>4</w:t>
      </w:r>
    </w:p>
    <w:p w14:paraId="04B3C4CB" w14:textId="6D5D20B1" w:rsidR="002C1444" w:rsidRDefault="002C1444" w:rsidP="004B0804">
      <w:pPr>
        <w:pStyle w:val="Bearbeitungsschritt"/>
        <w:keepNext/>
        <w:keepLines/>
      </w:pPr>
      <w:r>
        <w:t>Verdichtung der Datenbasis und der Bestandsaufnahme zur Durchführung einer detaillierten Schadenspotenzialbewertung</w:t>
      </w:r>
      <w:r w:rsidR="00952535" w:rsidRPr="00952535">
        <w:t xml:space="preserve"> </w:t>
      </w:r>
    </w:p>
    <w:bookmarkEnd w:id="142"/>
    <w:p w14:paraId="3F47659B" w14:textId="6C0E6E35" w:rsidR="002C1444" w:rsidRDefault="002C1444" w:rsidP="001C6AB4">
      <w:pPr>
        <w:pStyle w:val="Kurztext"/>
      </w:pPr>
      <w:r>
        <w:t>Kurztext:</w:t>
      </w:r>
      <w:r>
        <w:tab/>
      </w:r>
      <w:r w:rsidRPr="002C1444">
        <w:t>Verdichtung der Datenbasis und der Bestandsaufnahme zur Durchführung einer detaillierten Schadenspotenzialbewertung</w:t>
      </w:r>
      <w:r w:rsidR="00952535">
        <w:t xml:space="preserve"> </w:t>
      </w:r>
    </w:p>
    <w:p w14:paraId="5AB36174" w14:textId="70D21C3A" w:rsidR="002C1444" w:rsidRPr="002C1444" w:rsidRDefault="002C1444" w:rsidP="004B0804">
      <w:pPr>
        <w:pStyle w:val="Langtext"/>
        <w:keepNext w:val="0"/>
      </w:pPr>
      <w:r>
        <w:t>Langtext:</w:t>
      </w:r>
      <w:r>
        <w:tab/>
      </w:r>
      <w:r w:rsidRPr="005F2985">
        <w:rPr>
          <w:i/>
          <w:iCs/>
        </w:rPr>
        <w:t>Verdichtung der Datenbasis und der Bestandsaufnahme zur Durchführung einer detaillierten Schadenspotenzialbewertung</w:t>
      </w:r>
      <w:r w:rsidR="005F2985">
        <w:br/>
      </w:r>
      <w:r w:rsidR="005F2985" w:rsidRPr="005F2985">
        <w:t xml:space="preserve">Verdichtung der Datenbasis </w:t>
      </w:r>
      <w:r w:rsidR="005F2985">
        <w:t xml:space="preserve">für zuvor definierte Teilgebiete </w:t>
      </w:r>
      <w:r w:rsidR="005F2985" w:rsidRPr="005F2985">
        <w:t>und der Bestandsaufnahme zur Durchführung einer detaillierten Schadenspotenzialbewertung</w:t>
      </w:r>
      <w:r w:rsidR="005F2985">
        <w:t>;</w:t>
      </w:r>
      <w:r w:rsidR="005F2985" w:rsidRPr="005F2985">
        <w:t xml:space="preserve"> </w:t>
      </w:r>
      <w:r>
        <w:t>Ermittlung georeferenzierter Daten/Informationen zu</w:t>
      </w:r>
      <w:r w:rsidR="003C1ABB">
        <w:t xml:space="preserve"> Flächen/</w:t>
      </w:r>
      <w:r>
        <w:t xml:space="preserve"> Objekten, </w:t>
      </w:r>
      <w:r w:rsidR="0038478D">
        <w:t xml:space="preserve">z.B. </w:t>
      </w:r>
      <w:r>
        <w:t xml:space="preserve">Gebäude und Nutzungen; Bauliche </w:t>
      </w:r>
      <w:r w:rsidR="00850316">
        <w:t>G</w:t>
      </w:r>
      <w:r>
        <w:t xml:space="preserve">estaltung von Gebäuden einschl. der Höhenlagen der </w:t>
      </w:r>
      <w:r w:rsidR="00850316">
        <w:t>Geschosse</w:t>
      </w:r>
      <w:r w:rsidR="00925C14">
        <w:t xml:space="preserve">, </w:t>
      </w:r>
      <w:r w:rsidR="00850316">
        <w:t>Höhenlage, Gefälle und Oberflächenbeschaffenheit von Freiflächen usw.; Aufbereitung zur weiteren Nutzung im GIS und für Auswertungen</w:t>
      </w:r>
      <w:r w:rsidR="005F2985">
        <w:t>.</w:t>
      </w:r>
    </w:p>
    <w:p w14:paraId="1E3B934A" w14:textId="4791C718" w:rsidR="00C27C28" w:rsidRDefault="00952535" w:rsidP="004B0804">
      <w:pPr>
        <w:pStyle w:val="Bearbeitungsschritt"/>
        <w:keepNext/>
        <w:keepLines/>
      </w:pPr>
      <w:r>
        <w:lastRenderedPageBreak/>
        <w:t xml:space="preserve">Identifikation und Zusammenstellung </w:t>
      </w:r>
      <w:r w:rsidR="00C27C28">
        <w:t xml:space="preserve">möglicher </w:t>
      </w:r>
      <w:r w:rsidR="00A81B98">
        <w:t xml:space="preserve">monetär bewertbarer </w:t>
      </w:r>
      <w:r w:rsidR="00C27C28">
        <w:t>Schäden</w:t>
      </w:r>
    </w:p>
    <w:p w14:paraId="6E8E400B" w14:textId="2EE38243" w:rsidR="00C27C28" w:rsidRDefault="00C27C28" w:rsidP="001C6AB4">
      <w:pPr>
        <w:pStyle w:val="Kurztext"/>
      </w:pPr>
      <w:r>
        <w:t>Kurztext:</w:t>
      </w:r>
      <w:r w:rsidRPr="00524923">
        <w:t xml:space="preserve"> </w:t>
      </w:r>
      <w:r>
        <w:tab/>
      </w:r>
      <w:r w:rsidR="00952535" w:rsidRPr="00952535">
        <w:t xml:space="preserve">Identifikation und Zusammenstellung </w:t>
      </w:r>
      <w:r>
        <w:t xml:space="preserve">möglicher </w:t>
      </w:r>
      <w:bookmarkStart w:id="143" w:name="_Hlk185330454"/>
      <w:r w:rsidR="00952535">
        <w:t>monetär bewertbarer</w:t>
      </w:r>
      <w:bookmarkEnd w:id="143"/>
      <w:r w:rsidR="00952535">
        <w:t xml:space="preserve"> </w:t>
      </w:r>
      <w:r>
        <w:t xml:space="preserve">Schäden </w:t>
      </w:r>
      <w:r w:rsidR="005F2985">
        <w:t xml:space="preserve">und der </w:t>
      </w:r>
      <w:r>
        <w:t xml:space="preserve">direkt starkregenbedingten Auswirkungen </w:t>
      </w:r>
    </w:p>
    <w:p w14:paraId="623BCEBE" w14:textId="69A985E9" w:rsidR="00C27C28" w:rsidRDefault="00C27C28" w:rsidP="004B0804">
      <w:pPr>
        <w:pStyle w:val="Kurztext"/>
        <w:keepNext w:val="0"/>
      </w:pPr>
      <w:r>
        <w:t xml:space="preserve">Langtext: </w:t>
      </w:r>
      <w:r>
        <w:tab/>
      </w:r>
      <w:r w:rsidR="005F2985" w:rsidRPr="005F2985">
        <w:rPr>
          <w:i/>
          <w:iCs/>
        </w:rPr>
        <w:t>Identifikation und Zusammenstellung möglicher monetär bewertbarer Schäden</w:t>
      </w:r>
      <w:r w:rsidR="005F2985">
        <w:rPr>
          <w:i/>
          <w:iCs/>
        </w:rPr>
        <w:t xml:space="preserve"> </w:t>
      </w:r>
      <w:r w:rsidR="005F2985" w:rsidRPr="005F2985">
        <w:rPr>
          <w:i/>
          <w:iCs/>
        </w:rPr>
        <w:t>und der direkt starkregenbedingten Auswirkungen</w:t>
      </w:r>
      <w:r w:rsidR="005F2985">
        <w:br/>
      </w:r>
      <w:r w:rsidR="005F2985" w:rsidRPr="00952535">
        <w:t xml:space="preserve">Identifikation und Zusammenstellung </w:t>
      </w:r>
      <w:r w:rsidR="005F2985">
        <w:t>möglicher monetär bewertbarer Schäden und insbesondere der direkt starkregenbedingten Auswirkungen auf Flächen und einzelne Objekte, einschl. Verortung und Einordnung</w:t>
      </w:r>
      <w:r w:rsidR="005F2985" w:rsidRPr="00952535">
        <w:t xml:space="preserve"> </w:t>
      </w:r>
      <w:r w:rsidR="005F2985">
        <w:t>aller kritischer Objekte</w:t>
      </w:r>
      <w:r w:rsidR="005F2985">
        <w:br/>
      </w:r>
      <w:r w:rsidR="00952535" w:rsidRPr="00952535">
        <w:t>Identifikation und Zusammenstellung</w:t>
      </w:r>
      <w:r w:rsidR="005F2985">
        <w:t xml:space="preserve">, </w:t>
      </w:r>
      <w:r>
        <w:t xml:space="preserve"> Abschätzung möglicher </w:t>
      </w:r>
      <w:r w:rsidR="00952535" w:rsidRPr="00952535">
        <w:t>monetär bewertbarer</w:t>
      </w:r>
      <w:r w:rsidR="00952535" w:rsidRPr="00952535" w:rsidDel="00952535">
        <w:t xml:space="preserve"> </w:t>
      </w:r>
      <w:r>
        <w:t>Schäden und insbesondere der direkt starkregenbedingten Auswirkungen</w:t>
      </w:r>
      <w:r w:rsidR="00850316">
        <w:t xml:space="preserve"> auf Teilgebiete, Orte und Ortsteile, Straßenzüge, Siedlungs- und Gewerbegebiete und ggf. einzelne Objekte</w:t>
      </w:r>
      <w:r w:rsidR="00FE22F1">
        <w:t xml:space="preserve"> je nach </w:t>
      </w:r>
      <w:r w:rsidR="002D0F48">
        <w:t>Gebäudenutzung</w:t>
      </w:r>
      <w:r w:rsidR="00FE22F1">
        <w:t xml:space="preserve"> und weiterer spezifischer Gegebenheiten</w:t>
      </w:r>
      <w:r>
        <w:t xml:space="preserve"> an privaten, öffentlichen und gewerblichen </w:t>
      </w:r>
      <w:r w:rsidR="002D0F48">
        <w:t>Gebäuden / Objekten</w:t>
      </w:r>
      <w:r>
        <w:t xml:space="preserve">; </w:t>
      </w:r>
      <w:r w:rsidR="002D0F48">
        <w:t xml:space="preserve">Verortung und Einordnung </w:t>
      </w:r>
      <w:r w:rsidR="00952535">
        <w:t xml:space="preserve">aller </w:t>
      </w:r>
      <w:r w:rsidR="002D0F48">
        <w:t xml:space="preserve">kritischer Objekte; </w:t>
      </w:r>
      <w:r>
        <w:t>Beschreibung und Berücksichtigung in der weiteren Auswertung</w:t>
      </w:r>
      <w:r w:rsidR="005F2985">
        <w:t>.</w:t>
      </w:r>
    </w:p>
    <w:p w14:paraId="2B774CD4" w14:textId="33F7A667" w:rsidR="00C27C28" w:rsidRDefault="00850316" w:rsidP="004B0804">
      <w:pPr>
        <w:pStyle w:val="Bearbeitungsschritt"/>
        <w:keepNext/>
        <w:keepLines/>
      </w:pPr>
      <w:r>
        <w:t>Detaillierte</w:t>
      </w:r>
      <w:r w:rsidR="00C27C28">
        <w:t xml:space="preserve"> Zusammenstellung möglicher </w:t>
      </w:r>
      <w:r w:rsidR="00952535">
        <w:t xml:space="preserve">nicht </w:t>
      </w:r>
      <w:r w:rsidR="00952535" w:rsidRPr="00952535">
        <w:t>monetär bewertbarer</w:t>
      </w:r>
      <w:r w:rsidR="00952535" w:rsidRPr="00952535" w:rsidDel="00952535">
        <w:t xml:space="preserve"> </w:t>
      </w:r>
      <w:r w:rsidR="00C27C28">
        <w:t>Schäden</w:t>
      </w:r>
    </w:p>
    <w:p w14:paraId="1ACB39E2" w14:textId="472FCBA2" w:rsidR="00C27C28" w:rsidRDefault="00C27C28" w:rsidP="001C6AB4">
      <w:pPr>
        <w:pStyle w:val="Kurztext"/>
      </w:pPr>
      <w:r>
        <w:t>Kurztext:</w:t>
      </w:r>
      <w:r>
        <w:tab/>
        <w:t xml:space="preserve">Zusammenstellung möglicher </w:t>
      </w:r>
      <w:r w:rsidR="00952535">
        <w:t xml:space="preserve">nicht </w:t>
      </w:r>
      <w:r w:rsidR="00952535" w:rsidRPr="00952535">
        <w:t>monetär bewertbarer</w:t>
      </w:r>
      <w:r w:rsidR="00952535" w:rsidRPr="00952535" w:rsidDel="00952535">
        <w:t xml:space="preserve"> </w:t>
      </w:r>
      <w:r>
        <w:t xml:space="preserve">Schäden </w:t>
      </w:r>
    </w:p>
    <w:p w14:paraId="017856EA" w14:textId="6F46161A" w:rsidR="00C27C28" w:rsidRDefault="00C27C28" w:rsidP="00661D15">
      <w:pPr>
        <w:pStyle w:val="Langtext"/>
        <w:keepNext w:val="0"/>
      </w:pPr>
      <w:r>
        <w:t>Langtext:</w:t>
      </w:r>
      <w:r>
        <w:tab/>
      </w:r>
      <w:r w:rsidR="005F2985" w:rsidRPr="005F2985">
        <w:rPr>
          <w:i/>
          <w:iCs/>
        </w:rPr>
        <w:t>Zusammenstellung möglicher nicht monetär bewertbarer Schäden</w:t>
      </w:r>
      <w:r w:rsidR="005F2985">
        <w:br/>
      </w:r>
      <w:r w:rsidR="00850316">
        <w:t>Detaillierte</w:t>
      </w:r>
      <w:r w:rsidR="002D0F48">
        <w:t xml:space="preserve"> </w:t>
      </w:r>
      <w:r>
        <w:t xml:space="preserve">Zusammenstellung möglicher </w:t>
      </w:r>
      <w:r w:rsidR="00952535">
        <w:t xml:space="preserve">nicht </w:t>
      </w:r>
      <w:r w:rsidR="00952535" w:rsidRPr="00952535">
        <w:t>monetär bewertbarer</w:t>
      </w:r>
      <w:r w:rsidR="00952535" w:rsidRPr="00952535" w:rsidDel="00952535">
        <w:t xml:space="preserve"> </w:t>
      </w:r>
      <w:r>
        <w:t xml:space="preserve">Schäden anhand der zuvor durchgeführten </w:t>
      </w:r>
      <w:r w:rsidR="00952535">
        <w:t xml:space="preserve">Identifikation </w:t>
      </w:r>
      <w:r>
        <w:t xml:space="preserve">und Verortung gefährdeter </w:t>
      </w:r>
      <w:r w:rsidR="002D0F48">
        <w:t>Gebäude und Anlagen</w:t>
      </w:r>
      <w:r>
        <w:t xml:space="preserve"> </w:t>
      </w:r>
      <w:r w:rsidR="00952535">
        <w:t xml:space="preserve">und Außenflächen </w:t>
      </w:r>
      <w:r>
        <w:t xml:space="preserve">sowie </w:t>
      </w:r>
      <w:r w:rsidR="002D0F48">
        <w:t xml:space="preserve">Verortung und Einordnung </w:t>
      </w:r>
      <w:r w:rsidR="00952535">
        <w:t xml:space="preserve">aller </w:t>
      </w:r>
      <w:r>
        <w:t>kritischer Objekte</w:t>
      </w:r>
      <w:r w:rsidR="005F2985">
        <w:t>.</w:t>
      </w:r>
    </w:p>
    <w:p w14:paraId="00AB1140" w14:textId="1B179CE2" w:rsidR="00C27C28" w:rsidRDefault="008B4028" w:rsidP="004B0804">
      <w:pPr>
        <w:pStyle w:val="Bearbeitungsschritt"/>
        <w:keepNext/>
        <w:keepLines/>
      </w:pPr>
      <w:r>
        <w:t>Detaillierte</w:t>
      </w:r>
      <w:r w:rsidR="00C27C28">
        <w:t xml:space="preserve"> Bewertung des Schadenspotenzials</w:t>
      </w:r>
      <w:r w:rsidR="002A5112">
        <w:t xml:space="preserve"> </w:t>
      </w:r>
    </w:p>
    <w:p w14:paraId="3DC1673E" w14:textId="387713BC" w:rsidR="00C27C28" w:rsidRDefault="00C27C28" w:rsidP="001C6AB4">
      <w:pPr>
        <w:pStyle w:val="Kurztext"/>
      </w:pPr>
      <w:r>
        <w:t>Kurztext:</w:t>
      </w:r>
      <w:r>
        <w:tab/>
      </w:r>
      <w:r w:rsidR="008B4028">
        <w:t>Detaillierte</w:t>
      </w:r>
      <w:r w:rsidRPr="00C41C10">
        <w:t xml:space="preserve"> Bewertung des Schadenspotenzials</w:t>
      </w:r>
    </w:p>
    <w:p w14:paraId="3FA29431" w14:textId="2F5500BE" w:rsidR="00C27C28" w:rsidRDefault="00C27C28" w:rsidP="00661D15">
      <w:pPr>
        <w:pStyle w:val="Langtext"/>
        <w:keepNext w:val="0"/>
      </w:pPr>
      <w:r>
        <w:t>Langtext:</w:t>
      </w:r>
      <w:r>
        <w:tab/>
      </w:r>
      <w:r w:rsidR="005F2985" w:rsidRPr="005F2985">
        <w:rPr>
          <w:i/>
          <w:iCs/>
        </w:rPr>
        <w:t>Detaillierte Bewertung des Schadenspotenzials</w:t>
      </w:r>
      <w:r w:rsidR="005F2985">
        <w:br/>
      </w:r>
      <w:r w:rsidR="008B4028">
        <w:t>Detaillierte und q</w:t>
      </w:r>
      <w:r w:rsidRPr="00C41C10">
        <w:t xml:space="preserve">ualitative Bewertung </w:t>
      </w:r>
      <w:r>
        <w:t xml:space="preserve">und Einschätzung </w:t>
      </w:r>
      <w:r w:rsidRPr="00C41C10">
        <w:t>des Schadenspotenzials</w:t>
      </w:r>
      <w:r>
        <w:t xml:space="preserve"> anhand der Schadensbereiche und der möglichen Auswirkungen nach Abbildung 5.1 des Leitfadens </w:t>
      </w:r>
      <w:r w:rsidR="002D0F48">
        <w:t>mit Objektbezug und</w:t>
      </w:r>
      <w:r>
        <w:t xml:space="preserve"> mit Fokus auf gefährdete Bereiche nach Gefährdungsanalyse (Titel </w:t>
      </w:r>
      <w:r w:rsidR="00952535">
        <w:t>3</w:t>
      </w:r>
      <w:r>
        <w:t xml:space="preserve">.4); tabellarische Ausgabe mit verbaler Kurzbeschreibung; Ausgabe im </w:t>
      </w:r>
      <w:r w:rsidR="00CD4194">
        <w:t>PDF-</w:t>
      </w:r>
      <w:r>
        <w:t>Format</w:t>
      </w:r>
      <w:r w:rsidR="005F2985">
        <w:t>.</w:t>
      </w:r>
    </w:p>
    <w:p w14:paraId="5B1C0526" w14:textId="0C16DD8B" w:rsidR="00C27C28" w:rsidRDefault="00C27C28" w:rsidP="004B0804">
      <w:pPr>
        <w:pStyle w:val="Bearbeitungsschritt"/>
        <w:keepNext/>
        <w:keepLines/>
      </w:pPr>
      <w:r>
        <w:t>Zuordnung zur Schadenspotenzialklassen</w:t>
      </w:r>
      <w:r w:rsidR="002A5112">
        <w:t xml:space="preserve"> </w:t>
      </w:r>
    </w:p>
    <w:p w14:paraId="5CFE6B7A" w14:textId="57F8C764" w:rsidR="00C27C28" w:rsidRDefault="00C27C28" w:rsidP="001C6AB4">
      <w:pPr>
        <w:pStyle w:val="Kurztext"/>
      </w:pPr>
      <w:r>
        <w:t>Kurztext:</w:t>
      </w:r>
      <w:r>
        <w:tab/>
      </w:r>
      <w:r w:rsidR="00850316">
        <w:t>Detaillierte</w:t>
      </w:r>
      <w:r>
        <w:t xml:space="preserve"> Einordnung der Schadensbereiche mit jeweiligen Auswirkungen </w:t>
      </w:r>
    </w:p>
    <w:p w14:paraId="276E1E02" w14:textId="01630DE5" w:rsidR="00C27C28" w:rsidRDefault="00C27C28" w:rsidP="004B0804">
      <w:pPr>
        <w:pStyle w:val="Kurztext"/>
        <w:keepNext w:val="0"/>
      </w:pPr>
      <w:r>
        <w:t>Langtext:</w:t>
      </w:r>
      <w:r>
        <w:tab/>
      </w:r>
      <w:r w:rsidR="00054B49" w:rsidRPr="00054B49">
        <w:rPr>
          <w:i/>
          <w:iCs/>
        </w:rPr>
        <w:t>Detaillierte Einordnung der Schadensbereiche mit jeweiligen Auswirkungen</w:t>
      </w:r>
      <w:r w:rsidR="00054B49">
        <w:br/>
      </w:r>
      <w:r w:rsidR="00850316">
        <w:t>Detaillierte</w:t>
      </w:r>
      <w:r>
        <w:t xml:space="preserve"> Zuordnung der Schadensbereiche mit ihren jeweiligen Auswirkungen unter Einbeziehung kritischer Objekte </w:t>
      </w:r>
      <w:r w:rsidR="005F2985" w:rsidRPr="005F2985">
        <w:t>(Lokalisierung und ggf. Selektion)</w:t>
      </w:r>
      <w:r w:rsidR="005F2985">
        <w:t xml:space="preserve"> </w:t>
      </w:r>
      <w:r>
        <w:t xml:space="preserve">und unter Zugrundelegung der Bewertungskriterien und Zuordnung zu </w:t>
      </w:r>
      <w:r w:rsidR="00952535">
        <w:t xml:space="preserve">vier </w:t>
      </w:r>
      <w:r>
        <w:t xml:space="preserve">Schadenspotenzialklassen nach Tabelle 5.2 des Leitfadens; </w:t>
      </w:r>
      <w:r w:rsidRPr="00400392">
        <w:t>qualitative Einordnung in Stufen</w:t>
      </w:r>
      <w:r>
        <w:t xml:space="preserve"> der Schadenspotenzialklassen von Flächen und kritischen Objekten sowie Verortung </w:t>
      </w:r>
      <w:r w:rsidR="00850316">
        <w:t xml:space="preserve">und Einzelbewertung </w:t>
      </w:r>
      <w:r>
        <w:t>kritischer Objekte; Zuordnung der Schadensbereiche objekt- oder flächenbezogen in die Schadenspotenzialklassen 1: gering; 2: mäßig: 3: hoch und 4: sehr hoch. Beachtung von kritischen Objekten gemäß Tabelle 5.3 des Leitfadens.</w:t>
      </w:r>
    </w:p>
    <w:p w14:paraId="468201C7" w14:textId="788BD645" w:rsidR="00C27C28" w:rsidRPr="001559DE" w:rsidRDefault="00C27C28" w:rsidP="004B0804">
      <w:pPr>
        <w:pStyle w:val="Bearbeitungsschritt"/>
        <w:keepNext/>
        <w:keepLines/>
      </w:pPr>
      <w:r>
        <w:lastRenderedPageBreak/>
        <w:t>Erstellung</w:t>
      </w:r>
      <w:r w:rsidR="004A0DE6">
        <w:t xml:space="preserve"> und Ausgabe</w:t>
      </w:r>
      <w:r>
        <w:t xml:space="preserve"> einer </w:t>
      </w:r>
      <w:r w:rsidR="008B4028">
        <w:t>detaillierten</w:t>
      </w:r>
      <w:r>
        <w:t xml:space="preserve"> Schadenspotenzialkarte</w:t>
      </w:r>
    </w:p>
    <w:p w14:paraId="048AFAF9" w14:textId="72ECA1C1" w:rsidR="00C27C28" w:rsidRDefault="00C27C28" w:rsidP="001C6AB4">
      <w:pPr>
        <w:pStyle w:val="Kurztext"/>
      </w:pPr>
      <w:r>
        <w:t>Kurztext:</w:t>
      </w:r>
      <w:r>
        <w:tab/>
        <w:t xml:space="preserve">Erstellung </w:t>
      </w:r>
      <w:r w:rsidR="004A0DE6">
        <w:t xml:space="preserve">und Ausgabe </w:t>
      </w:r>
      <w:r>
        <w:t xml:space="preserve">einer </w:t>
      </w:r>
      <w:r w:rsidR="008B4028">
        <w:t xml:space="preserve">detaillierten </w:t>
      </w:r>
      <w:r>
        <w:t>Schadenspotenzialkarte</w:t>
      </w:r>
    </w:p>
    <w:p w14:paraId="27F775D2" w14:textId="2CCC3422" w:rsidR="008B4028" w:rsidRDefault="008B4028" w:rsidP="004B0804">
      <w:pPr>
        <w:pStyle w:val="Langtext"/>
        <w:keepNext w:val="0"/>
      </w:pPr>
      <w:r>
        <w:t>Langtext:</w:t>
      </w:r>
      <w:r>
        <w:tab/>
      </w:r>
      <w:r w:rsidR="00054B49" w:rsidRPr="00054B49">
        <w:rPr>
          <w:i/>
          <w:iCs/>
        </w:rPr>
        <w:t>Erstellung und Ausgabe einer detaillierten Schadenspotenzialkarte</w:t>
      </w:r>
      <w:r w:rsidR="00054B49">
        <w:br/>
      </w:r>
      <w:r w:rsidR="001037C9">
        <w:t>Erstellung und Ausgabe einer d</w:t>
      </w:r>
      <w:r w:rsidRPr="00945D0F">
        <w:t>etaillierte</w:t>
      </w:r>
      <w:r w:rsidR="001037C9">
        <w:t>n</w:t>
      </w:r>
      <w:r w:rsidRPr="00945D0F">
        <w:t xml:space="preserve"> Schadenspotenzialkarte</w:t>
      </w:r>
      <w:r>
        <w:t xml:space="preserve"> mit Bewertung des Schadenspotenzials nach Flächen- und Gebäudenutzung</w:t>
      </w:r>
      <w:r w:rsidR="001C45B3">
        <w:t xml:space="preserve"> </w:t>
      </w:r>
      <w:r>
        <w:t xml:space="preserve">und unter Zugrundelegung konkreter Objekte; gesonderte Darstellung </w:t>
      </w:r>
      <w:r w:rsidR="00BC5360">
        <w:t xml:space="preserve">der </w:t>
      </w:r>
      <w:r>
        <w:t xml:space="preserve">kritischen Objekten einschl. Verortung und Einordnung und weiterer spezifischer Gegebenheiten durch qualitative Einordnung in Stufen der  Schadenspotenzialklassen und Verortung und Einordnung </w:t>
      </w:r>
      <w:r w:rsidR="00952535">
        <w:t xml:space="preserve">aller </w:t>
      </w:r>
      <w:r>
        <w:t xml:space="preserve">kritischer Objekte; </w:t>
      </w:r>
      <w:r w:rsidR="001037C9" w:rsidRPr="005869C9">
        <w:t xml:space="preserve">Ausgabe </w:t>
      </w:r>
      <w:r w:rsidR="00952535">
        <w:t>der</w:t>
      </w:r>
      <w:r w:rsidR="00952535" w:rsidRPr="005869C9">
        <w:t xml:space="preserve"> </w:t>
      </w:r>
      <w:r w:rsidR="001037C9" w:rsidRPr="005869C9">
        <w:t>Schadenspotenzialkarte</w:t>
      </w:r>
      <w:r w:rsidR="001037C9">
        <w:t xml:space="preserve"> mit Objekten und Symbolen einschl. Legende im </w:t>
      </w:r>
      <w:r w:rsidR="00CD4194">
        <w:t>PDF-</w:t>
      </w:r>
      <w:r w:rsidR="001037C9">
        <w:t xml:space="preserve">Format mit mehreren Maßstäben sowie im Vektorformat; Ausgabe einfach gedruckt als Übersichtskarte und in Teilkarten, Maßstab in Abstimmung mit Projektleitung; Darstellung in Anlehnung an Tabelle 5.3 </w:t>
      </w:r>
      <w:r w:rsidR="00D95BA2">
        <w:t xml:space="preserve">sowie Abbildung 5.2 </w:t>
      </w:r>
      <w:r w:rsidR="001037C9">
        <w:t xml:space="preserve">des Leitfadens und in Abstimmung mit Projektleitung; </w:t>
      </w:r>
      <w:r>
        <w:t xml:space="preserve">Ausgabe als Karte als </w:t>
      </w:r>
      <w:r w:rsidR="00AF6800">
        <w:t xml:space="preserve">PDF </w:t>
      </w:r>
      <w:r>
        <w:t>in mehreren Maßstäben nach Abstimmung mit der Projektleitung; einfach gedruckt.</w:t>
      </w:r>
    </w:p>
    <w:p w14:paraId="0D557BF0" w14:textId="67141753" w:rsidR="001C45B3" w:rsidRDefault="001C45B3" w:rsidP="004B0804">
      <w:pPr>
        <w:pStyle w:val="Bearbeitungsschritt"/>
        <w:keepNext/>
        <w:keepLines/>
      </w:pPr>
      <w:r>
        <w:t>Erstellung von ergänzenden Steckbriefen einzelner Objekte / Teil</w:t>
      </w:r>
      <w:r w:rsidR="00D526B6">
        <w:t>flächen</w:t>
      </w:r>
    </w:p>
    <w:p w14:paraId="668C8D1C" w14:textId="7D209830" w:rsidR="001C45B3" w:rsidRDefault="001C45B3" w:rsidP="001C6AB4">
      <w:pPr>
        <w:pStyle w:val="Langtext"/>
      </w:pPr>
      <w:r>
        <w:t>Kurztext:</w:t>
      </w:r>
      <w:r>
        <w:tab/>
        <w:t xml:space="preserve">Erstellung von ergänzenden Steckbriefen mit der Schadenspotenzialbewertung einzelner Objekte / </w:t>
      </w:r>
      <w:r w:rsidR="00BC5360">
        <w:t>Teilflächen</w:t>
      </w:r>
    </w:p>
    <w:p w14:paraId="2F7F821E" w14:textId="61BB57FF" w:rsidR="001C45B3" w:rsidRPr="001C45B3" w:rsidRDefault="001C45B3" w:rsidP="005F0B86">
      <w:pPr>
        <w:pStyle w:val="Langtext"/>
        <w:keepNext w:val="0"/>
      </w:pPr>
      <w:r w:rsidRPr="001C45B3">
        <w:t>Langtext:</w:t>
      </w:r>
      <w:r w:rsidRPr="001C45B3">
        <w:tab/>
      </w:r>
      <w:r w:rsidRPr="00054B49">
        <w:rPr>
          <w:i/>
          <w:iCs/>
        </w:rPr>
        <w:t>Erstellung von ergänzenden Steckbriefen mit der Schadenspotenzialbewertung einzelner Objekte / Teil</w:t>
      </w:r>
      <w:r w:rsidR="00D526B6" w:rsidRPr="00054B49">
        <w:rPr>
          <w:i/>
          <w:iCs/>
        </w:rPr>
        <w:t>flächen</w:t>
      </w:r>
      <w:r w:rsidR="00054B49">
        <w:br/>
      </w:r>
      <w:r>
        <w:t xml:space="preserve">Darstellung der </w:t>
      </w:r>
      <w:r w:rsidR="00054B49">
        <w:t>Schadenspotenzialbewertung</w:t>
      </w:r>
      <w:r>
        <w:t xml:space="preserve"> im geeigneten Maßstab (1:1000 bis 1:5000) einschl. detaillierter Angaben zur </w:t>
      </w:r>
      <w:r w:rsidR="00054B49">
        <w:t>B</w:t>
      </w:r>
      <w:r>
        <w:t xml:space="preserve">ewertung </w:t>
      </w:r>
      <w:r w:rsidR="00054B49">
        <w:t xml:space="preserve">einzelner Objekte / Teilflächen </w:t>
      </w:r>
      <w:r>
        <w:t>und Darstellung der Schadensklassifizierung</w:t>
      </w:r>
      <w:r w:rsidR="00054B49">
        <w:t xml:space="preserve"> in ergänzenden Steckbriefen</w:t>
      </w:r>
      <w:r>
        <w:t xml:space="preserve">; Auswahl der </w:t>
      </w:r>
      <w:r w:rsidR="00D526B6">
        <w:t>Objekte / Teilflächen</w:t>
      </w:r>
      <w:r>
        <w:t xml:space="preserve"> nach Abstimmung mit der Projektleitung und ggf. in Abstimmung mit der </w:t>
      </w:r>
      <w:r w:rsidR="001031F4">
        <w:t>KommAG Starkregen</w:t>
      </w:r>
      <w:r>
        <w:t xml:space="preserve">; Ausgabe im </w:t>
      </w:r>
      <w:r w:rsidR="00CD4194">
        <w:t>PDF-</w:t>
      </w:r>
      <w:r>
        <w:t>Format sowie einfach gedruckt.</w:t>
      </w:r>
    </w:p>
    <w:p w14:paraId="1D1EA53C" w14:textId="6D175CF7" w:rsidR="00C27C28" w:rsidRDefault="00922B5A" w:rsidP="001C6AB4">
      <w:pPr>
        <w:pStyle w:val="Bearbeitungsschritt"/>
        <w:keepNext/>
        <w:keepLines/>
      </w:pPr>
      <w:bookmarkStart w:id="144" w:name="_Hlk188449088"/>
      <w:r w:rsidRPr="00922B5A">
        <w:t xml:space="preserve">Vorbereitende Arbeiten zur </w:t>
      </w:r>
      <w:r w:rsidR="00C27C28">
        <w:t xml:space="preserve">Vorstellung der </w:t>
      </w:r>
      <w:r w:rsidR="008B4028">
        <w:t>detaillierten</w:t>
      </w:r>
      <w:r w:rsidR="00C27C28">
        <w:t xml:space="preserve"> Schadenspotenzialkarten in der </w:t>
      </w:r>
      <w:r w:rsidR="001031F4">
        <w:t>KommAG Starkregen</w:t>
      </w:r>
      <w:r w:rsidR="0079177C">
        <w:t xml:space="preserve"> (</w:t>
      </w:r>
      <w:r w:rsidR="0079177C" w:rsidRPr="00835AF9">
        <w:t xml:space="preserve">optional Zusammenlegung </w:t>
      </w:r>
      <w:r w:rsidR="0079177C">
        <w:t>mit Rundem Tisch</w:t>
      </w:r>
      <w:r w:rsidR="001B20B7">
        <w:t xml:space="preserve"> Starkregen</w:t>
      </w:r>
      <w:r w:rsidR="0079177C">
        <w:t>)</w:t>
      </w:r>
    </w:p>
    <w:p w14:paraId="3BB5C2F1" w14:textId="6A25907A" w:rsidR="00C27C28" w:rsidRDefault="00C27C28" w:rsidP="001C6AB4">
      <w:pPr>
        <w:pStyle w:val="Kurztext"/>
      </w:pPr>
      <w:r>
        <w:t>Kurztext:</w:t>
      </w:r>
      <w:r>
        <w:tab/>
      </w:r>
      <w:r w:rsidR="00922B5A" w:rsidRPr="00922B5A">
        <w:t xml:space="preserve">Vorbereitende Arbeiten zur </w:t>
      </w:r>
      <w:r w:rsidRPr="0089774C">
        <w:t xml:space="preserve">Vorstellung der </w:t>
      </w:r>
      <w:r w:rsidR="008B4028">
        <w:t>detaillierten</w:t>
      </w:r>
      <w:r>
        <w:t xml:space="preserve"> Schadenspotenzialkarte </w:t>
      </w:r>
      <w:r w:rsidRPr="0089774C">
        <w:t xml:space="preserve">in der </w:t>
      </w:r>
      <w:r w:rsidR="001031F4">
        <w:t>KommAG Starkregen</w:t>
      </w:r>
    </w:p>
    <w:p w14:paraId="470470B7" w14:textId="70EEB91E" w:rsidR="00C27C28" w:rsidRDefault="00C27C28" w:rsidP="005F0B86">
      <w:pPr>
        <w:pStyle w:val="Langtext"/>
        <w:keepNext w:val="0"/>
      </w:pPr>
      <w:r>
        <w:t>Langtext:</w:t>
      </w:r>
      <w:r>
        <w:tab/>
      </w:r>
      <w:r w:rsidR="00922B5A" w:rsidRPr="00922B5A">
        <w:rPr>
          <w:i/>
          <w:iCs/>
        </w:rPr>
        <w:t xml:space="preserve">Vorbereitende Arbeiten zur </w:t>
      </w:r>
      <w:r w:rsidR="00054B49" w:rsidRPr="00054B49">
        <w:rPr>
          <w:i/>
          <w:iCs/>
        </w:rPr>
        <w:t xml:space="preserve">Vorstellung der detaillierten Schadenspotenzialkarte in der </w:t>
      </w:r>
      <w:r w:rsidR="001031F4">
        <w:rPr>
          <w:i/>
          <w:iCs/>
        </w:rPr>
        <w:t>KommAG Starkregen</w:t>
      </w:r>
      <w:r w:rsidR="00054B49">
        <w:br/>
      </w:r>
      <w:bookmarkStart w:id="145" w:name="_Hlk188525147"/>
      <w:r w:rsidR="00922B5A" w:rsidRPr="00922B5A">
        <w:t xml:space="preserve">Vorbereitende Arbeiten zur </w:t>
      </w:r>
      <w:r w:rsidR="00CB55D3" w:rsidRPr="0089774C">
        <w:t xml:space="preserve">Vorstellung der </w:t>
      </w:r>
      <w:r w:rsidR="00CB55D3">
        <w:t xml:space="preserve">detaillierten Schadenspotenzialkarte </w:t>
      </w:r>
      <w:r w:rsidR="00CB55D3" w:rsidRPr="0089774C">
        <w:t>in de</w:t>
      </w:r>
      <w:r w:rsidR="00CB55D3">
        <w:t xml:space="preserve">r </w:t>
      </w:r>
      <w:r w:rsidR="001031F4">
        <w:t>KommAG Starkregen</w:t>
      </w:r>
      <w:r w:rsidR="00CB55D3">
        <w:t xml:space="preserve"> zur Abstimmung, Plausibilitätskontrolle und gemeinsamen Festlegung der nächsten Arbeitsschritte; </w:t>
      </w:r>
      <w:r w:rsidR="00CB55D3" w:rsidRPr="00465BB3">
        <w:t xml:space="preserve">zielgruppenorientierte Darstellung der </w:t>
      </w:r>
      <w:r w:rsidR="00CB55D3">
        <w:t>detaillierte Schadenspotenzial</w:t>
      </w:r>
      <w:r w:rsidR="00CB55D3" w:rsidRPr="00465BB3">
        <w:t>karte mit Erläuterungen, textliche und grafische Aufbereitung</w:t>
      </w:r>
      <w:r w:rsidR="00CB55D3">
        <w:t>;</w:t>
      </w:r>
      <w:r w:rsidR="00CB55D3" w:rsidRPr="00465BB3">
        <w:t xml:space="preserve"> Kurze Dokumentation und ggf. Vorabversand der Unterlagen zur Vorbereitung; Ausgabe und Versand als </w:t>
      </w:r>
      <w:r w:rsidR="00CD4194">
        <w:t>PDF-</w:t>
      </w:r>
      <w:r w:rsidR="00CB55D3" w:rsidRPr="00465BB3">
        <w:t>Datei;</w:t>
      </w:r>
      <w:r w:rsidR="00B829F2" w:rsidRPr="00B829F2">
        <w:t xml:space="preserve"> optional Zusammenlegung mit </w:t>
      </w:r>
      <w:r w:rsidR="00B829F2">
        <w:t>Rundem Tisch</w:t>
      </w:r>
      <w:r w:rsidR="001B20B7">
        <w:t xml:space="preserve"> Starkregen</w:t>
      </w:r>
      <w:r w:rsidR="00B829F2" w:rsidRPr="00B829F2">
        <w:t>,</w:t>
      </w:r>
      <w:r w:rsidR="00CB55D3" w:rsidRPr="00465BB3">
        <w:t xml:space="preserve"> in Abstimmung mit der Projektsteuerung</w:t>
      </w:r>
      <w:r w:rsidR="00CB55D3">
        <w:t>.</w:t>
      </w:r>
      <w:bookmarkEnd w:id="145"/>
    </w:p>
    <w:bookmarkEnd w:id="144"/>
    <w:p w14:paraId="0BE28D22" w14:textId="1C7770B4" w:rsidR="00CB55D3" w:rsidRDefault="00112C97" w:rsidP="004B0804">
      <w:pPr>
        <w:pStyle w:val="Bearbeitungsschritt"/>
        <w:keepNext/>
        <w:keepLines/>
      </w:pPr>
      <w:r w:rsidRPr="00112C97">
        <w:lastRenderedPageBreak/>
        <w:t xml:space="preserve">Vorbereitende Arbeiten zur </w:t>
      </w:r>
      <w:r w:rsidR="00CB55D3">
        <w:t xml:space="preserve">Vorstellung der detaillierten Schadenspotenzialkarten </w:t>
      </w:r>
      <w:r w:rsidR="003823A7">
        <w:t>im Runden Tisch Starkregen</w:t>
      </w:r>
      <w:r w:rsidR="0079177C">
        <w:t xml:space="preserve"> (</w:t>
      </w:r>
      <w:r w:rsidR="0079177C" w:rsidRPr="00835AF9">
        <w:t xml:space="preserve">optional Zusammenlegung </w:t>
      </w:r>
      <w:r w:rsidR="0079177C">
        <w:t>mit KommAG Starkregen)</w:t>
      </w:r>
    </w:p>
    <w:p w14:paraId="0D4D0C8C" w14:textId="0FAEE9A4" w:rsidR="00CB55D3" w:rsidRPr="0089774C" w:rsidRDefault="00CB55D3" w:rsidP="001C6AB4">
      <w:pPr>
        <w:pStyle w:val="Kurztext"/>
      </w:pPr>
      <w:r w:rsidRPr="0089774C">
        <w:t>Kurztext:</w:t>
      </w:r>
      <w:r w:rsidRPr="0089774C">
        <w:tab/>
      </w:r>
      <w:r w:rsidR="00112C97" w:rsidRPr="00112C97">
        <w:t xml:space="preserve">Vorbereitende Arbeiten zur </w:t>
      </w:r>
      <w:r w:rsidRPr="0089774C">
        <w:t xml:space="preserve">Vorstellung der </w:t>
      </w:r>
      <w:r>
        <w:t>detaillierten Schadenspotenzialkarte</w:t>
      </w:r>
      <w:r w:rsidRPr="0089774C">
        <w:t xml:space="preserve"> </w:t>
      </w:r>
      <w:r w:rsidR="003823A7">
        <w:t>im Runden Tisch Starkregen</w:t>
      </w:r>
    </w:p>
    <w:p w14:paraId="5FE71D5E" w14:textId="1EBCBD03" w:rsidR="00CB55D3" w:rsidRDefault="00CB55D3" w:rsidP="004B0804">
      <w:pPr>
        <w:pStyle w:val="Langtext"/>
        <w:keepNext w:val="0"/>
      </w:pPr>
      <w:r>
        <w:t>Langtext:</w:t>
      </w:r>
      <w:r>
        <w:tab/>
      </w:r>
      <w:r w:rsidR="00112C97" w:rsidRPr="00112C97">
        <w:rPr>
          <w:i/>
          <w:iCs/>
        </w:rPr>
        <w:t xml:space="preserve">Vorbereitende Arbeiten zur </w:t>
      </w:r>
      <w:r w:rsidRPr="00054B49">
        <w:rPr>
          <w:i/>
          <w:iCs/>
        </w:rPr>
        <w:t xml:space="preserve">Vorstellung der detaillierten Schadenspotenzialkarte </w:t>
      </w:r>
      <w:r w:rsidR="004F602E" w:rsidRPr="004F602E">
        <w:rPr>
          <w:i/>
          <w:iCs/>
        </w:rPr>
        <w:t>im Runden Tisch Starkregen</w:t>
      </w:r>
      <w:r>
        <w:br/>
      </w:r>
      <w:r w:rsidR="00112C97" w:rsidRPr="00112C97">
        <w:t xml:space="preserve">Vorbereitende Arbeiten zur </w:t>
      </w:r>
      <w:r w:rsidRPr="00B10480">
        <w:t xml:space="preserve">Vorstellung der detaillierten Schadenspotenzialkarte </w:t>
      </w:r>
      <w:r w:rsidR="003823A7">
        <w:t>im Runden Tisch Starkregen</w:t>
      </w:r>
      <w:r w:rsidRPr="00C21E90">
        <w:t xml:space="preserve"> zur</w:t>
      </w:r>
      <w:r w:rsidRPr="00B10480">
        <w:t xml:space="preserve"> Abstimmung, Plausibilitätskontrolle und gemeinsamen Festlegung der nächsten Arbeitsschritte; zielgruppenorientierte Darstellung der detaillierte Schadenspotenzialkarte mit Erläuterungen, textliche und grafische Aufbereitung; Kurze Dokumentation und ggf. Vorabversand der Unterlagen zur Vorbereitung; Ausgabe und Versand als </w:t>
      </w:r>
      <w:r w:rsidR="00CD4194">
        <w:t>PDF-</w:t>
      </w:r>
      <w:r w:rsidRPr="00B10480">
        <w:t>Datei;</w:t>
      </w:r>
      <w:r w:rsidR="00B829F2" w:rsidRPr="00B829F2">
        <w:t xml:space="preserve"> optional Zusammenlegung mit KommAG Starkregen,</w:t>
      </w:r>
      <w:r w:rsidRPr="00B10480">
        <w:t xml:space="preserve"> in Abstimmung mit der </w:t>
      </w:r>
      <w:r w:rsidRPr="00EC10F0">
        <w:t>Projektsteuerung.</w:t>
      </w:r>
    </w:p>
    <w:p w14:paraId="5D9865C6" w14:textId="73CBA810" w:rsidR="00A45187" w:rsidRDefault="60BBE7B2" w:rsidP="004B0804">
      <w:pPr>
        <w:pStyle w:val="berschrift4"/>
        <w:keepNext/>
        <w:keepLines/>
      </w:pPr>
      <w:bookmarkStart w:id="146" w:name="_Toc196375585"/>
      <w:r>
        <w:t xml:space="preserve">Objektspezifische Untersuchung von Schadenspotenzialen – </w:t>
      </w:r>
      <w:r w:rsidR="001B49FF" w:rsidRPr="00AF6800">
        <w:t>Zulage</w:t>
      </w:r>
      <w:bookmarkEnd w:id="146"/>
    </w:p>
    <w:p w14:paraId="3A85472E" w14:textId="2C38DA5C" w:rsidR="00A45187" w:rsidRDefault="00A45187" w:rsidP="001C6AB4">
      <w:pPr>
        <w:pStyle w:val="Kurztext"/>
      </w:pPr>
      <w:r>
        <w:t>Kurztext:</w:t>
      </w:r>
      <w:r>
        <w:tab/>
        <w:t xml:space="preserve">Objektspezifische </w:t>
      </w:r>
      <w:r w:rsidR="003D1E44">
        <w:t>Einzelu</w:t>
      </w:r>
      <w:r>
        <w:t xml:space="preserve">ntersuchung des Schadenspotenzials </w:t>
      </w:r>
    </w:p>
    <w:p w14:paraId="260878EB" w14:textId="6AED5EF0" w:rsidR="00A45187" w:rsidRPr="007C7BA0" w:rsidRDefault="00A45187" w:rsidP="004B0804">
      <w:pPr>
        <w:pStyle w:val="Langtext"/>
        <w:keepNext w:val="0"/>
      </w:pPr>
      <w:r>
        <w:t>Langtext:</w:t>
      </w:r>
      <w:r>
        <w:tab/>
      </w:r>
      <w:r w:rsidR="007A1F8E" w:rsidRPr="007A1F8E">
        <w:rPr>
          <w:i/>
          <w:iCs/>
        </w:rPr>
        <w:t>Objektspezifische Einzeluntersuchung des Schadenspotenzials</w:t>
      </w:r>
      <w:r w:rsidR="007A1F8E">
        <w:br/>
      </w:r>
      <w:r>
        <w:t xml:space="preserve">Objektspezifische </w:t>
      </w:r>
      <w:r w:rsidR="003D1E44">
        <w:t>Einzelu</w:t>
      </w:r>
      <w:r>
        <w:t xml:space="preserve">ntersuchung des Schadenspotenzials unter Zugrundlegung der konkreten örtlichen Gefährdung und individueller </w:t>
      </w:r>
      <w:r w:rsidR="00BC5360">
        <w:t xml:space="preserve">Ermittlung des </w:t>
      </w:r>
      <w:r>
        <w:t>Schadenspotenzial</w:t>
      </w:r>
      <w:r w:rsidR="00BC5360">
        <w:t>s</w:t>
      </w:r>
      <w:r>
        <w:t xml:space="preserve"> unter </w:t>
      </w:r>
      <w:r w:rsidR="00BC5360">
        <w:t xml:space="preserve">Einbeziehung </w:t>
      </w:r>
      <w:r>
        <w:t xml:space="preserve">monetär bewertbarer Schäden und/oder Beschreibung konkreter Umweltschäden; Ausgabe als gesondertes Kurzgutachten im </w:t>
      </w:r>
      <w:r w:rsidR="00CD4194">
        <w:t>PDF-</w:t>
      </w:r>
      <w:r>
        <w:t xml:space="preserve">Format sowie einfach gedruckt mit objektspezifischen </w:t>
      </w:r>
      <w:r w:rsidR="00BC5360">
        <w:t xml:space="preserve">Plänen </w:t>
      </w:r>
      <w:r>
        <w:t>/ Detailplänen</w:t>
      </w:r>
      <w:r w:rsidR="003D1E44">
        <w:t>; nur auf Anforderung.</w:t>
      </w:r>
    </w:p>
    <w:p w14:paraId="28B438E5" w14:textId="2C71E337" w:rsidR="00D50D11" w:rsidRDefault="001B49FF" w:rsidP="004B0804">
      <w:pPr>
        <w:pStyle w:val="berschrift4"/>
        <w:keepNext/>
        <w:keepLines/>
      </w:pPr>
      <w:bookmarkStart w:id="147" w:name="_Toc196375586"/>
      <w:r w:rsidRPr="00AF6800">
        <w:t>Vorbereitung der</w:t>
      </w:r>
      <w:r>
        <w:t xml:space="preserve"> </w:t>
      </w:r>
      <w:r w:rsidR="60BBE7B2">
        <w:t>Clusterbildung</w:t>
      </w:r>
      <w:bookmarkEnd w:id="147"/>
      <w:r w:rsidR="60BBE7B2">
        <w:t xml:space="preserve"> </w:t>
      </w:r>
    </w:p>
    <w:p w14:paraId="39BC5513" w14:textId="3AD2413B" w:rsidR="001B49FF" w:rsidRDefault="003E72C6" w:rsidP="001C6AB4">
      <w:pPr>
        <w:pStyle w:val="Kurztext"/>
      </w:pPr>
      <w:r>
        <w:t>Kurztext:</w:t>
      </w:r>
      <w:r>
        <w:tab/>
      </w:r>
      <w:r w:rsidR="001B49FF" w:rsidRPr="00AF6800">
        <w:t>Vorbereitung der Clusterbildung durch Identifikation vergleichbarer Schadensarten</w:t>
      </w:r>
    </w:p>
    <w:p w14:paraId="4A907E2D" w14:textId="4338523D" w:rsidR="003E72C6" w:rsidRDefault="003E72C6" w:rsidP="004B0804">
      <w:pPr>
        <w:pStyle w:val="Langtext"/>
        <w:keepNext w:val="0"/>
      </w:pPr>
      <w:r>
        <w:t>Langtext:</w:t>
      </w:r>
      <w:r>
        <w:tab/>
      </w:r>
      <w:r w:rsidR="001B49FF" w:rsidRPr="00AF6800">
        <w:rPr>
          <w:i/>
          <w:iCs/>
        </w:rPr>
        <w:t>Vorbereitung der Clusterbildung durch Identifikation vergleichbarer Schadensarten</w:t>
      </w:r>
      <w:r w:rsidR="001B49FF">
        <w:br/>
      </w:r>
      <w:r w:rsidR="00160FD1">
        <w:t>Zusammenführung vergleichbarer Flächen und Objekte zu Clustern, z.B. a</w:t>
      </w:r>
      <w:r>
        <w:t>ufgrund ähnlicher Gefahrenquelle</w:t>
      </w:r>
      <w:r w:rsidR="00160FD1">
        <w:t>n, ähnlicher Bereiche und/oder Auswirkungen</w:t>
      </w:r>
      <w:r>
        <w:t>, für verschiedene Szenarien, für vergleichbare Objekte</w:t>
      </w:r>
      <w:r w:rsidR="00D526B6">
        <w:t xml:space="preserve"> oder (Teil-) Flächen; Erstellung einer Vorlage zur Abstimmung mit der Projektleitung und ggf. KommAG</w:t>
      </w:r>
      <w:r w:rsidR="00AF6800">
        <w:t xml:space="preserve"> Starkregen</w:t>
      </w:r>
      <w:r w:rsidR="00D526B6">
        <w:t xml:space="preserve">; einschl. Begründung für die Clusterbildung; Ausgabe im </w:t>
      </w:r>
      <w:r w:rsidR="00CD4194">
        <w:t>PDF-</w:t>
      </w:r>
      <w:r w:rsidR="00D526B6">
        <w:t>Format</w:t>
      </w:r>
      <w:r w:rsidR="00BB4644">
        <w:t>.</w:t>
      </w:r>
    </w:p>
    <w:p w14:paraId="21CCA8F6" w14:textId="3C47DD22" w:rsidR="00524923" w:rsidRDefault="60BBE7B2" w:rsidP="001C6AB4">
      <w:pPr>
        <w:pStyle w:val="berschrift4"/>
        <w:keepNext/>
        <w:keepLines/>
      </w:pPr>
      <w:bookmarkStart w:id="148" w:name="_Toc196375587"/>
      <w:r>
        <w:t>Dokumentation der Schadenspotenzialbewertung</w:t>
      </w:r>
      <w:bookmarkEnd w:id="148"/>
    </w:p>
    <w:p w14:paraId="22D4154B" w14:textId="2E850DB1" w:rsidR="00925C14" w:rsidRPr="00925C14" w:rsidRDefault="00925C14" w:rsidP="004B0804">
      <w:pPr>
        <w:pStyle w:val="Einheit"/>
        <w:keepNext/>
        <w:keepLines/>
        <w:widowControl/>
      </w:pPr>
      <w:r w:rsidRPr="0024722E">
        <w:t>Bezug zum Leitfaden:</w:t>
      </w:r>
      <w:r w:rsidRPr="0024722E">
        <w:tab/>
        <w:t xml:space="preserve">Kapitel </w:t>
      </w:r>
      <w:r>
        <w:t>5.6</w:t>
      </w:r>
    </w:p>
    <w:p w14:paraId="2F4059EE" w14:textId="77777777" w:rsidR="004A0DE6" w:rsidRDefault="009D76C7" w:rsidP="004B0804">
      <w:pPr>
        <w:pStyle w:val="Bearbeitungsschritt"/>
        <w:keepNext/>
        <w:keepLines/>
      </w:pPr>
      <w:r>
        <w:t xml:space="preserve">Ergebnisaufbereitung </w:t>
      </w:r>
      <w:r w:rsidR="004A0DE6">
        <w:t>der Schadenspotenzialbewertung</w:t>
      </w:r>
    </w:p>
    <w:p w14:paraId="7112FC86" w14:textId="016DB299" w:rsidR="00284424" w:rsidRDefault="00284424" w:rsidP="001C6AB4">
      <w:pPr>
        <w:pStyle w:val="Kurztext"/>
      </w:pPr>
      <w:r>
        <w:t>Kurztext:</w:t>
      </w:r>
      <w:r>
        <w:tab/>
      </w:r>
      <w:r w:rsidR="004A0DE6">
        <w:t>Zusammenführung und Aufbereitung der Schadenspotenzialbewertung</w:t>
      </w:r>
    </w:p>
    <w:p w14:paraId="006E9E1D" w14:textId="757D367A" w:rsidR="00284424" w:rsidRDefault="00284424" w:rsidP="004B0804">
      <w:pPr>
        <w:pStyle w:val="Langtext"/>
        <w:keepNext w:val="0"/>
      </w:pPr>
      <w:r>
        <w:t>Langtext:</w:t>
      </w:r>
      <w:r>
        <w:tab/>
      </w:r>
      <w:r w:rsidR="007A1F8E" w:rsidRPr="007A1F8E">
        <w:rPr>
          <w:i/>
          <w:iCs/>
        </w:rPr>
        <w:t>Zusammenführung und Aufbereitung der Schadenspotenzialbewertung</w:t>
      </w:r>
      <w:r w:rsidR="007A1F8E">
        <w:br/>
      </w:r>
      <w:r w:rsidR="004A0DE6">
        <w:t xml:space="preserve">Zusammenführung und Aufbereitung aller erstellten Unterlagen der Schadenspotenzialbewertung zur </w:t>
      </w:r>
      <w:r w:rsidR="00161BE7">
        <w:t>Unterstützung der Plausibilitätskontrollen und Abstimmungen</w:t>
      </w:r>
      <w:r w:rsidR="004A0DE6">
        <w:t xml:space="preserve"> einschl. Zusammenfassung, z.B. in einer PowerPoint Präsentation oder in einem Kurzbericht / Tischvorlage, in Abstimmung mit der Projektleitung; Ausgabe digital</w:t>
      </w:r>
      <w:r w:rsidR="00054B49">
        <w:t>.</w:t>
      </w:r>
    </w:p>
    <w:p w14:paraId="5037735B" w14:textId="670A3878" w:rsidR="00524923" w:rsidRDefault="00524923" w:rsidP="004B0804">
      <w:pPr>
        <w:pStyle w:val="Bearbeitungsschritt"/>
        <w:keepNext/>
        <w:keepLines/>
      </w:pPr>
      <w:bookmarkStart w:id="149" w:name="_Hlk188449157"/>
      <w:r>
        <w:lastRenderedPageBreak/>
        <w:t>Plausibilitätskontrolle</w:t>
      </w:r>
      <w:r w:rsidR="00D50D11">
        <w:t xml:space="preserve"> </w:t>
      </w:r>
      <w:r w:rsidR="00284424">
        <w:t>durch KommAG</w:t>
      </w:r>
      <w:r w:rsidR="00161BE7">
        <w:t xml:space="preserve"> </w:t>
      </w:r>
      <w:r w:rsidR="00284424">
        <w:t>Starkregen</w:t>
      </w:r>
      <w:r w:rsidR="00396CC2">
        <w:t xml:space="preserve"> (</w:t>
      </w:r>
      <w:r w:rsidR="00396CC2" w:rsidRPr="00835AF9">
        <w:t xml:space="preserve">optional Zusammenlegung </w:t>
      </w:r>
      <w:r w:rsidR="00396CC2">
        <w:t>mit Rundem Tisch</w:t>
      </w:r>
      <w:r w:rsidR="001B20B7">
        <w:t xml:space="preserve"> Starkregen</w:t>
      </w:r>
      <w:r w:rsidR="00396CC2">
        <w:t>)</w:t>
      </w:r>
    </w:p>
    <w:p w14:paraId="5AD237CB" w14:textId="0C9F0B5E" w:rsidR="00284424" w:rsidRDefault="00284424" w:rsidP="001C6AB4">
      <w:pPr>
        <w:pStyle w:val="Kurztext"/>
      </w:pPr>
      <w:r>
        <w:t>Kurztext:</w:t>
      </w:r>
      <w:r>
        <w:tab/>
      </w:r>
      <w:r w:rsidR="004A0DE6">
        <w:t>Plausibilitätskontrolle der Schadenspotenzialbewertung durch die KommAG</w:t>
      </w:r>
      <w:r w:rsidR="00BE175F">
        <w:t xml:space="preserve"> </w:t>
      </w:r>
      <w:r w:rsidR="004A0DE6">
        <w:t>Starkregen</w:t>
      </w:r>
    </w:p>
    <w:p w14:paraId="4DB35125" w14:textId="139602E8" w:rsidR="00284424" w:rsidRDefault="00284424" w:rsidP="004B0804">
      <w:pPr>
        <w:pStyle w:val="Langtext"/>
        <w:keepNext w:val="0"/>
      </w:pPr>
      <w:r>
        <w:t>Langtext:</w:t>
      </w:r>
      <w:r>
        <w:tab/>
      </w:r>
      <w:r w:rsidR="007A1F8E" w:rsidRPr="007A1F8E">
        <w:rPr>
          <w:i/>
          <w:iCs/>
        </w:rPr>
        <w:t>Plausibilitätskontrolle der Schadenspotenzialbewertung durch die KommAG</w:t>
      </w:r>
      <w:r w:rsidR="00BE175F">
        <w:rPr>
          <w:i/>
          <w:iCs/>
        </w:rPr>
        <w:t xml:space="preserve"> </w:t>
      </w:r>
      <w:r w:rsidR="007A1F8E" w:rsidRPr="007A1F8E">
        <w:rPr>
          <w:i/>
          <w:iCs/>
        </w:rPr>
        <w:t>Starkregen</w:t>
      </w:r>
      <w:r w:rsidR="007A1F8E">
        <w:br/>
      </w:r>
      <w:r w:rsidR="007E4F82" w:rsidRPr="007E4F82">
        <w:t xml:space="preserve">Vorbereitende Arbeiten zur </w:t>
      </w:r>
      <w:r w:rsidR="00CB55D3">
        <w:t xml:space="preserve">Plausibilitätskontrolle der Bewertung des Schadenspotenzials </w:t>
      </w:r>
      <w:r w:rsidR="007E4F82">
        <w:t xml:space="preserve">in </w:t>
      </w:r>
      <w:r w:rsidR="00CB55D3">
        <w:t>der KommAG</w:t>
      </w:r>
      <w:r w:rsidR="00BE175F">
        <w:t xml:space="preserve"> </w:t>
      </w:r>
      <w:r w:rsidR="00CB55D3">
        <w:t xml:space="preserve">Starkregen; </w:t>
      </w:r>
      <w:r w:rsidR="00CB55D3" w:rsidRPr="001229C9">
        <w:t>ggf. Anpassung und Aktualisierung der Ergebnisse;</w:t>
      </w:r>
      <w:r w:rsidR="00CB55D3">
        <w:t xml:space="preserve"> </w:t>
      </w:r>
      <w:r w:rsidR="00CB55D3" w:rsidRPr="001229C9">
        <w:t xml:space="preserve">zielgruppenorientierte Darstellung der bisherigen Ergebnisse mit Erläuterungen, textliche und grafische Aufbereitung; Kurze Dokumentation des Abstimmungsprozesses (textlich und bei Bedarf grafisch / Skizzen,  und ggf. Vorabversand der Unterlagen zur Vorbereitung; Ausgabe und Versand als </w:t>
      </w:r>
      <w:r w:rsidR="00CD4194" w:rsidRPr="001229C9">
        <w:t>PDF-</w:t>
      </w:r>
      <w:r w:rsidR="00CB55D3" w:rsidRPr="001229C9">
        <w:t>Datei;</w:t>
      </w:r>
      <w:r w:rsidR="00070A9E" w:rsidRPr="00070A9E">
        <w:t xml:space="preserve"> optional Zusammenlegung mit </w:t>
      </w:r>
      <w:r w:rsidR="00070A9E">
        <w:t>Rundem Tisch</w:t>
      </w:r>
      <w:r w:rsidR="001B20B7">
        <w:t xml:space="preserve"> Starkregen</w:t>
      </w:r>
      <w:r w:rsidR="00070A9E" w:rsidRPr="00070A9E">
        <w:t>,</w:t>
      </w:r>
      <w:r w:rsidR="00CB55D3" w:rsidRPr="001229C9">
        <w:t xml:space="preserve"> in Abstimmung mit der Projektsteuerung.</w:t>
      </w:r>
    </w:p>
    <w:p w14:paraId="3F5CBB7D" w14:textId="56BAE39B" w:rsidR="00161BE7" w:rsidRDefault="00161BE7" w:rsidP="004B0804">
      <w:pPr>
        <w:pStyle w:val="Bearbeitungsschritt"/>
        <w:keepNext/>
        <w:keepLines/>
      </w:pPr>
      <w:r>
        <w:t xml:space="preserve">Plausibilitätskontrolle durch </w:t>
      </w:r>
      <w:r w:rsidR="00382888">
        <w:t>Runden Tisch Starkregen</w:t>
      </w:r>
      <w:r w:rsidR="00396CC2">
        <w:t xml:space="preserve"> (</w:t>
      </w:r>
      <w:r w:rsidR="00396CC2" w:rsidRPr="00835AF9">
        <w:t xml:space="preserve">optional Zusammenlegung </w:t>
      </w:r>
      <w:r w:rsidR="00396CC2">
        <w:t>mit KommA</w:t>
      </w:r>
      <w:r w:rsidR="00236A9A">
        <w:t>G Starkregen</w:t>
      </w:r>
      <w:r w:rsidR="00396CC2">
        <w:t>)</w:t>
      </w:r>
      <w:r w:rsidR="009E1DD6">
        <w:t xml:space="preserve"> </w:t>
      </w:r>
    </w:p>
    <w:p w14:paraId="639175C9" w14:textId="4BBE98EA" w:rsidR="00161BE7" w:rsidRDefault="00161BE7" w:rsidP="001C6AB4">
      <w:pPr>
        <w:pStyle w:val="Kurztext"/>
      </w:pPr>
      <w:r>
        <w:t>Kurztext:</w:t>
      </w:r>
      <w:r>
        <w:tab/>
        <w:t xml:space="preserve">Plausibilitätskontrolle der Schadenspotenzialbewertung durch den </w:t>
      </w:r>
      <w:r w:rsidR="00E52740">
        <w:t>Runden Tisch Starkregen</w:t>
      </w:r>
    </w:p>
    <w:p w14:paraId="5E6095E1" w14:textId="7B48DCA6" w:rsidR="00161BE7" w:rsidRDefault="00161BE7" w:rsidP="004B0804">
      <w:pPr>
        <w:pStyle w:val="Langtext"/>
        <w:keepNext w:val="0"/>
      </w:pPr>
      <w:r>
        <w:t>Langtext:</w:t>
      </w:r>
      <w:r>
        <w:tab/>
      </w:r>
      <w:r w:rsidR="007A1F8E" w:rsidRPr="007A1F8E">
        <w:rPr>
          <w:i/>
          <w:iCs/>
        </w:rPr>
        <w:t xml:space="preserve">Plausibilitätskontrolle der Schadenspotenzialbewertung durch den </w:t>
      </w:r>
      <w:r w:rsidR="00E52740">
        <w:rPr>
          <w:i/>
          <w:iCs/>
        </w:rPr>
        <w:t>Runden Tisch Starkregen</w:t>
      </w:r>
      <w:r w:rsidR="007A1F8E">
        <w:br/>
      </w:r>
      <w:r w:rsidR="00F30AAD" w:rsidRPr="00F30AAD">
        <w:t xml:space="preserve">Vorbereitende Arbeiten zur </w:t>
      </w:r>
      <w:r w:rsidR="00CB55D3" w:rsidRPr="00BA6044">
        <w:t xml:space="preserve">Plausibilitätskontrolle der Bewertung des Schadenspotenzials </w:t>
      </w:r>
      <w:r w:rsidR="003823A7">
        <w:t>im Runden Tisch Starkregen</w:t>
      </w:r>
      <w:r w:rsidR="00CB55D3" w:rsidRPr="00BA6044">
        <w:t xml:space="preserve">; </w:t>
      </w:r>
      <w:r w:rsidR="00CB55D3" w:rsidRPr="001229C9">
        <w:t xml:space="preserve">ggf. Anpassung und Aktualisierung der Ergebnisse; zielgruppenorientierte Darstellung der bisherigen Ergebnisse mit Erläuterungen, textliche und grafische Aufbereitung; Kurze Dokumentation des Abstimmungsprozesses (textlich und bei Bedarf grafisch / Skizzen,  und ggf. Vorabversand der Unterlagen zur Vorbereitung; Ausgabe und Versand als </w:t>
      </w:r>
      <w:r w:rsidR="00CD4194" w:rsidRPr="001229C9">
        <w:t>PDF-</w:t>
      </w:r>
      <w:r w:rsidR="00CB55D3" w:rsidRPr="001229C9">
        <w:t>Datei;</w:t>
      </w:r>
      <w:r w:rsidR="00070A9E" w:rsidRPr="00070A9E">
        <w:t xml:space="preserve"> optional Zusammenlegung mit KommAG Starkregen,</w:t>
      </w:r>
      <w:r w:rsidR="00CB55D3" w:rsidRPr="001229C9">
        <w:t xml:space="preserve"> in Abstimmung mit der Projektsteuerung</w:t>
      </w:r>
      <w:r w:rsidR="00C24F0D" w:rsidRPr="001229C9">
        <w:t>;.</w:t>
      </w:r>
    </w:p>
    <w:bookmarkEnd w:id="149"/>
    <w:p w14:paraId="1E3003FF" w14:textId="273BA549" w:rsidR="00161BE7" w:rsidRPr="00161BE7" w:rsidRDefault="00161BE7" w:rsidP="004B0804">
      <w:pPr>
        <w:pStyle w:val="Bearbeitungsschritt"/>
        <w:keepNext/>
        <w:keepLines/>
      </w:pPr>
      <w:r>
        <w:t xml:space="preserve">Erstellung und Ausgabe eines </w:t>
      </w:r>
      <w:r w:rsidRPr="00161BE7">
        <w:t>Erläuterungsbericht</w:t>
      </w:r>
      <w:r>
        <w:t>es</w:t>
      </w:r>
    </w:p>
    <w:p w14:paraId="33161BB7" w14:textId="020B2825" w:rsidR="00161BE7" w:rsidRPr="00D57BA2" w:rsidRDefault="00161BE7" w:rsidP="001C6AB4">
      <w:pPr>
        <w:pStyle w:val="Kurztext"/>
      </w:pPr>
      <w:r>
        <w:t>Kurztext:</w:t>
      </w:r>
      <w:r>
        <w:tab/>
        <w:t>Erstellung und Ausgabe eines Erläuterungsberichtes</w:t>
      </w:r>
      <w:r w:rsidR="00C24F0D">
        <w:t xml:space="preserve"> </w:t>
      </w:r>
      <w:r w:rsidR="00C24F0D" w:rsidRPr="001229C9">
        <w:t>als Teil des Abschlussberichtes</w:t>
      </w:r>
    </w:p>
    <w:p w14:paraId="7231F94B" w14:textId="6F3145AB" w:rsidR="00161BE7" w:rsidRDefault="00161BE7" w:rsidP="004B0804">
      <w:pPr>
        <w:pStyle w:val="Langtext"/>
        <w:keepNext w:val="0"/>
      </w:pPr>
      <w:r>
        <w:t>Langtext:</w:t>
      </w:r>
      <w:r>
        <w:tab/>
      </w:r>
      <w:r w:rsidR="007A1F8E" w:rsidRPr="007A1F8E">
        <w:rPr>
          <w:i/>
          <w:iCs/>
        </w:rPr>
        <w:t>Erstellung und Ausgabe eines Erläuterungsberichtes</w:t>
      </w:r>
      <w:r w:rsidR="00C24F0D">
        <w:rPr>
          <w:i/>
          <w:iCs/>
        </w:rPr>
        <w:t xml:space="preserve"> </w:t>
      </w:r>
      <w:r w:rsidR="00C24F0D" w:rsidRPr="001229C9">
        <w:rPr>
          <w:i/>
          <w:iCs/>
        </w:rPr>
        <w:t>als Teil des Abschlussberichtes</w:t>
      </w:r>
      <w:r w:rsidR="007A1F8E">
        <w:br/>
      </w:r>
      <w:r>
        <w:t>Erstellung und Ausgabe eines Erläuterungsberichtes</w:t>
      </w:r>
      <w:r w:rsidR="00C24F0D">
        <w:t xml:space="preserve"> </w:t>
      </w:r>
      <w:r w:rsidR="00C24F0D" w:rsidRPr="001229C9">
        <w:t>zur späteren Übernahme in den Abschlussbericht</w:t>
      </w:r>
      <w:r w:rsidR="00C24F0D">
        <w:t xml:space="preserve">; </w:t>
      </w:r>
      <w:r>
        <w:t xml:space="preserve">zielgruppenorientierte  Zusammenführung aller relevanten Informationen, z.B. mit Einleitung und Gebietsbeschreibung, </w:t>
      </w:r>
      <w:r w:rsidR="00653B2C">
        <w:t xml:space="preserve">Benennung der </w:t>
      </w:r>
      <w:r>
        <w:t xml:space="preserve">Datengrundlage einschl. Kurzbeschreibung der Bearbeitungsgrundlagen und daraus definierter Randbedingungen, erforderliche Korrekturen, Ablauf und Ergebnisse der Schadenspotenzialbewertung, Grenzen der Bearbeitung, Darstellungsweise, Maßstäbe, Fazit usw.; Ausgabe im word- und </w:t>
      </w:r>
      <w:r w:rsidR="00CD4194">
        <w:t>PDF-</w:t>
      </w:r>
      <w:r>
        <w:t>Format sowie einfach farbig gedruckt.</w:t>
      </w:r>
    </w:p>
    <w:p w14:paraId="0235ACD5" w14:textId="60D09F35" w:rsidR="00161BE7" w:rsidRDefault="00161BE7" w:rsidP="004B0804">
      <w:pPr>
        <w:pStyle w:val="Bearbeitungsschritt"/>
        <w:keepNext/>
        <w:keepLines/>
      </w:pPr>
      <w:r>
        <w:t>Übergabe der Endergebnisse der Schadenspotenzialbewertung als GIS-Projekt</w:t>
      </w:r>
    </w:p>
    <w:p w14:paraId="60342126" w14:textId="1B63C06B" w:rsidR="00161BE7" w:rsidRPr="004E183B" w:rsidRDefault="00161BE7" w:rsidP="001C6AB4">
      <w:pPr>
        <w:pStyle w:val="Kurztext"/>
      </w:pPr>
      <w:r w:rsidRPr="004E183B">
        <w:t>Kurztext:</w:t>
      </w:r>
      <w:r w:rsidRPr="004E183B">
        <w:tab/>
        <w:t xml:space="preserve">Aufbereitung und Übergabe der Daten der </w:t>
      </w:r>
      <w:r>
        <w:t>Schadenspotenzialbewertung</w:t>
      </w:r>
      <w:r w:rsidRPr="004E183B">
        <w:t xml:space="preserve"> </w:t>
      </w:r>
    </w:p>
    <w:p w14:paraId="4AE88A5E" w14:textId="16690F6E" w:rsidR="00161BE7" w:rsidRDefault="00161BE7" w:rsidP="005F0B86">
      <w:pPr>
        <w:pStyle w:val="Langtext"/>
        <w:keepNext w:val="0"/>
      </w:pPr>
      <w:r w:rsidRPr="004E183B">
        <w:t>Langtext:</w:t>
      </w:r>
      <w:r w:rsidRPr="004E183B">
        <w:tab/>
      </w:r>
      <w:r w:rsidR="007A1F8E" w:rsidRPr="007A1F8E">
        <w:rPr>
          <w:i/>
          <w:iCs/>
        </w:rPr>
        <w:t>Aufbereitung und Übergabe der Daten der Schadenspotenzialbewertung</w:t>
      </w:r>
      <w:r w:rsidR="007A1F8E">
        <w:br/>
      </w:r>
      <w:r w:rsidRPr="004E183B">
        <w:t xml:space="preserve">Aufbereitung und Übergabe der Daten der </w:t>
      </w:r>
      <w:r>
        <w:t>Schadenspotenzialbewertung</w:t>
      </w:r>
      <w:r w:rsidRPr="004E183B">
        <w:t xml:space="preserve"> als GIS-Projekt </w:t>
      </w:r>
      <w:r>
        <w:t xml:space="preserve">einschl. aller Tabellen und Auswertungen </w:t>
      </w:r>
      <w:r w:rsidRPr="004E183B">
        <w:t>an den AG; Abstimmung der Schnittstellen und Software-Erfordernisse, Datenübertragung und Prüfung</w:t>
      </w:r>
      <w:r>
        <w:t>; Unterstützung bei der Implementierung der Daten</w:t>
      </w:r>
      <w:r w:rsidR="007402F9">
        <w:t xml:space="preserve">; </w:t>
      </w:r>
      <w:r w:rsidR="007402F9" w:rsidRPr="005E3875">
        <w:t>nur auf Anforderung durch die Projektleitung</w:t>
      </w:r>
      <w:r w:rsidR="00BB4644">
        <w:t>.</w:t>
      </w:r>
    </w:p>
    <w:p w14:paraId="1ED9B639" w14:textId="104A5E42" w:rsidR="003538E1" w:rsidRDefault="60BBE7B2" w:rsidP="000F37DA">
      <w:pPr>
        <w:pStyle w:val="berschrift3"/>
        <w:keepNext/>
        <w:keepLines/>
      </w:pPr>
      <w:bookmarkStart w:id="150" w:name="_Toc196375588"/>
      <w:r>
        <w:lastRenderedPageBreak/>
        <w:t>Risikoanalyse</w:t>
      </w:r>
      <w:bookmarkEnd w:id="150"/>
    </w:p>
    <w:p w14:paraId="2D90342E" w14:textId="77777777" w:rsidR="00A76230" w:rsidRDefault="00A76230" w:rsidP="000F37DA">
      <w:pPr>
        <w:pStyle w:val="Einheit"/>
        <w:keepNext/>
        <w:keepLines/>
        <w:widowControl/>
      </w:pPr>
      <w:r>
        <w:t>Bezug zum Leitfaden:</w:t>
      </w:r>
      <w:r>
        <w:tab/>
        <w:t>Kapitel 6</w:t>
      </w:r>
    </w:p>
    <w:p w14:paraId="298305F5" w14:textId="517917BB" w:rsidR="00A94804" w:rsidRDefault="60BBE7B2" w:rsidP="000F37DA">
      <w:pPr>
        <w:pStyle w:val="berschrift4"/>
        <w:keepNext/>
        <w:keepLines/>
      </w:pPr>
      <w:bookmarkStart w:id="151" w:name="_Toc196375589"/>
      <w:r>
        <w:t>Grundlagenermittlung und Einbindung vorhandener Daten</w:t>
      </w:r>
      <w:bookmarkEnd w:id="151"/>
    </w:p>
    <w:p w14:paraId="22884E37" w14:textId="7C538BD3" w:rsidR="00A94804" w:rsidRPr="005F6C79" w:rsidRDefault="00A94804" w:rsidP="000F37DA">
      <w:pPr>
        <w:pStyle w:val="Bearbeitungsschritt"/>
        <w:keepNext/>
        <w:keepLines/>
      </w:pPr>
      <w:r>
        <w:t>Aufbereitung der Datengrundlage zur Nutzung in der Risikoanalyse</w:t>
      </w:r>
    </w:p>
    <w:p w14:paraId="622D4F06" w14:textId="18B53BD4" w:rsidR="00A94804" w:rsidRDefault="00A94804" w:rsidP="008962A0">
      <w:pPr>
        <w:pStyle w:val="Kurztext"/>
      </w:pPr>
      <w:r>
        <w:t>Kurztext:</w:t>
      </w:r>
      <w:r>
        <w:tab/>
        <w:t>Aufbereitung bestehender Daten zur weiteren Nutzung bei der Risikoanalyse</w:t>
      </w:r>
    </w:p>
    <w:p w14:paraId="11C4A7FD" w14:textId="735B292B" w:rsidR="00B34054" w:rsidRDefault="00A94804" w:rsidP="000F37DA">
      <w:pPr>
        <w:pStyle w:val="Langtext"/>
        <w:keepNext w:val="0"/>
      </w:pPr>
      <w:r>
        <w:t>Langtext:</w:t>
      </w:r>
      <w:r>
        <w:tab/>
      </w:r>
      <w:r w:rsidR="007A1F8E" w:rsidRPr="007A1F8E">
        <w:rPr>
          <w:i/>
          <w:iCs/>
        </w:rPr>
        <w:t>Aufbereitung bestehender Daten zur weiteren Nutzung bei der Risikoanalyse</w:t>
      </w:r>
      <w:r w:rsidR="007A1F8E">
        <w:br/>
      </w:r>
      <w:r>
        <w:t xml:space="preserve">Aufbereitung und Verdichtung bestehender Daten aus Titel 3.3 </w:t>
      </w:r>
      <w:r w:rsidR="00B34054">
        <w:t xml:space="preserve">und der Gefährdungsanalyse und Schadenspotenzialbewertung </w:t>
      </w:r>
      <w:r>
        <w:t>zur weiteren Nutzung bei der Risikoanalyse; Einbindung in des eigene GIS zur Vorbereitung der Bewertung des Risikos</w:t>
      </w:r>
      <w:r w:rsidR="00BB4644">
        <w:t>.</w:t>
      </w:r>
    </w:p>
    <w:p w14:paraId="3B46FA7B" w14:textId="77777777" w:rsidR="00BB4EFB" w:rsidRDefault="00BB4EFB" w:rsidP="000F37DA">
      <w:pPr>
        <w:pStyle w:val="Bearbeitungsschritt"/>
        <w:keepNext/>
        <w:keepLines/>
      </w:pPr>
      <w:bookmarkStart w:id="152" w:name="_Hlk167609649"/>
      <w:r>
        <w:t>Aufbereitung der Ergebnisse der Gefährdungsanalyse zur weiteren Verwendung in der Risikoanalyse</w:t>
      </w:r>
    </w:p>
    <w:bookmarkEnd w:id="152"/>
    <w:p w14:paraId="2D040D43" w14:textId="387BB634" w:rsidR="00BB4EFB" w:rsidRDefault="00BB4EFB" w:rsidP="008962A0">
      <w:pPr>
        <w:pStyle w:val="Kurztext"/>
      </w:pPr>
      <w:r>
        <w:t>Kurztext:</w:t>
      </w:r>
      <w:r>
        <w:tab/>
      </w:r>
      <w:r w:rsidRPr="00A76230">
        <w:t xml:space="preserve">Aufbereitung </w:t>
      </w:r>
      <w:r w:rsidR="00C24F0D" w:rsidRPr="00810CE6">
        <w:t xml:space="preserve">und </w:t>
      </w:r>
      <w:r w:rsidR="00F30D3A" w:rsidRPr="00F30D3A">
        <w:t xml:space="preserve">ggf. Aktualisierung und </w:t>
      </w:r>
      <w:r w:rsidR="00C24F0D" w:rsidRPr="00810CE6">
        <w:t>Verdichtung</w:t>
      </w:r>
      <w:r w:rsidR="00C24F0D">
        <w:t xml:space="preserve"> </w:t>
      </w:r>
      <w:r w:rsidRPr="00A76230">
        <w:t>der Ergebnisse der Gefährdungsanalyse zur weiteren Verwendung in der Risikoanalyse</w:t>
      </w:r>
    </w:p>
    <w:p w14:paraId="0F7D8F3F" w14:textId="4514F816" w:rsidR="00BB4EFB" w:rsidRDefault="00BB4EFB" w:rsidP="000F37DA">
      <w:pPr>
        <w:pStyle w:val="Langtext"/>
        <w:keepNext w:val="0"/>
      </w:pPr>
      <w:r>
        <w:t>Langtext:</w:t>
      </w:r>
      <w:r>
        <w:tab/>
      </w:r>
      <w:r w:rsidR="007A1F8E" w:rsidRPr="007A1F8E">
        <w:rPr>
          <w:i/>
          <w:iCs/>
        </w:rPr>
        <w:t xml:space="preserve">Aufbereitung </w:t>
      </w:r>
      <w:r w:rsidR="00C24F0D" w:rsidRPr="00810CE6">
        <w:rPr>
          <w:i/>
          <w:iCs/>
        </w:rPr>
        <w:t xml:space="preserve">und </w:t>
      </w:r>
      <w:r w:rsidR="00F30D3A" w:rsidRPr="00F30D3A">
        <w:rPr>
          <w:i/>
          <w:iCs/>
        </w:rPr>
        <w:t xml:space="preserve">ggf. Aktualisierung und </w:t>
      </w:r>
      <w:r w:rsidR="00C24F0D" w:rsidRPr="00810CE6">
        <w:rPr>
          <w:i/>
          <w:iCs/>
        </w:rPr>
        <w:t>Verdichtung</w:t>
      </w:r>
      <w:r w:rsidR="00C24F0D">
        <w:rPr>
          <w:i/>
          <w:iCs/>
        </w:rPr>
        <w:t xml:space="preserve"> </w:t>
      </w:r>
      <w:r w:rsidR="007A1F8E" w:rsidRPr="007A1F8E">
        <w:rPr>
          <w:i/>
          <w:iCs/>
        </w:rPr>
        <w:t>der Ergebnisse der Gefährdungsanalyse zur weiteren Verwendung in der Risikoanalyse</w:t>
      </w:r>
      <w:r w:rsidR="007A1F8E">
        <w:br/>
      </w:r>
      <w:r w:rsidRPr="00A76230">
        <w:t xml:space="preserve">Aufbereitung </w:t>
      </w:r>
      <w:r w:rsidR="00C24F0D" w:rsidRPr="00810CE6">
        <w:t xml:space="preserve">und </w:t>
      </w:r>
      <w:r w:rsidR="00F30D3A" w:rsidRPr="00F30D3A">
        <w:t xml:space="preserve">ggf. Aktualisierung und </w:t>
      </w:r>
      <w:r w:rsidR="00C24F0D" w:rsidRPr="00810CE6">
        <w:t>Verdichtung</w:t>
      </w:r>
      <w:r w:rsidR="00C24F0D">
        <w:t xml:space="preserve"> </w:t>
      </w:r>
      <w:r w:rsidRPr="00A76230">
        <w:t xml:space="preserve">der Ergebnisse der Gefährdungsanalyse </w:t>
      </w:r>
      <w:r>
        <w:t xml:space="preserve">aus Titel 3.4 </w:t>
      </w:r>
      <w:r w:rsidRPr="00A76230">
        <w:t>zur weiteren Verwendung in der Risikoanalyse</w:t>
      </w:r>
      <w:r>
        <w:t>; Ermittlung der Gefährdung: Analyse der Gefahren durch Überflutung infolge Starkregen hinsichtlich Ausbreitung und max. Wasserstand, Fließgeschwindigkeit, Strömungsdruck und unter Einbeziehung der Wahrscheinlichkeit</w:t>
      </w:r>
      <w:r w:rsidR="00CF0A47">
        <w:t>.</w:t>
      </w:r>
    </w:p>
    <w:p w14:paraId="343243B7" w14:textId="77777777" w:rsidR="00BB4EFB" w:rsidRDefault="00BB4EFB" w:rsidP="000F37DA">
      <w:pPr>
        <w:pStyle w:val="Bearbeitungsschritt"/>
        <w:keepNext/>
        <w:keepLines/>
      </w:pPr>
      <w:r>
        <w:t>Aufbereitung der Ergebnisse der Schadenspotenzialbewertung zur weiteren Verwendung in der Risikoanalyse</w:t>
      </w:r>
    </w:p>
    <w:p w14:paraId="075C9010" w14:textId="5B30C77B" w:rsidR="00BB4EFB" w:rsidRDefault="00BB4EFB" w:rsidP="008962A0">
      <w:pPr>
        <w:pStyle w:val="Langtext"/>
      </w:pPr>
      <w:r>
        <w:t>Kurztext:</w:t>
      </w:r>
      <w:r>
        <w:tab/>
        <w:t xml:space="preserve">Aufbereitung </w:t>
      </w:r>
      <w:r w:rsidR="006217D3">
        <w:t xml:space="preserve">und </w:t>
      </w:r>
      <w:r w:rsidR="00F30D3A" w:rsidRPr="00F30D3A">
        <w:t xml:space="preserve">ggf. Aktualisierung und </w:t>
      </w:r>
      <w:r w:rsidR="006217D3">
        <w:t xml:space="preserve">Verdichtung </w:t>
      </w:r>
      <w:r>
        <w:t>der Ergebnisse der Schadenspotenzialbewertung zur weiteren Verwendung in der Risikoanalyse</w:t>
      </w:r>
    </w:p>
    <w:p w14:paraId="050F5B5B" w14:textId="723EFFDA" w:rsidR="00BB4EFB" w:rsidRDefault="00BB4EFB" w:rsidP="000F37DA">
      <w:pPr>
        <w:pStyle w:val="Langtext"/>
        <w:keepNext w:val="0"/>
      </w:pPr>
      <w:r>
        <w:t>Langtext:</w:t>
      </w:r>
      <w:r>
        <w:tab/>
      </w:r>
      <w:r w:rsidR="007A1F8E" w:rsidRPr="007A1F8E">
        <w:rPr>
          <w:i/>
          <w:iCs/>
        </w:rPr>
        <w:t xml:space="preserve">Aufbereitung </w:t>
      </w:r>
      <w:r w:rsidR="00C24F0D" w:rsidRPr="00810CE6">
        <w:rPr>
          <w:i/>
          <w:iCs/>
        </w:rPr>
        <w:t xml:space="preserve">und </w:t>
      </w:r>
      <w:r w:rsidR="00F30D3A" w:rsidRPr="00F30D3A">
        <w:rPr>
          <w:i/>
          <w:iCs/>
        </w:rPr>
        <w:t xml:space="preserve">ggf. Aktualisierung und </w:t>
      </w:r>
      <w:r w:rsidR="00C24F0D" w:rsidRPr="00810CE6">
        <w:rPr>
          <w:i/>
          <w:iCs/>
        </w:rPr>
        <w:t>Verdichtung</w:t>
      </w:r>
      <w:r w:rsidR="00C24F0D">
        <w:rPr>
          <w:i/>
          <w:iCs/>
        </w:rPr>
        <w:t xml:space="preserve"> </w:t>
      </w:r>
      <w:r w:rsidR="007A1F8E" w:rsidRPr="007A1F8E">
        <w:rPr>
          <w:i/>
          <w:iCs/>
        </w:rPr>
        <w:t>der Ergebnisse der Schadenspotenzialbewertung zur weiteren Verwendung in der Risikoanalyse</w:t>
      </w:r>
      <w:r w:rsidR="007A1F8E">
        <w:br/>
      </w:r>
      <w:r>
        <w:t xml:space="preserve">Aufbereitung </w:t>
      </w:r>
      <w:r w:rsidR="00C24F0D" w:rsidRPr="00810CE6">
        <w:t xml:space="preserve">und </w:t>
      </w:r>
      <w:r w:rsidR="00F30D3A" w:rsidRPr="00F30D3A">
        <w:t xml:space="preserve">ggf. Aktualisierung und </w:t>
      </w:r>
      <w:r w:rsidR="00C24F0D" w:rsidRPr="00810CE6">
        <w:t>Verdichtung</w:t>
      </w:r>
      <w:r w:rsidR="00C24F0D">
        <w:t xml:space="preserve"> </w:t>
      </w:r>
      <w:r>
        <w:t>der Ergebnisse der Schadenspotenzialbewertung aus Titel 3.5 zur weiteren Verwendung in der Risikoanalyse; Bewertung des Schadenspotenzials: Bereiche mit Schutzbedürfnis hinsichtlich der drei Kriterien Exposition, Empfindlichkeit, Werte (monetär und nicht-monetär) unter Einordnung der Auswirkungen von Überflutung; Identifizierung von kritischen Objekten, Überprüfung der Vollständigkeit der betrachteten kritischen Infrastrukturen und Objekte.</w:t>
      </w:r>
    </w:p>
    <w:p w14:paraId="7435CFB1" w14:textId="43FB553C" w:rsidR="00A94804" w:rsidRDefault="00375038" w:rsidP="000F37DA">
      <w:pPr>
        <w:pStyle w:val="Bearbeitungsschritt"/>
        <w:keepNext/>
        <w:keepLines/>
      </w:pPr>
      <w:bookmarkStart w:id="153" w:name="_Hlk188449236"/>
      <w:r w:rsidRPr="00375038">
        <w:lastRenderedPageBreak/>
        <w:t>Vorbereitende Arbeiten zu</w:t>
      </w:r>
      <w:r>
        <w:t>m</w:t>
      </w:r>
      <w:r w:rsidRPr="00375038">
        <w:t xml:space="preserve"> </w:t>
      </w:r>
      <w:r w:rsidR="00A94804">
        <w:t xml:space="preserve">Austausch </w:t>
      </w:r>
      <w:r>
        <w:t xml:space="preserve">in </w:t>
      </w:r>
      <w:r w:rsidR="00A94804">
        <w:t>der KommAG</w:t>
      </w:r>
      <w:r w:rsidR="00824789">
        <w:t xml:space="preserve"> </w:t>
      </w:r>
      <w:r w:rsidR="007A1F8E">
        <w:t>Starkregen</w:t>
      </w:r>
      <w:r w:rsidR="00A94804">
        <w:t xml:space="preserve"> zur Abfrage möglicher </w:t>
      </w:r>
      <w:r w:rsidR="003B0D5D">
        <w:t xml:space="preserve">bekannter </w:t>
      </w:r>
      <w:r w:rsidR="00A94804">
        <w:t>Risiken</w:t>
      </w:r>
      <w:r w:rsidR="000264A3">
        <w:t xml:space="preserve"> (</w:t>
      </w:r>
      <w:r w:rsidR="000264A3" w:rsidRPr="00835AF9">
        <w:t xml:space="preserve">optional Zusammenlegung </w:t>
      </w:r>
      <w:r w:rsidR="000264A3">
        <w:t>mit Rundem Tisch</w:t>
      </w:r>
      <w:r w:rsidR="009B131F">
        <w:t xml:space="preserve"> Starkregen</w:t>
      </w:r>
      <w:r w:rsidR="000264A3">
        <w:t>)</w:t>
      </w:r>
    </w:p>
    <w:p w14:paraId="4F6DAD84" w14:textId="537C6B85" w:rsidR="00A94804" w:rsidRDefault="00A94804" w:rsidP="00C64AEF">
      <w:pPr>
        <w:pStyle w:val="Kurztext"/>
      </w:pPr>
      <w:r>
        <w:t>Kurztext:</w:t>
      </w:r>
      <w:r>
        <w:tab/>
      </w:r>
      <w:r w:rsidR="00375038" w:rsidRPr="00375038">
        <w:t>Vorbereitende Arbeiten zu</w:t>
      </w:r>
      <w:r w:rsidR="00375038">
        <w:t>m</w:t>
      </w:r>
      <w:r w:rsidR="00375038" w:rsidRPr="00375038">
        <w:t xml:space="preserve"> </w:t>
      </w:r>
      <w:r w:rsidRPr="005F6C79">
        <w:t xml:space="preserve">Austausch </w:t>
      </w:r>
      <w:r w:rsidR="00375038">
        <w:t>in</w:t>
      </w:r>
      <w:r w:rsidR="00375038" w:rsidRPr="005F6C79">
        <w:t xml:space="preserve"> </w:t>
      </w:r>
      <w:r w:rsidRPr="005F6C79">
        <w:t>der KommAG</w:t>
      </w:r>
      <w:r w:rsidR="00824789">
        <w:t xml:space="preserve"> </w:t>
      </w:r>
      <w:r w:rsidR="007A1F8E">
        <w:t>Starkregen</w:t>
      </w:r>
      <w:r w:rsidRPr="005F6C79">
        <w:t xml:space="preserve"> zur Abfrage möglicher </w:t>
      </w:r>
      <w:r w:rsidR="003B0D5D">
        <w:t xml:space="preserve">bekannter </w:t>
      </w:r>
      <w:r>
        <w:t>Risiken</w:t>
      </w:r>
    </w:p>
    <w:p w14:paraId="3DA6704D" w14:textId="5109F55B" w:rsidR="00A94804" w:rsidRDefault="00A94804" w:rsidP="000F37DA">
      <w:pPr>
        <w:pStyle w:val="Langtext"/>
        <w:keepNext w:val="0"/>
      </w:pPr>
      <w:r>
        <w:t>Langtext:</w:t>
      </w:r>
      <w:r>
        <w:tab/>
      </w:r>
      <w:r w:rsidR="00375038" w:rsidRPr="00375038">
        <w:rPr>
          <w:i/>
          <w:iCs/>
        </w:rPr>
        <w:t>Vorbereitende Arbeiten zu</w:t>
      </w:r>
      <w:r w:rsidR="00375038">
        <w:rPr>
          <w:i/>
          <w:iCs/>
        </w:rPr>
        <w:t>m</w:t>
      </w:r>
      <w:r w:rsidR="00375038" w:rsidRPr="00375038">
        <w:rPr>
          <w:i/>
          <w:iCs/>
        </w:rPr>
        <w:t xml:space="preserve"> </w:t>
      </w:r>
      <w:r w:rsidR="007A1F8E" w:rsidRPr="007A1F8E">
        <w:rPr>
          <w:i/>
          <w:iCs/>
        </w:rPr>
        <w:t xml:space="preserve">Austausch </w:t>
      </w:r>
      <w:r w:rsidR="00375038">
        <w:rPr>
          <w:i/>
          <w:iCs/>
        </w:rPr>
        <w:t>in</w:t>
      </w:r>
      <w:r w:rsidR="00375038" w:rsidRPr="007A1F8E">
        <w:rPr>
          <w:i/>
          <w:iCs/>
        </w:rPr>
        <w:t xml:space="preserve"> </w:t>
      </w:r>
      <w:r w:rsidR="007A1F8E" w:rsidRPr="007A1F8E">
        <w:rPr>
          <w:i/>
          <w:iCs/>
        </w:rPr>
        <w:t>der KommAG</w:t>
      </w:r>
      <w:r w:rsidR="00824789">
        <w:rPr>
          <w:i/>
          <w:iCs/>
        </w:rPr>
        <w:t xml:space="preserve"> </w:t>
      </w:r>
      <w:r w:rsidR="007A1F8E" w:rsidRPr="007A1F8E">
        <w:rPr>
          <w:i/>
          <w:iCs/>
        </w:rPr>
        <w:t>Starkregen zur Abfrage möglicher bekannter Risiken</w:t>
      </w:r>
      <w:r w:rsidR="007A1F8E">
        <w:br/>
      </w:r>
      <w:r w:rsidR="00375038" w:rsidRPr="00375038">
        <w:t>Vorbereitende Arbeiten zu</w:t>
      </w:r>
      <w:r w:rsidR="00375038">
        <w:t>m</w:t>
      </w:r>
      <w:r w:rsidR="00375038" w:rsidRPr="00375038">
        <w:t xml:space="preserve"> </w:t>
      </w:r>
      <w:r w:rsidR="00CB55D3">
        <w:t xml:space="preserve">Austausch </w:t>
      </w:r>
      <w:r w:rsidR="00375038">
        <w:t xml:space="preserve">in </w:t>
      </w:r>
      <w:r w:rsidR="00CB55D3">
        <w:t>der KommAG</w:t>
      </w:r>
      <w:r w:rsidR="00824789">
        <w:t xml:space="preserve"> </w:t>
      </w:r>
      <w:r w:rsidR="00CB55D3">
        <w:t xml:space="preserve">Starkregen zur Abfrage möglicher bekannter </w:t>
      </w:r>
      <w:r w:rsidR="00CB55D3" w:rsidRPr="007F6822">
        <w:t>konkreter</w:t>
      </w:r>
      <w:r w:rsidR="00CB55D3">
        <w:t xml:space="preserve"> Risiken; insbesondere bezüglich kritischer Infrastrukturen und Objekte; </w:t>
      </w:r>
      <w:r w:rsidR="00CB55D3" w:rsidRPr="007F6822">
        <w:t xml:space="preserve">zielgruppenorientierte Darstellung der Entwurfs-Risikokarten mit Erläuterungen, textliche und grafische Aufbereitung der bisherigen Ergebnisse; mit Vorabzuordnung von Risikoklassen in Anlehnung an Tabelle 6.2 des Leitfadens und gezielte Abfrage über kritische Objekte; Kurze Dokumentation und ggf. Vorabversand der Unterlagen zur Vorbereitung; Ausgabe und Versand als </w:t>
      </w:r>
      <w:r w:rsidR="00CD4194" w:rsidRPr="007F6822">
        <w:t>PDF-</w:t>
      </w:r>
      <w:r w:rsidR="00CB55D3" w:rsidRPr="007F6822">
        <w:t>Datei;</w:t>
      </w:r>
      <w:r w:rsidR="00156928" w:rsidRPr="00156928">
        <w:t xml:space="preserve"> optional Zusammenlegung mit </w:t>
      </w:r>
      <w:r w:rsidR="00156928">
        <w:t>Rundem Tisch</w:t>
      </w:r>
      <w:r w:rsidR="009B131F">
        <w:t xml:space="preserve"> Starkregen</w:t>
      </w:r>
      <w:r w:rsidR="00156928" w:rsidRPr="00156928">
        <w:t>,</w:t>
      </w:r>
      <w:r w:rsidR="00CB55D3" w:rsidRPr="007F6822">
        <w:t xml:space="preserve"> in Abstimmung mit der Projektsteuerung.</w:t>
      </w:r>
    </w:p>
    <w:p w14:paraId="352F2186" w14:textId="77CCBA64" w:rsidR="00A94804" w:rsidRDefault="009F1BC4" w:rsidP="000F37DA">
      <w:pPr>
        <w:pStyle w:val="Bearbeitungsschritt"/>
        <w:keepNext/>
        <w:keepLines/>
      </w:pPr>
      <w:r w:rsidRPr="009F1BC4">
        <w:t>Vorbereitende Arbeiten zu</w:t>
      </w:r>
      <w:r>
        <w:t>m</w:t>
      </w:r>
      <w:r w:rsidRPr="009F1BC4">
        <w:t xml:space="preserve"> </w:t>
      </w:r>
      <w:r w:rsidR="00A94804">
        <w:t xml:space="preserve">Austausch </w:t>
      </w:r>
      <w:r w:rsidR="003823A7">
        <w:t>im Runden Tisch Starkregen</w:t>
      </w:r>
      <w:r w:rsidR="00A94804">
        <w:t xml:space="preserve"> zur Abfrage möglicher </w:t>
      </w:r>
      <w:r w:rsidR="003B0D5D">
        <w:t xml:space="preserve">bekannter </w:t>
      </w:r>
      <w:r w:rsidR="00A76230">
        <w:t>Risiken</w:t>
      </w:r>
      <w:r w:rsidR="000264A3">
        <w:t xml:space="preserve"> (</w:t>
      </w:r>
      <w:r w:rsidR="000264A3" w:rsidRPr="00835AF9">
        <w:t xml:space="preserve">optional Zusammenlegung </w:t>
      </w:r>
      <w:r w:rsidR="000264A3">
        <w:t>mit KommAG Starkregen)</w:t>
      </w:r>
    </w:p>
    <w:p w14:paraId="6C25EC91" w14:textId="61910D60" w:rsidR="00A94804" w:rsidRDefault="00A94804" w:rsidP="00C64AEF">
      <w:pPr>
        <w:pStyle w:val="Kurztext"/>
      </w:pPr>
      <w:r>
        <w:t>Kurztext:</w:t>
      </w:r>
      <w:r>
        <w:tab/>
      </w:r>
      <w:r w:rsidR="00070816" w:rsidRPr="00070816">
        <w:t>Vorbereitende Arbeiten zu</w:t>
      </w:r>
      <w:r w:rsidR="00070816">
        <w:t>m</w:t>
      </w:r>
      <w:r w:rsidR="00070816" w:rsidRPr="00070816">
        <w:t xml:space="preserve"> </w:t>
      </w:r>
      <w:r w:rsidRPr="005F6C79">
        <w:t xml:space="preserve">Austausch </w:t>
      </w:r>
      <w:r w:rsidR="003823A7">
        <w:t>im Runden Tisch Starkregen</w:t>
      </w:r>
      <w:r w:rsidR="007A1F8E">
        <w:t xml:space="preserve"> </w:t>
      </w:r>
      <w:r w:rsidRPr="005F6C79">
        <w:t xml:space="preserve">zur Abfrage möglicher </w:t>
      </w:r>
      <w:r w:rsidR="003B0D5D">
        <w:t xml:space="preserve">bekannter </w:t>
      </w:r>
      <w:r w:rsidR="00A76230">
        <w:t>Risiken</w:t>
      </w:r>
    </w:p>
    <w:p w14:paraId="05F15D2E" w14:textId="45F8025D" w:rsidR="00A94804" w:rsidRDefault="00A94804" w:rsidP="000F37DA">
      <w:pPr>
        <w:pStyle w:val="Langtext"/>
        <w:keepNext w:val="0"/>
      </w:pPr>
      <w:r>
        <w:t>Langtext:</w:t>
      </w:r>
      <w:r>
        <w:tab/>
      </w:r>
      <w:r w:rsidR="00070816" w:rsidRPr="00070816">
        <w:rPr>
          <w:i/>
          <w:iCs/>
        </w:rPr>
        <w:t>Vorbereitende Arbeiten zu</w:t>
      </w:r>
      <w:r w:rsidR="00070816">
        <w:rPr>
          <w:i/>
          <w:iCs/>
        </w:rPr>
        <w:t>m</w:t>
      </w:r>
      <w:r w:rsidR="00070816" w:rsidRPr="00070816">
        <w:rPr>
          <w:i/>
          <w:iCs/>
        </w:rPr>
        <w:t xml:space="preserve"> </w:t>
      </w:r>
      <w:r w:rsidRPr="00BB4EFB">
        <w:rPr>
          <w:i/>
          <w:iCs/>
        </w:rPr>
        <w:t xml:space="preserve">Austausch </w:t>
      </w:r>
      <w:r w:rsidR="001303DD">
        <w:rPr>
          <w:i/>
          <w:iCs/>
        </w:rPr>
        <w:t>im</w:t>
      </w:r>
      <w:r w:rsidRPr="00BB4EFB">
        <w:rPr>
          <w:i/>
          <w:iCs/>
        </w:rPr>
        <w:t xml:space="preserve"> </w:t>
      </w:r>
      <w:r w:rsidR="00E52740">
        <w:rPr>
          <w:i/>
          <w:iCs/>
        </w:rPr>
        <w:t>Runden Tisch Starkregen</w:t>
      </w:r>
      <w:r w:rsidRPr="00BB4EFB">
        <w:rPr>
          <w:i/>
          <w:iCs/>
        </w:rPr>
        <w:t xml:space="preserve"> zur Abfrage </w:t>
      </w:r>
      <w:r w:rsidR="00A76230" w:rsidRPr="00BB4EFB">
        <w:rPr>
          <w:i/>
          <w:iCs/>
        </w:rPr>
        <w:t xml:space="preserve">möglicher </w:t>
      </w:r>
      <w:r w:rsidR="003B0D5D" w:rsidRPr="00BB4EFB">
        <w:rPr>
          <w:i/>
          <w:iCs/>
        </w:rPr>
        <w:t xml:space="preserve">bekannter </w:t>
      </w:r>
      <w:r w:rsidR="00A76230" w:rsidRPr="00BB4EFB">
        <w:rPr>
          <w:i/>
          <w:iCs/>
        </w:rPr>
        <w:t>Risiken</w:t>
      </w:r>
      <w:r w:rsidR="00BB4EFB">
        <w:br/>
      </w:r>
      <w:r w:rsidR="001303DD" w:rsidRPr="001303DD">
        <w:t>Vorbereitende Arbeiten zu</w:t>
      </w:r>
      <w:r w:rsidR="001303DD">
        <w:t>m</w:t>
      </w:r>
      <w:r w:rsidR="001303DD" w:rsidRPr="001303DD">
        <w:t xml:space="preserve"> </w:t>
      </w:r>
      <w:r w:rsidR="00CB55D3" w:rsidRPr="00BA6044">
        <w:t xml:space="preserve">Austausch </w:t>
      </w:r>
      <w:r w:rsidR="003823A7">
        <w:t>im Runden Tisch Starkregen</w:t>
      </w:r>
      <w:r w:rsidR="00CB55D3" w:rsidRPr="00BA6044">
        <w:t xml:space="preserve"> zur Abfrage möglicher bekannter </w:t>
      </w:r>
      <w:r w:rsidR="00CB55D3" w:rsidRPr="00CC723E">
        <w:t>konkreter</w:t>
      </w:r>
      <w:r w:rsidR="00CB55D3" w:rsidRPr="00BA6044">
        <w:t xml:space="preserve"> Risiken</w:t>
      </w:r>
      <w:r w:rsidR="00B44394" w:rsidRPr="00CC723E">
        <w:t>;</w:t>
      </w:r>
      <w:r w:rsidR="00CB55D3" w:rsidRPr="00BA6044">
        <w:t xml:space="preserve"> insbesondere bezüglich kritischer Infrastrukturen und Objekte; </w:t>
      </w:r>
      <w:r w:rsidR="00CB55D3" w:rsidRPr="00CC723E">
        <w:t xml:space="preserve">zielgruppenorientierte Darstellung der Entwurfs-Risikokarten mit Erläuterungen, textliche und grafische Aufbereitung der bisherigen Ergebnisse; mit Vorabzuordnung von Risikoklassen in Anlehnung an Tabelle 6.2 des Leitfadens und gezielte Abfrage über kritische Objekte; Kurze Dokumentation und ggf. Vorabversand der Unterlagen zur Vorbereitung; Ausgabe und Versand als </w:t>
      </w:r>
      <w:r w:rsidR="00CD4194" w:rsidRPr="00CC723E">
        <w:t>PDF-</w:t>
      </w:r>
      <w:r w:rsidR="00CB55D3" w:rsidRPr="00CC723E">
        <w:t>Datei;</w:t>
      </w:r>
      <w:r w:rsidR="00156928" w:rsidRPr="00156928">
        <w:t xml:space="preserve"> optional Zusammenlegung mit KommAG Starkregen,</w:t>
      </w:r>
      <w:r w:rsidR="00CB55D3" w:rsidRPr="00CC723E">
        <w:t xml:space="preserve"> in Abstimmung mit der Projektsteuerung.</w:t>
      </w:r>
    </w:p>
    <w:bookmarkEnd w:id="153"/>
    <w:p w14:paraId="179073C6" w14:textId="5EB13992" w:rsidR="00A94804" w:rsidRDefault="00A94804" w:rsidP="000F37DA">
      <w:pPr>
        <w:pStyle w:val="Bearbeitungsschritt"/>
        <w:keepNext/>
        <w:keepLines/>
      </w:pPr>
      <w:r>
        <w:t xml:space="preserve">Vorbereitung und Organisation von Ortsterminen zur Identifizierung möglicher </w:t>
      </w:r>
      <w:r w:rsidR="00A76230">
        <w:t>konkreter Risiken</w:t>
      </w:r>
    </w:p>
    <w:p w14:paraId="1BB6200A" w14:textId="72FDDA60" w:rsidR="00A94804" w:rsidRDefault="00A94804" w:rsidP="00C64AEF">
      <w:pPr>
        <w:pStyle w:val="Kurztext"/>
      </w:pPr>
      <w:r>
        <w:t>Kurztext:</w:t>
      </w:r>
      <w:r>
        <w:tab/>
      </w:r>
      <w:r w:rsidRPr="00972E18">
        <w:t xml:space="preserve">Vorbereitung und Organisation von Ortsterminen zur Identifizierung möglicher </w:t>
      </w:r>
      <w:r w:rsidR="00A76230">
        <w:t>konkreter Risiken</w:t>
      </w:r>
    </w:p>
    <w:p w14:paraId="34F7E072" w14:textId="211A774D" w:rsidR="00A94804" w:rsidRDefault="00A94804" w:rsidP="000F37DA">
      <w:pPr>
        <w:pStyle w:val="Langtext"/>
        <w:keepNext w:val="0"/>
      </w:pPr>
      <w:r>
        <w:t>Langtext:</w:t>
      </w:r>
      <w:r>
        <w:tab/>
      </w:r>
      <w:r w:rsidRPr="00BB4EFB">
        <w:rPr>
          <w:i/>
          <w:iCs/>
        </w:rPr>
        <w:t xml:space="preserve">Vorbereitung und Organisation von Ortsterminen zur Identifizierung möglicher </w:t>
      </w:r>
      <w:r w:rsidR="00A76230" w:rsidRPr="00BB4EFB">
        <w:rPr>
          <w:i/>
          <w:iCs/>
        </w:rPr>
        <w:t>konkreter Risiken</w:t>
      </w:r>
      <w:r w:rsidR="00BB4EFB">
        <w:br/>
      </w:r>
      <w:r w:rsidR="00BB4EFB" w:rsidRPr="00BB4EFB">
        <w:t>Ermittlung des Bedarfes an zusätzlichen Ortsterminen; Identifizierung möglicher konkreter Risiken, insbesondere</w:t>
      </w:r>
      <w:r w:rsidR="00BB4EFB">
        <w:t xml:space="preserve"> bezüglich kritischer Infrastrukturen und Objekte; </w:t>
      </w:r>
      <w:r w:rsidR="00BB07E2">
        <w:t>in Abstimmung mit dem AG</w:t>
      </w:r>
      <w:r w:rsidR="00186BBF">
        <w:t xml:space="preserve">; </w:t>
      </w:r>
      <w:r w:rsidR="00BB4EFB">
        <w:t xml:space="preserve">Vorbereitung und Organisation, Terminierung. </w:t>
      </w:r>
    </w:p>
    <w:p w14:paraId="3413E666" w14:textId="48C984D7" w:rsidR="00C85A4F" w:rsidRDefault="00C85A4F" w:rsidP="00C64AEF">
      <w:pPr>
        <w:pStyle w:val="Bearbeitungsschritt"/>
        <w:keepNext/>
        <w:keepLines/>
      </w:pPr>
      <w:r>
        <w:lastRenderedPageBreak/>
        <w:t xml:space="preserve">Erarbeitung einer Empfehlung </w:t>
      </w:r>
      <w:r w:rsidR="0066429D">
        <w:t>für die Berücksichtigung der Wahrscheinlichkeit</w:t>
      </w:r>
      <w:r w:rsidR="0066429D" w:rsidDel="0066429D">
        <w:t xml:space="preserve"> </w:t>
      </w:r>
      <w:r>
        <w:t xml:space="preserve">eines </w:t>
      </w:r>
      <w:r w:rsidR="003B0D5D">
        <w:t xml:space="preserve">Niederschlagsszenarios </w:t>
      </w:r>
      <w:r w:rsidR="0066429D">
        <w:t>in der Risikoanalyse</w:t>
      </w:r>
    </w:p>
    <w:p w14:paraId="7A7AB17E" w14:textId="3F0BB6FF" w:rsidR="00C85A4F" w:rsidRDefault="00C85A4F" w:rsidP="00C64AEF">
      <w:pPr>
        <w:pStyle w:val="Kurztext"/>
      </w:pPr>
      <w:r>
        <w:t>Kurztext:</w:t>
      </w:r>
      <w:r>
        <w:tab/>
        <w:t xml:space="preserve">Erarbeitung einer Empfehlung </w:t>
      </w:r>
      <w:r w:rsidR="0066429D">
        <w:t xml:space="preserve">für </w:t>
      </w:r>
      <w:r>
        <w:t xml:space="preserve">die </w:t>
      </w:r>
      <w:r w:rsidR="0066429D">
        <w:t>Berücksichtigung der Wahrscheinlichkeit</w:t>
      </w:r>
      <w:r w:rsidR="0066429D" w:rsidDel="0066429D">
        <w:t xml:space="preserve"> </w:t>
      </w:r>
      <w:r>
        <w:t xml:space="preserve">verschiedener </w:t>
      </w:r>
      <w:r w:rsidR="00802F31">
        <w:t>Niederschlagsszen</w:t>
      </w:r>
      <w:r w:rsidR="0066429D">
        <w:t xml:space="preserve">arien bei </w:t>
      </w:r>
      <w:r>
        <w:t>der Risikoanalyse</w:t>
      </w:r>
    </w:p>
    <w:p w14:paraId="4FF828D5" w14:textId="19D7E8E3" w:rsidR="00C85A4F" w:rsidRDefault="00C85A4F" w:rsidP="00C64AEF">
      <w:pPr>
        <w:pStyle w:val="Kurztext"/>
        <w:keepNext w:val="0"/>
      </w:pPr>
      <w:r>
        <w:t>Langtext:</w:t>
      </w:r>
      <w:r>
        <w:tab/>
      </w:r>
      <w:r w:rsidR="007A1F8E" w:rsidRPr="007A1F8E">
        <w:rPr>
          <w:i/>
          <w:iCs/>
        </w:rPr>
        <w:t>Erarbeitung einer Empfehlung für die Berücksichtigung der Wahrscheinlichkeit</w:t>
      </w:r>
      <w:r w:rsidR="007A1F8E" w:rsidRPr="007A1F8E" w:rsidDel="0066429D">
        <w:rPr>
          <w:i/>
          <w:iCs/>
        </w:rPr>
        <w:t xml:space="preserve"> </w:t>
      </w:r>
      <w:r w:rsidR="007A1F8E" w:rsidRPr="007A1F8E">
        <w:rPr>
          <w:i/>
          <w:iCs/>
        </w:rPr>
        <w:t xml:space="preserve">verschiedener </w:t>
      </w:r>
      <w:r w:rsidR="00802F31">
        <w:rPr>
          <w:i/>
          <w:iCs/>
        </w:rPr>
        <w:t>Niederschlagsszen</w:t>
      </w:r>
      <w:r w:rsidR="007A1F8E" w:rsidRPr="007A1F8E">
        <w:rPr>
          <w:i/>
          <w:iCs/>
        </w:rPr>
        <w:t>arien bei der Risikoanalyse</w:t>
      </w:r>
      <w:r w:rsidR="007A1F8E">
        <w:br/>
      </w:r>
      <w:r>
        <w:t xml:space="preserve">Erarbeitung einer Empfehlung und Unterstützung bei der Entscheidung des Ansatzes </w:t>
      </w:r>
      <w:r w:rsidR="0066429D">
        <w:t>für die Berücksichtigung der Wahrscheinlichkeit</w:t>
      </w:r>
      <w:r w:rsidR="0066429D" w:rsidDel="0066429D">
        <w:t xml:space="preserve"> </w:t>
      </w:r>
      <w:r>
        <w:t xml:space="preserve">verschiedener </w:t>
      </w:r>
      <w:r w:rsidR="00802F31">
        <w:t>Niederschlagsszen</w:t>
      </w:r>
      <w:r w:rsidR="0066429D">
        <w:t>arien</w:t>
      </w:r>
      <w:r w:rsidR="00A27ADF">
        <w:t xml:space="preserve"> bei der Risikoanalyse</w:t>
      </w:r>
      <w:r>
        <w:t>, z.B. intensiver Starkregen (SRI 3 bis 5) oder außergewöhnlicher Starkregen (SRI 6/7) oder extremer Starkregen (ab SRI 8</w:t>
      </w:r>
      <w:r w:rsidRPr="00C64AEF">
        <w:t>)</w:t>
      </w:r>
      <w:r w:rsidR="00B44394" w:rsidRPr="00C64AEF">
        <w:t xml:space="preserve">; </w:t>
      </w:r>
      <w:r w:rsidR="0077586E" w:rsidRPr="00C64AEF">
        <w:t>Vorschlag</w:t>
      </w:r>
      <w:r w:rsidR="00B44394" w:rsidRPr="00C64AEF">
        <w:t>: Anwendung SRI 7</w:t>
      </w:r>
      <w:r w:rsidRPr="00C64AEF">
        <w:t>;</w:t>
      </w:r>
      <w:r>
        <w:t xml:space="preserve"> Aufzeigen der vorhandenen</w:t>
      </w:r>
      <w:r w:rsidR="0066429D">
        <w:t xml:space="preserve"> / bereits ermittelten</w:t>
      </w:r>
      <w:r>
        <w:t xml:space="preserve"> und benötigten Datengrundlagen und Gegenüberstellung von Vor- und Nachteilen. Aufbereiten der Ergebnisse für Abstimmungsprozesse mit der Projektleitung sowie ggf. </w:t>
      </w:r>
      <w:r w:rsidR="001031F4">
        <w:t>KommAG Starkregen</w:t>
      </w:r>
      <w:r w:rsidR="0066429D">
        <w:t xml:space="preserve"> </w:t>
      </w:r>
      <w:r>
        <w:t xml:space="preserve">und </w:t>
      </w:r>
      <w:r w:rsidR="00E52740">
        <w:t>Runder Tisch Starkregen</w:t>
      </w:r>
    </w:p>
    <w:p w14:paraId="0A97AA16" w14:textId="37E8EEF9" w:rsidR="00BB4EFB" w:rsidRDefault="00BB4EFB" w:rsidP="00C64AEF">
      <w:pPr>
        <w:pStyle w:val="Bearbeitungsschritt"/>
        <w:keepNext/>
        <w:keepLines/>
      </w:pPr>
      <w:r>
        <w:t>Erarbeitung einer Empfehlung über den Detaillierungsgrad der weiteren Risikoanalyse</w:t>
      </w:r>
      <w:r w:rsidR="0067561D">
        <w:t xml:space="preserve"> - Zulage</w:t>
      </w:r>
    </w:p>
    <w:p w14:paraId="7764C164" w14:textId="77777777" w:rsidR="00BB4EFB" w:rsidRDefault="00BB4EFB" w:rsidP="00C64AEF">
      <w:pPr>
        <w:pStyle w:val="Kurztext"/>
      </w:pPr>
      <w:r>
        <w:t>Kurztext:</w:t>
      </w:r>
      <w:r>
        <w:tab/>
        <w:t>Erarbeitung einer Empfehlung über den Detaillierungsgrad der Risikoanalyse</w:t>
      </w:r>
    </w:p>
    <w:p w14:paraId="6F5C0A64" w14:textId="16C92590" w:rsidR="00BB4EFB" w:rsidRDefault="00BB4EFB" w:rsidP="00C64AEF">
      <w:pPr>
        <w:pStyle w:val="Kurztext"/>
        <w:keepNext w:val="0"/>
      </w:pPr>
      <w:r>
        <w:t>Langtext:</w:t>
      </w:r>
      <w:r>
        <w:tab/>
      </w:r>
      <w:r w:rsidRPr="00BB4EFB">
        <w:rPr>
          <w:i/>
          <w:iCs/>
        </w:rPr>
        <w:t>Erarbeitung einer Empfehlung über den Detaillierungsgrad der Risikoanalyse</w:t>
      </w:r>
      <w:r>
        <w:t xml:space="preserve"> </w:t>
      </w:r>
      <w:r>
        <w:br/>
        <w:t xml:space="preserve">Erarbeitung einer Empfehlung und Unterstützung bei der Entscheidung über den Detaillierungsgrad der Risikoanalyse: vereinfachte oder detaillierte Risikoanalyse; Aufzeigen der vorhandenen, bereits ermittelten und benötigten Datengrundlagen und Gegenüberstellung von Vor- und Nachteilen; Aufbereiten der Ergebnisse für Abstimmungsprozesse mit der Projektleitung sowie ggf. der </w:t>
      </w:r>
      <w:r w:rsidR="001031F4">
        <w:t>KommAG Starkregen</w:t>
      </w:r>
      <w:r>
        <w:t xml:space="preserve"> und dem </w:t>
      </w:r>
      <w:r w:rsidR="00E52740">
        <w:t xml:space="preserve">Runden Tisch </w:t>
      </w:r>
      <w:r w:rsidR="00E52740" w:rsidRPr="00C64AEF">
        <w:t>Starkregen</w:t>
      </w:r>
      <w:r>
        <w:t>.</w:t>
      </w:r>
    </w:p>
    <w:p w14:paraId="4F08747A" w14:textId="44821442" w:rsidR="00DE5A1F" w:rsidRPr="00A94804" w:rsidRDefault="60BBE7B2" w:rsidP="000F37DA">
      <w:pPr>
        <w:pStyle w:val="berschrift4"/>
        <w:keepNext/>
        <w:keepLines/>
      </w:pPr>
      <w:bookmarkStart w:id="154" w:name="_Toc196375590"/>
      <w:r>
        <w:t>Vorbereitung der Risikoermittlung</w:t>
      </w:r>
      <w:bookmarkEnd w:id="154"/>
    </w:p>
    <w:p w14:paraId="487EACB3" w14:textId="77777777" w:rsidR="00EC0E55" w:rsidRDefault="00EC0E55" w:rsidP="000F37DA">
      <w:pPr>
        <w:pStyle w:val="Bearbeitungsschritt"/>
        <w:keepNext/>
        <w:keepLines/>
      </w:pPr>
      <w:r>
        <w:t>Recherche und Strukturierung möglicher Risikobereiche</w:t>
      </w:r>
    </w:p>
    <w:p w14:paraId="3EB41E4E" w14:textId="77777777" w:rsidR="00EC0E55" w:rsidRDefault="00EC0E55" w:rsidP="00C64AEF">
      <w:pPr>
        <w:pStyle w:val="Kurztext"/>
      </w:pPr>
      <w:r>
        <w:t>Kurztext:</w:t>
      </w:r>
      <w:r>
        <w:tab/>
      </w:r>
      <w:r w:rsidRPr="002A2F8B">
        <w:t>Recherche und Strukturierung möglicher Risikobereiche</w:t>
      </w:r>
    </w:p>
    <w:p w14:paraId="03149AAE" w14:textId="0878AFC3" w:rsidR="00EC0E55" w:rsidRDefault="00EC0E55" w:rsidP="000F37DA">
      <w:pPr>
        <w:pStyle w:val="Langtext"/>
        <w:keepNext w:val="0"/>
      </w:pPr>
      <w:r>
        <w:t>Langtext:</w:t>
      </w:r>
      <w:r>
        <w:tab/>
      </w:r>
      <w:r w:rsidRPr="00BB4EFB">
        <w:rPr>
          <w:i/>
          <w:iCs/>
        </w:rPr>
        <w:t>Recherche und Strukturierung möglicher Risikobereiche</w:t>
      </w:r>
      <w:r w:rsidR="00BB4EFB">
        <w:br/>
      </w:r>
      <w:r>
        <w:t>Aufstellung aller Risiken und Strukturierung hinsichtlich der Bereiche Menschen, Umwelt, Kulturgut, Objekte einschl. Infrastruktur</w:t>
      </w:r>
      <w:r w:rsidR="00B87D49">
        <w:t xml:space="preserve"> auf Grundlage der unter Titel 3.5 (Bewertung des Schadenspotenzials) erzielten Ergebnisse</w:t>
      </w:r>
      <w:r>
        <w:t>; ggf. Zuordnung in Anlehnung an den Umweltbegriff nach dem UVPG (</w:t>
      </w:r>
      <w:r w:rsidRPr="00EC0E55">
        <w:t>Menschen (einschließlich der menschlichen Gesundheit), Tiere, Pflanzen, biologische Vielfalt, Boden, Wasser, Luft, Klima, Landschaft sowie Kulturgüter</w:t>
      </w:r>
      <w:r>
        <w:t>)</w:t>
      </w:r>
      <w:r w:rsidR="00BB4EFB">
        <w:t>.</w:t>
      </w:r>
    </w:p>
    <w:p w14:paraId="7E9E846A" w14:textId="3CD56074" w:rsidR="00CE3467" w:rsidRDefault="00CE3467" w:rsidP="000F37DA">
      <w:pPr>
        <w:pStyle w:val="Bearbeitungsschritt"/>
        <w:keepNext/>
        <w:keepLines/>
      </w:pPr>
      <w:r>
        <w:t>Recherche und Strukturierung möglicher sekundärer Auswirkungen</w:t>
      </w:r>
    </w:p>
    <w:p w14:paraId="495E099D" w14:textId="6FA5E7E0" w:rsidR="00AD65B7" w:rsidRDefault="00AD65B7" w:rsidP="00C64AEF">
      <w:pPr>
        <w:pStyle w:val="Kurztext"/>
      </w:pPr>
      <w:r>
        <w:t>Kurztext:</w:t>
      </w:r>
      <w:r>
        <w:tab/>
      </w:r>
      <w:r w:rsidRPr="00AD65B7">
        <w:t>Recherche und Strukturierung möglicher sekundärer Auswirkungen</w:t>
      </w:r>
    </w:p>
    <w:p w14:paraId="4413CD88" w14:textId="23929732" w:rsidR="00AD65B7" w:rsidRDefault="00AD65B7" w:rsidP="000F37DA">
      <w:pPr>
        <w:pStyle w:val="Langtext"/>
        <w:keepNext w:val="0"/>
      </w:pPr>
      <w:r>
        <w:t>Langtext:</w:t>
      </w:r>
      <w:r>
        <w:tab/>
      </w:r>
      <w:r w:rsidR="007A1F8E" w:rsidRPr="007A1F8E">
        <w:rPr>
          <w:i/>
          <w:iCs/>
        </w:rPr>
        <w:t>Recherche und Strukturierung möglicher sekundärer Auswirkungen</w:t>
      </w:r>
      <w:r w:rsidR="007A1F8E">
        <w:br/>
      </w:r>
      <w:r w:rsidRPr="00AD65B7">
        <w:t>Recherche und Strukturierung möglicher sekundärer Auswirkungen</w:t>
      </w:r>
      <w:r>
        <w:t xml:space="preserve"> und Formulierung einer Empfehlung zur weiteren Untersuchung; Gegenüberstellung von Vor- und Nachteilen einer zusätzlichen Modellierung und Auswertung der Ergebnisse; textliche Skizzierung des Umfangs möglicher betroffener Gebiete.</w:t>
      </w:r>
    </w:p>
    <w:p w14:paraId="777617E0" w14:textId="1D9F4B33" w:rsidR="002A2F8B" w:rsidRDefault="002A2F8B" w:rsidP="000F37DA">
      <w:pPr>
        <w:pStyle w:val="Bearbeitungsschritt"/>
        <w:keepNext/>
        <w:keepLines/>
      </w:pPr>
      <w:r>
        <w:lastRenderedPageBreak/>
        <w:t>Bewertung hinsichtlich des Kriteriums Exposition</w:t>
      </w:r>
    </w:p>
    <w:p w14:paraId="52FDD47F" w14:textId="18A01DB9" w:rsidR="002A2F8B" w:rsidRDefault="002A2F8B" w:rsidP="00C64AEF">
      <w:pPr>
        <w:pStyle w:val="Kurztext"/>
      </w:pPr>
      <w:r>
        <w:t>Kurztext:</w:t>
      </w:r>
      <w:r>
        <w:tab/>
        <w:t>Ermittlung und Bewertung von Gefährdungs- und Risikobereichen nach dem Kriterium Exposition</w:t>
      </w:r>
    </w:p>
    <w:p w14:paraId="65F0E8B6" w14:textId="250FC412" w:rsidR="002A2F8B" w:rsidRDefault="002A2F8B" w:rsidP="000F37DA">
      <w:pPr>
        <w:pStyle w:val="Langtext"/>
        <w:keepNext w:val="0"/>
      </w:pPr>
      <w:r>
        <w:t>Langtext:</w:t>
      </w:r>
      <w:r>
        <w:tab/>
      </w:r>
      <w:r w:rsidRPr="007A1F8E">
        <w:rPr>
          <w:i/>
          <w:iCs/>
        </w:rPr>
        <w:t>Ermittlung und Bewertung von Gefährdungs- und Risikobereichen nach dem Kriterium Exposition</w:t>
      </w:r>
      <w:r w:rsidR="007A1F8E">
        <w:br/>
      </w:r>
      <w:r>
        <w:t xml:space="preserve">Analyse der bestehenden Informationen aus </w:t>
      </w:r>
      <w:r w:rsidR="00B87D49">
        <w:t>Titel 3.4 (</w:t>
      </w:r>
      <w:r>
        <w:t>Gefährdungsanalyse</w:t>
      </w:r>
      <w:r w:rsidR="00B87D49">
        <w:t>)</w:t>
      </w:r>
      <w:r>
        <w:t xml:space="preserve"> </w:t>
      </w:r>
      <w:r w:rsidR="00293C99">
        <w:t xml:space="preserve">hinsichtlich des Ansatzes eines </w:t>
      </w:r>
      <w:r w:rsidR="00802F31">
        <w:t>Niederschlagsszen</w:t>
      </w:r>
      <w:r w:rsidR="00293C99">
        <w:t xml:space="preserve">arios </w:t>
      </w:r>
      <w:r>
        <w:t xml:space="preserve">und der Schadenspotenzialbewertung </w:t>
      </w:r>
      <w:r w:rsidR="00EC0E55">
        <w:t>hinsichtlich möglicher Risikoflächen- und Objekte</w:t>
      </w:r>
      <w:r>
        <w:t xml:space="preserve"> und Aufbereitung zur weiteren Auswertung in der Risikoanalyse</w:t>
      </w:r>
      <w:r w:rsidR="00EC0E55">
        <w:t xml:space="preserve">; Einordnung des möglichen Risikos hinsichtlich modellierter Wassertiefen, und Fließgeschwindigkeiten; ggf. Strömungsdruck, </w:t>
      </w:r>
      <w:r w:rsidR="00B87D49">
        <w:t xml:space="preserve">unter </w:t>
      </w:r>
      <w:r w:rsidR="00EC0E55">
        <w:t xml:space="preserve">Beachtung von </w:t>
      </w:r>
      <w:r w:rsidR="00B87D49">
        <w:t xml:space="preserve">Grenzen </w:t>
      </w:r>
      <w:r w:rsidR="00EC0E55">
        <w:t>der Modellrechnung insbesondere in Randbereichen; einschl. Berücksichtigung von Erfahrungen und Ortskenntnissen</w:t>
      </w:r>
      <w:r w:rsidR="00CF0A47">
        <w:t>.</w:t>
      </w:r>
    </w:p>
    <w:p w14:paraId="78390A38" w14:textId="4E232B30" w:rsidR="00AB04C6" w:rsidRDefault="60BBE7B2" w:rsidP="000F37DA">
      <w:pPr>
        <w:pStyle w:val="berschrift4"/>
        <w:keepNext/>
        <w:keepLines/>
      </w:pPr>
      <w:bookmarkStart w:id="155" w:name="_Toc187509485"/>
      <w:bookmarkStart w:id="156" w:name="_Toc187509486"/>
      <w:bookmarkStart w:id="157" w:name="_Toc187509487"/>
      <w:bookmarkStart w:id="158" w:name="_Toc196375591"/>
      <w:bookmarkEnd w:id="155"/>
      <w:bookmarkEnd w:id="156"/>
      <w:bookmarkEnd w:id="157"/>
      <w:r>
        <w:t>Vereinfachte Risikoanalyse</w:t>
      </w:r>
      <w:r w:rsidR="007245BA">
        <w:t xml:space="preserve"> - Bedarf</w:t>
      </w:r>
      <w:bookmarkEnd w:id="158"/>
    </w:p>
    <w:p w14:paraId="6BBF4FAA" w14:textId="17A7CF1D" w:rsidR="001D7EB7" w:rsidRPr="001D7EB7" w:rsidRDefault="001D7EB7" w:rsidP="000F37DA">
      <w:pPr>
        <w:pStyle w:val="Einheit"/>
        <w:keepNext/>
        <w:keepLines/>
        <w:widowControl/>
      </w:pPr>
      <w:r>
        <w:t>Bezug zum Leitfaden:</w:t>
      </w:r>
      <w:r>
        <w:tab/>
        <w:t>Kapitel 6.4.1</w:t>
      </w:r>
    </w:p>
    <w:p w14:paraId="7AF51E87" w14:textId="239908C4" w:rsidR="00EC0E55" w:rsidRDefault="001E161B" w:rsidP="000F37DA">
      <w:pPr>
        <w:pStyle w:val="Bearbeitungsschritt"/>
        <w:keepNext/>
        <w:keepLines/>
      </w:pPr>
      <w:r>
        <w:t>Vereinfachte Risikoanalyse anhand der Gefährdungsanalyse</w:t>
      </w:r>
      <w:r w:rsidR="00293C99">
        <w:t xml:space="preserve"> für ein Szenario</w:t>
      </w:r>
    </w:p>
    <w:p w14:paraId="43405BEE" w14:textId="6122B8F4" w:rsidR="001E161B" w:rsidRDefault="001E161B" w:rsidP="00C64AEF">
      <w:pPr>
        <w:pStyle w:val="Kurztext"/>
      </w:pPr>
      <w:r>
        <w:t>Kurztext:</w:t>
      </w:r>
      <w:r>
        <w:tab/>
        <w:t xml:space="preserve">Vereinfachte Risikoanalyse für </w:t>
      </w:r>
      <w:r w:rsidR="00C85A4F">
        <w:t>ein</w:t>
      </w:r>
      <w:r>
        <w:t xml:space="preserve"> </w:t>
      </w:r>
      <w:r w:rsidR="00802F31">
        <w:t>Niederschlagsszen</w:t>
      </w:r>
      <w:r w:rsidR="00725A55">
        <w:t xml:space="preserve">ario </w:t>
      </w:r>
    </w:p>
    <w:p w14:paraId="000E568D" w14:textId="4502EA01" w:rsidR="001E161B" w:rsidRDefault="001E161B" w:rsidP="000F37DA">
      <w:pPr>
        <w:pStyle w:val="Langtext"/>
        <w:keepNext w:val="0"/>
      </w:pPr>
      <w:r>
        <w:t>Langtext:</w:t>
      </w:r>
      <w:r>
        <w:tab/>
      </w:r>
      <w:r w:rsidR="00442EB5" w:rsidRPr="00442EB5">
        <w:rPr>
          <w:i/>
          <w:iCs/>
        </w:rPr>
        <w:t xml:space="preserve">Vereinfachte Risikoanalyse für ein </w:t>
      </w:r>
      <w:r w:rsidR="00802F31">
        <w:rPr>
          <w:i/>
          <w:iCs/>
        </w:rPr>
        <w:t>Niederschlagsszen</w:t>
      </w:r>
      <w:r w:rsidR="00442EB5" w:rsidRPr="00442EB5">
        <w:rPr>
          <w:i/>
          <w:iCs/>
        </w:rPr>
        <w:t xml:space="preserve">ario </w:t>
      </w:r>
      <w:r w:rsidR="00442EB5">
        <w:br/>
      </w:r>
      <w:r>
        <w:t xml:space="preserve">Vereinfachte Risikoanalyse anhand der Gefährdungsanalyse für </w:t>
      </w:r>
      <w:r w:rsidR="00C85A4F">
        <w:t>ein</w:t>
      </w:r>
      <w:r>
        <w:t xml:space="preserve"> </w:t>
      </w:r>
      <w:r w:rsidR="00802F31">
        <w:t>Niederschlagsszen</w:t>
      </w:r>
      <w:r w:rsidR="00725A55">
        <w:t>ario</w:t>
      </w:r>
      <w:r w:rsidR="00442EB5">
        <w:t>; dokumentierte Empfehlung:</w:t>
      </w:r>
      <w:r>
        <w:t xml:space="preserve"> z.B. intensiver Starkregen (SRI </w:t>
      </w:r>
      <w:r w:rsidR="00C85A4F">
        <w:t>3 bis 5</w:t>
      </w:r>
      <w:r>
        <w:t>)</w:t>
      </w:r>
      <w:r w:rsidR="00C85A4F">
        <w:t xml:space="preserve"> oder außergewöhnlicher Starkregen (SRI 6/7) oder extremer Starkregen (ab SRI 8)</w:t>
      </w:r>
      <w:r w:rsidR="00293C99">
        <w:t xml:space="preserve"> nach Abstimmung und Wahl der Projektleitung</w:t>
      </w:r>
      <w:r w:rsidR="00B44394">
        <w:t>; Empfehlung: SRI 7</w:t>
      </w:r>
      <w:r w:rsidR="003C402E">
        <w:t xml:space="preserve">; </w:t>
      </w:r>
      <w:r w:rsidR="003C402E" w:rsidRPr="00C41C10">
        <w:t xml:space="preserve">Qualitative Bewertung </w:t>
      </w:r>
      <w:r w:rsidR="003C402E">
        <w:t xml:space="preserve">und Einschätzung </w:t>
      </w:r>
      <w:r w:rsidR="003C402E" w:rsidRPr="00C41C10">
        <w:t xml:space="preserve">des </w:t>
      </w:r>
      <w:r w:rsidR="003C402E">
        <w:t>Starkregenrisikos anhand der Exposition (Überflutungsausdehnung, Wassertiefen und/oder Fließgeschwindigkeiten / Strömungsdruck);</w:t>
      </w:r>
      <w:r w:rsidR="008E38AE" w:rsidRPr="008E38AE">
        <w:t xml:space="preserve"> </w:t>
      </w:r>
      <w:r w:rsidR="008E38AE">
        <w:t>vereinfachte Einstufung von gefährdeten Bereichen hinsichtlich des Risikos und Zuordnung von Flächen, Teilflächen und ggf. einzelner Objekte und Infrastrukturanlagen aufgrund der räumlichen Nähe zu oder der Lage in Wasserflächen, ggf. unter Einbeziehung von Strömungsdruck und Fließgeschwindigkeit, in die Risikoklassen 1: gering; 2: mäßig: 3: hoch und 4: sehr hoch. Beachtung von kritischen Objekten und Infrastrukturanlagen</w:t>
      </w:r>
      <w:r w:rsidR="00442EB5">
        <w:t>;</w:t>
      </w:r>
      <w:r w:rsidR="003C402E">
        <w:t xml:space="preserve"> tabellarische Ausgabe mit verbaler Kurzbeschreibung; Ausgabe im </w:t>
      </w:r>
      <w:r w:rsidR="00CD4194">
        <w:t>PDF-</w:t>
      </w:r>
      <w:r w:rsidR="003C402E">
        <w:t>Format</w:t>
      </w:r>
      <w:r w:rsidR="00442EB5">
        <w:t>.</w:t>
      </w:r>
    </w:p>
    <w:p w14:paraId="2E6D97E2" w14:textId="708EB95A" w:rsidR="00293C99" w:rsidRDefault="00293C99" w:rsidP="000F37DA">
      <w:pPr>
        <w:pStyle w:val="Bearbeitungsschritt"/>
        <w:keepNext/>
        <w:keepLines/>
      </w:pPr>
      <w:r>
        <w:t>Vereinfachte Risikoanalyse anhand der Gefährdungsanalyse für ein zusätzliches Szenario – als Zulage</w:t>
      </w:r>
    </w:p>
    <w:p w14:paraId="3D6882AE" w14:textId="1BD7FAA3" w:rsidR="00293C99" w:rsidRDefault="00293C99" w:rsidP="00C64AEF">
      <w:pPr>
        <w:pStyle w:val="Kurztext"/>
      </w:pPr>
      <w:r>
        <w:t>Kurztext:</w:t>
      </w:r>
      <w:r>
        <w:tab/>
      </w:r>
      <w:r w:rsidR="00CE3467">
        <w:t>zusätzliche v</w:t>
      </w:r>
      <w:r>
        <w:t xml:space="preserve">ereinfachte Risikoanalyse für ein </w:t>
      </w:r>
      <w:r w:rsidR="00802F31">
        <w:t>Niederschlagsszen</w:t>
      </w:r>
      <w:r w:rsidR="00725A55">
        <w:t xml:space="preserve">ario </w:t>
      </w:r>
    </w:p>
    <w:p w14:paraId="40C8CAFA" w14:textId="54CAB0F5" w:rsidR="003C402E" w:rsidRDefault="00293C99" w:rsidP="000F37DA">
      <w:pPr>
        <w:pStyle w:val="Langtext"/>
        <w:keepNext w:val="0"/>
      </w:pPr>
      <w:r>
        <w:t>Langtext:</w:t>
      </w:r>
      <w:r>
        <w:tab/>
      </w:r>
      <w:r w:rsidR="005212D5" w:rsidRPr="005212D5">
        <w:rPr>
          <w:i/>
          <w:iCs/>
        </w:rPr>
        <w:t xml:space="preserve">zusätzliche vereinfachte Risikoanalyse für ein </w:t>
      </w:r>
      <w:r w:rsidR="00802F31">
        <w:rPr>
          <w:i/>
          <w:iCs/>
        </w:rPr>
        <w:t>Niederschlagsszen</w:t>
      </w:r>
      <w:r w:rsidR="005212D5" w:rsidRPr="005212D5">
        <w:rPr>
          <w:i/>
          <w:iCs/>
        </w:rPr>
        <w:t>ario</w:t>
      </w:r>
      <w:r w:rsidR="005212D5">
        <w:t xml:space="preserve"> </w:t>
      </w:r>
      <w:r w:rsidR="005212D5">
        <w:br/>
        <w:t xml:space="preserve">Durchführung einer </w:t>
      </w:r>
      <w:r w:rsidR="00CE3467">
        <w:t>zusätzliche</w:t>
      </w:r>
      <w:r w:rsidR="005212D5">
        <w:t>n</w:t>
      </w:r>
      <w:r w:rsidR="00CE3467">
        <w:t xml:space="preserve"> v</w:t>
      </w:r>
      <w:r>
        <w:t>ereinfachte</w:t>
      </w:r>
      <w:r w:rsidR="005212D5">
        <w:t>n</w:t>
      </w:r>
      <w:r>
        <w:t xml:space="preserve"> Risikoanalyse anhand der Gefährdungsanalyse für ein </w:t>
      </w:r>
      <w:r w:rsidR="00802F31">
        <w:t>Niederschlagsszen</w:t>
      </w:r>
      <w:r w:rsidR="00725A55">
        <w:t>ario</w:t>
      </w:r>
      <w:r>
        <w:t>, z.B. intensiver Starkregen (SRI 3 bis 5) oder außergewöhnlicher Starkregen (SRI 6/7) oder extremer Starkregen (ab SRI 8) nach Abstimmung und Wahl der Projektleitung</w:t>
      </w:r>
      <w:r w:rsidR="005212D5">
        <w:t>.</w:t>
      </w:r>
    </w:p>
    <w:p w14:paraId="721FB08F" w14:textId="0DB27871" w:rsidR="003C402E" w:rsidRPr="001559DE" w:rsidRDefault="003C402E" w:rsidP="000F37DA">
      <w:pPr>
        <w:pStyle w:val="Bearbeitungsschritt"/>
        <w:keepNext/>
        <w:keepLines/>
      </w:pPr>
      <w:r>
        <w:lastRenderedPageBreak/>
        <w:t>Erstellung einer einfachen Risikokarte</w:t>
      </w:r>
    </w:p>
    <w:p w14:paraId="44C552B0" w14:textId="7D711252" w:rsidR="003C402E" w:rsidRDefault="003C402E" w:rsidP="00C64AEF">
      <w:pPr>
        <w:pStyle w:val="Kurztext"/>
      </w:pPr>
      <w:r>
        <w:t>Kurztext:</w:t>
      </w:r>
      <w:r>
        <w:tab/>
        <w:t xml:space="preserve">Erstellung und Ausgabe einer einfachen Risikokarte </w:t>
      </w:r>
    </w:p>
    <w:p w14:paraId="610203C6" w14:textId="65746635" w:rsidR="003C402E" w:rsidRDefault="003C402E" w:rsidP="000F37DA">
      <w:pPr>
        <w:pStyle w:val="Langtext"/>
        <w:keepNext w:val="0"/>
      </w:pPr>
      <w:r>
        <w:t xml:space="preserve">Langtext: </w:t>
      </w:r>
      <w:r>
        <w:tab/>
      </w:r>
      <w:r w:rsidR="005212D5" w:rsidRPr="005212D5">
        <w:rPr>
          <w:i/>
          <w:iCs/>
        </w:rPr>
        <w:t>Erstellung und Ausgabe einer einfachen Risikokarte</w:t>
      </w:r>
      <w:r w:rsidR="005212D5">
        <w:br/>
      </w:r>
      <w:r>
        <w:t xml:space="preserve">Erstellung einer einfachen Risikokarte mit </w:t>
      </w:r>
      <w:r w:rsidR="007029F0">
        <w:t xml:space="preserve">farblich differenzierter </w:t>
      </w:r>
      <w:r>
        <w:t>Darstellung der Risiko</w:t>
      </w:r>
      <w:r w:rsidR="00966E2A">
        <w:t>bewertung</w:t>
      </w:r>
      <w:r>
        <w:t xml:space="preserve"> </w:t>
      </w:r>
      <w:r w:rsidR="00725A55">
        <w:t xml:space="preserve">im geeigneten Maßstab </w:t>
      </w:r>
      <w:r>
        <w:t xml:space="preserve">einschl. </w:t>
      </w:r>
      <w:r w:rsidR="00966E2A">
        <w:t xml:space="preserve">klassifizierter Kennzeichnung des Wasserstandes und Betroffenheiten aufgrund der Nähe zu Gefährdungsbereichen; </w:t>
      </w:r>
      <w:r>
        <w:t>mit Flächen</w:t>
      </w:r>
      <w:r w:rsidR="00966E2A">
        <w:t xml:space="preserve"> und Objekten</w:t>
      </w:r>
      <w:r>
        <w:t xml:space="preserve"> </w:t>
      </w:r>
      <w:r w:rsidR="00966E2A">
        <w:t xml:space="preserve">verschiedener Farben </w:t>
      </w:r>
      <w:r>
        <w:t>und Symbolen einschl. Legende</w:t>
      </w:r>
      <w:r w:rsidR="007029F0">
        <w:t xml:space="preserve"> in Anlehnung an Abbildung 6.3 des Leitfadens;</w:t>
      </w:r>
      <w:r>
        <w:t xml:space="preserve"> </w:t>
      </w:r>
      <w:r w:rsidR="007029F0">
        <w:t xml:space="preserve">gesonderte Darstellung kritische Objekte mit Symbolen </w:t>
      </w:r>
      <w:r w:rsidR="00725A55">
        <w:t xml:space="preserve">gemäß </w:t>
      </w:r>
      <w:r w:rsidR="007029F0">
        <w:t>Tabelle 5.3 und Symbolkatalog kritischer Objekte</w:t>
      </w:r>
      <w:r w:rsidR="005212D5">
        <w:t xml:space="preserve"> </w:t>
      </w:r>
      <w:r w:rsidR="00725A55">
        <w:t>(</w:t>
      </w:r>
      <w:r w:rsidR="007029F0">
        <w:t>digitale Anlage des Leitfadens</w:t>
      </w:r>
      <w:r w:rsidR="00725A55">
        <w:t>)</w:t>
      </w:r>
      <w:r w:rsidR="007029F0">
        <w:t xml:space="preserve">; nachrichtliche Darstellung von Hochwasser-Überschwemmungsgebieten und/oder Daten aus der HWRM-RL; Angabe des gewählten </w:t>
      </w:r>
      <w:r w:rsidR="00802F31">
        <w:t>Niederschlagsszen</w:t>
      </w:r>
      <w:r w:rsidR="00725A55">
        <w:t>arios</w:t>
      </w:r>
      <w:r w:rsidR="007029F0">
        <w:t xml:space="preserve">, Verortung in einer Übersichtskarte; </w:t>
      </w:r>
      <w:r>
        <w:t xml:space="preserve">im </w:t>
      </w:r>
      <w:r w:rsidR="00CD4194">
        <w:t>PDF-</w:t>
      </w:r>
      <w:r>
        <w:t>Format mit mehreren Maßstäben sowie im Vektorformat; Ausgabe einfach gedruckt als Übersichtskarte und in Teilkarten</w:t>
      </w:r>
      <w:r w:rsidR="007029F0">
        <w:t xml:space="preserve"> mit Blattschnitt</w:t>
      </w:r>
      <w:r>
        <w:t xml:space="preserve">, Maßstab in Abstimmung mit </w:t>
      </w:r>
      <w:r w:rsidR="000957E0">
        <w:t xml:space="preserve">der </w:t>
      </w:r>
      <w:r>
        <w:t xml:space="preserve">Projektleitung; Darstellung in Anlehnung </w:t>
      </w:r>
      <w:r w:rsidR="00725A55">
        <w:t xml:space="preserve">an </w:t>
      </w:r>
      <w:r>
        <w:t xml:space="preserve">Abbildung </w:t>
      </w:r>
      <w:r w:rsidR="00966E2A">
        <w:t>6</w:t>
      </w:r>
      <w:r>
        <w:t xml:space="preserve">.2 des Leitfadens und in Abstimmung mit </w:t>
      </w:r>
      <w:r w:rsidR="00725A55">
        <w:t xml:space="preserve">der </w:t>
      </w:r>
      <w:r>
        <w:t>Projektleitung</w:t>
      </w:r>
      <w:r w:rsidR="00DA291C">
        <w:t>.</w:t>
      </w:r>
    </w:p>
    <w:p w14:paraId="35FCD86D" w14:textId="3D81E23C" w:rsidR="00966E2A" w:rsidRPr="001559DE" w:rsidRDefault="00966E2A" w:rsidP="000F37DA">
      <w:pPr>
        <w:pStyle w:val="Bearbeitungsschritt"/>
        <w:keepNext/>
        <w:keepLines/>
      </w:pPr>
      <w:r>
        <w:t xml:space="preserve">Erstellung einer einfachen Risikokarte – für </w:t>
      </w:r>
      <w:r w:rsidR="00725A55">
        <w:t xml:space="preserve">ein </w:t>
      </w:r>
      <w:r w:rsidR="00B44394">
        <w:t xml:space="preserve">zusätzliches </w:t>
      </w:r>
      <w:r w:rsidR="00802F31">
        <w:t>Niederschlagsszen</w:t>
      </w:r>
      <w:r w:rsidR="00725A55">
        <w:t>ario</w:t>
      </w:r>
    </w:p>
    <w:p w14:paraId="4007A39E" w14:textId="3AD0EF9D" w:rsidR="00966E2A" w:rsidRDefault="00966E2A" w:rsidP="00C64AEF">
      <w:pPr>
        <w:pStyle w:val="Kurztext"/>
      </w:pPr>
      <w:r>
        <w:t>Kurztext:</w:t>
      </w:r>
      <w:r>
        <w:tab/>
        <w:t>Erstellung und Ausgabe einer einfachen Risikokarte für</w:t>
      </w:r>
      <w:r w:rsidR="00725A55">
        <w:t xml:space="preserve"> ein</w:t>
      </w:r>
      <w:r>
        <w:t xml:space="preserve"> weitere</w:t>
      </w:r>
      <w:r w:rsidR="00725A55">
        <w:t>s</w:t>
      </w:r>
      <w:r>
        <w:t xml:space="preserve"> </w:t>
      </w:r>
      <w:r w:rsidR="00802F31">
        <w:t>Niederschlagsszen</w:t>
      </w:r>
      <w:r w:rsidR="00725A55">
        <w:t>ario</w:t>
      </w:r>
    </w:p>
    <w:p w14:paraId="001CABF6" w14:textId="2D55D676" w:rsidR="00966E2A" w:rsidRDefault="00966E2A" w:rsidP="000F37DA">
      <w:pPr>
        <w:pStyle w:val="Langtext"/>
        <w:keepNext w:val="0"/>
      </w:pPr>
      <w:r>
        <w:t xml:space="preserve">Langtext: </w:t>
      </w:r>
      <w:r>
        <w:tab/>
      </w:r>
      <w:r w:rsidR="005212D5" w:rsidRPr="005212D5">
        <w:rPr>
          <w:i/>
          <w:iCs/>
        </w:rPr>
        <w:t xml:space="preserve">Erstellung und Ausgabe einer einfachen Risikokarte für ein weiteres </w:t>
      </w:r>
      <w:r w:rsidR="00802F31">
        <w:rPr>
          <w:i/>
          <w:iCs/>
        </w:rPr>
        <w:t>Niederschlagsszen</w:t>
      </w:r>
      <w:r w:rsidR="005212D5" w:rsidRPr="005212D5">
        <w:rPr>
          <w:i/>
          <w:iCs/>
        </w:rPr>
        <w:t>ario</w:t>
      </w:r>
      <w:r w:rsidR="005212D5">
        <w:br/>
      </w:r>
      <w:r>
        <w:t xml:space="preserve">Erstellung einer zusätzlichen einfachen Risikokarte </w:t>
      </w:r>
      <w:r w:rsidR="007029F0">
        <w:t xml:space="preserve">mit farblich differenzierter Darstellung der Risikobewertung </w:t>
      </w:r>
      <w:r w:rsidR="00A6374B">
        <w:t xml:space="preserve">im geeigneten Maßstab </w:t>
      </w:r>
      <w:r w:rsidR="007029F0">
        <w:t xml:space="preserve">einschl. klassifizierter Kennzeichnung des Wasserstandes und ggf. Betroffenheiten aufgrund der Nähe zu Gefährdungsbereichen; mit Flächen und Objekten verschiedener Farben und Symbolen einschl. Legende in Anlehnung an Abbildung 6.3 des Leitfadens; gesonderte Darstellung kritische Objekte mit Symbolen </w:t>
      </w:r>
      <w:r w:rsidR="00725A55">
        <w:t xml:space="preserve">gemäß </w:t>
      </w:r>
      <w:r w:rsidR="007029F0">
        <w:t xml:space="preserve">Tabelle 5.3 und Symbolkatalog kritischer Objekte </w:t>
      </w:r>
      <w:r w:rsidR="00725A55">
        <w:t>(</w:t>
      </w:r>
      <w:r w:rsidR="007029F0">
        <w:t>digitale Anlage des Leitfadens</w:t>
      </w:r>
      <w:r w:rsidR="00725A55">
        <w:t>)</w:t>
      </w:r>
      <w:r w:rsidR="007029F0">
        <w:t xml:space="preserve">; nachrichtliche Darstellung von Hochwasser-Überschwemmungsgebieten und/oder Daten aus der HWRM-RL; Angabe des gewählten </w:t>
      </w:r>
      <w:r w:rsidR="00802F31">
        <w:t>Niederschlagsszen</w:t>
      </w:r>
      <w:r w:rsidR="00725A55">
        <w:t>arios</w:t>
      </w:r>
      <w:r w:rsidR="007029F0">
        <w:t xml:space="preserve">, Verortung in einer Übersichtskarte; im </w:t>
      </w:r>
      <w:r w:rsidR="00CD4194">
        <w:t>PDF-</w:t>
      </w:r>
      <w:r w:rsidR="007029F0">
        <w:t xml:space="preserve">Format mit mehreren Maßstäben sowie im Vektorformat; Ausgabe einfach gedruckt als Übersichtskarte und in Teilkarten mit Blattschnitt, Maßstab in Abstimmung mit </w:t>
      </w:r>
      <w:r w:rsidR="000957E0">
        <w:t xml:space="preserve">der </w:t>
      </w:r>
      <w:r w:rsidR="007029F0">
        <w:t xml:space="preserve">Projektleitung; Darstellung in Anlehnung </w:t>
      </w:r>
      <w:r w:rsidR="00725A55">
        <w:t xml:space="preserve">an </w:t>
      </w:r>
      <w:r w:rsidR="007029F0">
        <w:t xml:space="preserve">Abbildung 6.2 des Leitfadens und in Abstimmung mit </w:t>
      </w:r>
      <w:r w:rsidR="00725A55">
        <w:t xml:space="preserve">der </w:t>
      </w:r>
      <w:r w:rsidR="007029F0">
        <w:t>Projektleitung</w:t>
      </w:r>
      <w:r w:rsidR="00CF0A47">
        <w:t>.</w:t>
      </w:r>
    </w:p>
    <w:p w14:paraId="30DD6B5D" w14:textId="77777777" w:rsidR="005212D5" w:rsidRPr="005530D0" w:rsidRDefault="005212D5" w:rsidP="000F37DA">
      <w:pPr>
        <w:pStyle w:val="Bearbeitungsschritt"/>
        <w:keepNext/>
        <w:keepLines/>
      </w:pPr>
      <w:r w:rsidRPr="005530D0">
        <w:t>Verifizierung der einfachen Risikokarte durch Ortsbegehungen</w:t>
      </w:r>
    </w:p>
    <w:p w14:paraId="396C9A63" w14:textId="77777777" w:rsidR="005212D5" w:rsidRDefault="005212D5" w:rsidP="00C64AEF">
      <w:pPr>
        <w:pStyle w:val="Kurztext"/>
      </w:pPr>
      <w:r>
        <w:t>Kurztext:</w:t>
      </w:r>
      <w:r>
        <w:tab/>
      </w:r>
      <w:r w:rsidRPr="005530D0">
        <w:t>Verifizierung der einfachen Risikokarte durch Ortsbegehungen</w:t>
      </w:r>
    </w:p>
    <w:p w14:paraId="166BAC5F" w14:textId="3DE07F96" w:rsidR="005212D5" w:rsidRDefault="005212D5" w:rsidP="000F37DA">
      <w:pPr>
        <w:pStyle w:val="Langtext"/>
        <w:keepNext w:val="0"/>
      </w:pPr>
      <w:r>
        <w:t>Langtext:</w:t>
      </w:r>
      <w:r>
        <w:tab/>
      </w:r>
      <w:r w:rsidRPr="005212D5">
        <w:rPr>
          <w:i/>
          <w:iCs/>
        </w:rPr>
        <w:t>Verifizierung der einfachen Risikokarte durch Ortsbegehungen</w:t>
      </w:r>
      <w:r>
        <w:br/>
        <w:t>Verifizierung und Plausibilitätskontrolle der einfachen Risikokarte durch Ortsbegehungen; in Abstimmung mit der Projektsteuerung; ggf. nachträgliche Einstufung des Schadenspotenzials.</w:t>
      </w:r>
    </w:p>
    <w:p w14:paraId="2557BAF7" w14:textId="70B8C023" w:rsidR="003C402E" w:rsidRDefault="003C402E" w:rsidP="0007021E">
      <w:pPr>
        <w:pStyle w:val="Bearbeitungsschritt"/>
        <w:keepNext/>
        <w:keepLines/>
      </w:pPr>
      <w:r>
        <w:lastRenderedPageBreak/>
        <w:t xml:space="preserve">Erstellung von ergänzenden Steckbriefen </w:t>
      </w:r>
      <w:r w:rsidR="00A6374B">
        <w:t xml:space="preserve">für </w:t>
      </w:r>
      <w:r>
        <w:t>einzelne Flächen</w:t>
      </w:r>
      <w:r w:rsidR="000957E0">
        <w:t xml:space="preserve"> / Objekte</w:t>
      </w:r>
    </w:p>
    <w:p w14:paraId="31AC6F1F" w14:textId="18B13011" w:rsidR="003C402E" w:rsidRDefault="003C402E" w:rsidP="00C64AEF">
      <w:pPr>
        <w:pStyle w:val="Langtext"/>
      </w:pPr>
      <w:r>
        <w:t>Kurztext:</w:t>
      </w:r>
      <w:r>
        <w:tab/>
        <w:t xml:space="preserve">Erstellung von ergänzenden Steckbriefen mit der </w:t>
      </w:r>
      <w:r w:rsidR="00966E2A">
        <w:t>Risiko</w:t>
      </w:r>
      <w:r>
        <w:t xml:space="preserve">bewertung </w:t>
      </w:r>
      <w:r w:rsidR="00A6374B">
        <w:t xml:space="preserve">für </w:t>
      </w:r>
      <w:r>
        <w:t>Einzelflächen</w:t>
      </w:r>
      <w:r w:rsidR="000957E0">
        <w:t xml:space="preserve"> oder einzelne Objekte</w:t>
      </w:r>
    </w:p>
    <w:p w14:paraId="3F2FC67D" w14:textId="346ABD28" w:rsidR="003C402E" w:rsidRPr="001C45B3" w:rsidRDefault="003C402E" w:rsidP="0007021E">
      <w:pPr>
        <w:pStyle w:val="Langtext"/>
        <w:keepNext w:val="0"/>
      </w:pPr>
      <w:r w:rsidRPr="001C45B3">
        <w:t>Langtext:</w:t>
      </w:r>
      <w:r w:rsidRPr="001C45B3">
        <w:tab/>
      </w:r>
      <w:r w:rsidR="005212D5" w:rsidRPr="005212D5">
        <w:rPr>
          <w:i/>
          <w:iCs/>
        </w:rPr>
        <w:t>Erstellung von ergänzenden Steckbriefen mit der Risikobewertung für Einzelflächen oder einzelne Objekte</w:t>
      </w:r>
      <w:r w:rsidR="005212D5">
        <w:br/>
      </w:r>
      <w:r>
        <w:t xml:space="preserve">Erstellung von ergänzenden Steckbriefen mit der </w:t>
      </w:r>
      <w:r w:rsidR="00966E2A">
        <w:t>Risiko</w:t>
      </w:r>
      <w:r>
        <w:t xml:space="preserve">bewertung </w:t>
      </w:r>
      <w:r w:rsidR="00A6374B">
        <w:t xml:space="preserve">für </w:t>
      </w:r>
      <w:r>
        <w:t>einzelne Teilflächen</w:t>
      </w:r>
      <w:r w:rsidR="005212D5">
        <w:t xml:space="preserve"> oder einzelne Objekte</w:t>
      </w:r>
      <w:r>
        <w:t>; Darstellung der Flächenbewertung im geeigneten Maßstab  einschl. detaillierter Angaben zur Flächenbewertung</w:t>
      </w:r>
      <w:r w:rsidR="000957E0">
        <w:t xml:space="preserve"> / Bewertung des Einzelobjektes</w:t>
      </w:r>
      <w:r>
        <w:t xml:space="preserve"> und Darstellung der </w:t>
      </w:r>
      <w:r w:rsidR="000957E0">
        <w:t>Schadenspotenzialbewertung</w:t>
      </w:r>
      <w:r w:rsidR="006519E9">
        <w:t xml:space="preserve"> und abgeleiteten Risikoeinstufung</w:t>
      </w:r>
      <w:r w:rsidR="000957E0">
        <w:t xml:space="preserve"> im Einzelfall</w:t>
      </w:r>
      <w:r>
        <w:t>; Auswahl der Teilflächen</w:t>
      </w:r>
      <w:r w:rsidR="000957E0">
        <w:t xml:space="preserve"> / Einzelobjekte</w:t>
      </w:r>
      <w:r>
        <w:t xml:space="preserve"> nach Abstimmung mit der Projektleitung und ggf. in Abstimmung mit der </w:t>
      </w:r>
      <w:r w:rsidR="001031F4">
        <w:t>KommAG Starkregen</w:t>
      </w:r>
      <w:r>
        <w:t xml:space="preserve">; Ausgabe im </w:t>
      </w:r>
      <w:r w:rsidR="00CD4194">
        <w:t>PDF-</w:t>
      </w:r>
      <w:r>
        <w:t>Format sowie einfach gedruckt.</w:t>
      </w:r>
    </w:p>
    <w:p w14:paraId="26DE752A" w14:textId="1E5D07FD" w:rsidR="003C402E" w:rsidRDefault="00787344" w:rsidP="0007021E">
      <w:pPr>
        <w:pStyle w:val="Bearbeitungsschritt"/>
        <w:keepNext/>
        <w:keepLines/>
      </w:pPr>
      <w:bookmarkStart w:id="159" w:name="_Hlk188449379"/>
      <w:r w:rsidRPr="00787344">
        <w:t xml:space="preserve">Vorbereitende Arbeiten zur </w:t>
      </w:r>
      <w:r w:rsidR="003C402E">
        <w:t xml:space="preserve">Vorstellung der einfachen </w:t>
      </w:r>
      <w:r w:rsidR="00966E2A">
        <w:t>Risiko</w:t>
      </w:r>
      <w:r w:rsidR="003C402E">
        <w:t xml:space="preserve">karte in der </w:t>
      </w:r>
      <w:r w:rsidR="001031F4">
        <w:t>KommAG Starkregen</w:t>
      </w:r>
      <w:r w:rsidR="00080208">
        <w:t xml:space="preserve"> (</w:t>
      </w:r>
      <w:r w:rsidR="00080208" w:rsidRPr="00835AF9">
        <w:t xml:space="preserve">optional Zusammenlegung </w:t>
      </w:r>
      <w:r w:rsidR="00080208">
        <w:t>mit Rundem Tisch</w:t>
      </w:r>
      <w:r w:rsidR="009B131F">
        <w:t xml:space="preserve"> Starkregen</w:t>
      </w:r>
      <w:r w:rsidR="00080208">
        <w:t>)</w:t>
      </w:r>
    </w:p>
    <w:p w14:paraId="3F41983C" w14:textId="06508FC9" w:rsidR="003C402E" w:rsidRDefault="003C402E" w:rsidP="00C64AEF">
      <w:pPr>
        <w:pStyle w:val="Kurztext"/>
      </w:pPr>
      <w:r>
        <w:t>Kurztext:</w:t>
      </w:r>
      <w:r>
        <w:tab/>
      </w:r>
      <w:r w:rsidR="00787344" w:rsidRPr="00787344">
        <w:t xml:space="preserve">Vorbereitende Arbeiten zur </w:t>
      </w:r>
      <w:r w:rsidRPr="0089774C">
        <w:t xml:space="preserve">Vorstellung der </w:t>
      </w:r>
      <w:r>
        <w:t xml:space="preserve">einfachen </w:t>
      </w:r>
      <w:r w:rsidR="00966E2A">
        <w:t>Risiko</w:t>
      </w:r>
      <w:r>
        <w:t xml:space="preserve">karte </w:t>
      </w:r>
      <w:r w:rsidRPr="0089774C">
        <w:t xml:space="preserve">in der </w:t>
      </w:r>
      <w:r w:rsidR="001031F4">
        <w:t>KommAG Starkregen</w:t>
      </w:r>
    </w:p>
    <w:p w14:paraId="527A16AE" w14:textId="467DC095" w:rsidR="003C402E" w:rsidRDefault="003C402E" w:rsidP="0007021E">
      <w:pPr>
        <w:pStyle w:val="Langtext"/>
        <w:keepNext w:val="0"/>
      </w:pPr>
      <w:r>
        <w:t>Langtext:</w:t>
      </w:r>
      <w:r>
        <w:tab/>
      </w:r>
      <w:r w:rsidR="00787344" w:rsidRPr="00787344">
        <w:rPr>
          <w:i/>
          <w:iCs/>
        </w:rPr>
        <w:t xml:space="preserve">Vorbereitende Arbeiten zur </w:t>
      </w:r>
      <w:r w:rsidRPr="005212D5">
        <w:rPr>
          <w:i/>
          <w:iCs/>
        </w:rPr>
        <w:t xml:space="preserve">Vorstellung der einfachen </w:t>
      </w:r>
      <w:r w:rsidR="00966E2A" w:rsidRPr="005212D5">
        <w:rPr>
          <w:i/>
          <w:iCs/>
        </w:rPr>
        <w:t>Risiko</w:t>
      </w:r>
      <w:r w:rsidRPr="005212D5">
        <w:rPr>
          <w:i/>
          <w:iCs/>
        </w:rPr>
        <w:t xml:space="preserve">karte in der </w:t>
      </w:r>
      <w:r w:rsidR="001031F4">
        <w:rPr>
          <w:i/>
          <w:iCs/>
        </w:rPr>
        <w:t>KommAG Starkregen</w:t>
      </w:r>
      <w:r w:rsidR="005212D5">
        <w:br/>
      </w:r>
      <w:r w:rsidR="00787344" w:rsidRPr="00787344">
        <w:t xml:space="preserve">Vorbereitende Arbeiten zur </w:t>
      </w:r>
      <w:r w:rsidR="00070BC5" w:rsidRPr="00BA6044">
        <w:t xml:space="preserve">Vorstellung der </w:t>
      </w:r>
      <w:r w:rsidR="00070BC5">
        <w:t>einfachen Risikokarte</w:t>
      </w:r>
      <w:r w:rsidR="00070BC5" w:rsidRPr="00BA6044">
        <w:t xml:space="preserve"> in der </w:t>
      </w:r>
      <w:r w:rsidR="001031F4">
        <w:t>KommAG Starkregen</w:t>
      </w:r>
      <w:r w:rsidR="00070BC5" w:rsidRPr="00BA6044">
        <w:t xml:space="preserve"> zur Abstimmung, Plausibilitätskontrolle und gemeinsamen Festlegung der nächsten Arbeitsschritte; zielgruppenorientierte Darstellung der </w:t>
      </w:r>
      <w:r w:rsidR="00070BC5">
        <w:t>einfachen Risikokarte</w:t>
      </w:r>
      <w:r w:rsidR="00070BC5" w:rsidRPr="00BA6044">
        <w:t xml:space="preserve"> mit Erläuterungen, textliche und grafische Aufbereitung; Kurze Dokumentation und ggf. Vorabversand der Unterlagen zur Vorbereitung; Ausgabe und Versand als </w:t>
      </w:r>
      <w:r w:rsidR="00CD4194">
        <w:t>PDF-</w:t>
      </w:r>
      <w:r w:rsidR="00070BC5" w:rsidRPr="00BA6044">
        <w:t>Datei;</w:t>
      </w:r>
      <w:r w:rsidR="002D2DC9" w:rsidRPr="002D2DC9">
        <w:t xml:space="preserve"> optional Zusammenlegung mit </w:t>
      </w:r>
      <w:r w:rsidR="002D2DC9">
        <w:t>Rundem Tisch</w:t>
      </w:r>
      <w:r w:rsidR="009B131F">
        <w:t xml:space="preserve"> Starkregen</w:t>
      </w:r>
      <w:r w:rsidR="002D2DC9" w:rsidRPr="002D2DC9">
        <w:t>,</w:t>
      </w:r>
      <w:r w:rsidR="00070BC5" w:rsidRPr="00BA6044">
        <w:t xml:space="preserve"> in Abstimmung mit der Projektsteuerung.</w:t>
      </w:r>
    </w:p>
    <w:p w14:paraId="30C4E5BB" w14:textId="062DFEE9" w:rsidR="003C402E" w:rsidRDefault="00787344" w:rsidP="0007021E">
      <w:pPr>
        <w:pStyle w:val="Bearbeitungsschritt"/>
        <w:keepNext/>
        <w:keepLines/>
      </w:pPr>
      <w:r w:rsidRPr="00787344">
        <w:t xml:space="preserve">Vorbereitende Arbeiten zur </w:t>
      </w:r>
      <w:r w:rsidR="003C402E">
        <w:t xml:space="preserve">Vorstellung der einfachen </w:t>
      </w:r>
      <w:r w:rsidR="00966E2A">
        <w:t>Risiko</w:t>
      </w:r>
      <w:r w:rsidR="003C402E">
        <w:t xml:space="preserve">karte </w:t>
      </w:r>
      <w:r w:rsidR="003823A7">
        <w:t>im Runden Tisch Starkregen</w:t>
      </w:r>
      <w:r w:rsidR="00080208">
        <w:t xml:space="preserve"> (</w:t>
      </w:r>
      <w:r w:rsidR="00080208" w:rsidRPr="00835AF9">
        <w:t xml:space="preserve">optional Zusammenlegung </w:t>
      </w:r>
      <w:r w:rsidR="00080208">
        <w:t>mit KommAG Starkregen)</w:t>
      </w:r>
    </w:p>
    <w:p w14:paraId="0CAE0C95" w14:textId="003BCD80" w:rsidR="003C402E" w:rsidRPr="0089774C" w:rsidRDefault="003C402E" w:rsidP="00C64AEF">
      <w:pPr>
        <w:pStyle w:val="Kurztext"/>
      </w:pPr>
      <w:r w:rsidRPr="0089774C">
        <w:t>Kurztext:</w:t>
      </w:r>
      <w:r w:rsidRPr="0089774C">
        <w:tab/>
      </w:r>
      <w:r w:rsidR="00787344" w:rsidRPr="00787344">
        <w:t xml:space="preserve">Vorbereitende Arbeiten zur </w:t>
      </w:r>
      <w:r w:rsidRPr="0089774C">
        <w:t xml:space="preserve">Vorstellung der </w:t>
      </w:r>
      <w:r>
        <w:t xml:space="preserve">einfachen </w:t>
      </w:r>
      <w:r w:rsidR="00966E2A">
        <w:t>Risiko</w:t>
      </w:r>
      <w:r>
        <w:t>karte</w:t>
      </w:r>
      <w:r w:rsidRPr="0089774C">
        <w:t xml:space="preserve"> </w:t>
      </w:r>
      <w:r w:rsidR="003823A7">
        <w:t>im Runden Tisch Starkregen</w:t>
      </w:r>
    </w:p>
    <w:p w14:paraId="0C2554D9" w14:textId="69CBFB81" w:rsidR="003C402E" w:rsidRDefault="003C402E" w:rsidP="0007021E">
      <w:pPr>
        <w:pStyle w:val="Langtext"/>
        <w:keepNext w:val="0"/>
      </w:pPr>
      <w:r>
        <w:t>Langtext:</w:t>
      </w:r>
      <w:r>
        <w:tab/>
      </w:r>
      <w:r w:rsidR="00787344" w:rsidRPr="00787344">
        <w:rPr>
          <w:i/>
          <w:iCs/>
        </w:rPr>
        <w:t xml:space="preserve">Vorbereitende Arbeiten zur </w:t>
      </w:r>
      <w:r w:rsidRPr="005212D5">
        <w:rPr>
          <w:i/>
          <w:iCs/>
        </w:rPr>
        <w:t xml:space="preserve">Vorstellung der einfachen </w:t>
      </w:r>
      <w:r w:rsidR="00966E2A" w:rsidRPr="005212D5">
        <w:rPr>
          <w:i/>
          <w:iCs/>
        </w:rPr>
        <w:t>Risiko</w:t>
      </w:r>
      <w:r w:rsidRPr="005212D5">
        <w:rPr>
          <w:i/>
          <w:iCs/>
        </w:rPr>
        <w:t xml:space="preserve">karte </w:t>
      </w:r>
      <w:r w:rsidR="003823A7">
        <w:rPr>
          <w:i/>
          <w:iCs/>
        </w:rPr>
        <w:t>im Runden Tisch Starkregen</w:t>
      </w:r>
      <w:r w:rsidR="005212D5">
        <w:br/>
      </w:r>
      <w:r w:rsidR="00787344" w:rsidRPr="00787344">
        <w:t xml:space="preserve">Vorbereitende Arbeiten zur </w:t>
      </w:r>
      <w:r w:rsidR="00070BC5" w:rsidRPr="00BA6044">
        <w:t xml:space="preserve">Vorstellung der einfachen Risikokarte </w:t>
      </w:r>
      <w:r w:rsidR="003823A7">
        <w:t>im Runden Tisch Starkregen</w:t>
      </w:r>
      <w:r w:rsidR="00070BC5" w:rsidRPr="00BA6044">
        <w:t xml:space="preserve"> zur Abstimmung</w:t>
      </w:r>
      <w:r w:rsidR="00B44394" w:rsidRPr="0007021E">
        <w:t>;</w:t>
      </w:r>
      <w:r w:rsidR="00B44394">
        <w:t xml:space="preserve"> </w:t>
      </w:r>
      <w:r w:rsidR="00070BC5" w:rsidRPr="00BA6044">
        <w:t xml:space="preserve">Plausibilitätskontrolle und gemeinsamen Festlegung der nächsten Arbeitsschritte; zielgruppenorientierte Darstellung der einfachen Risikokarte mit Erläuterungen, textliche und grafische Aufbereitung; Kurze Dokumentation und ggf. Vorabversand der Unterlagen zur Vorbereitung; Ausgabe und Versand als </w:t>
      </w:r>
      <w:r w:rsidR="00CD4194">
        <w:t>PDF-</w:t>
      </w:r>
      <w:r w:rsidR="00070BC5" w:rsidRPr="00BA6044">
        <w:t>Datei;</w:t>
      </w:r>
      <w:r w:rsidR="002D2DC9" w:rsidRPr="002D2DC9">
        <w:t xml:space="preserve"> optional Zusammenlegung mit KommAG Starkregen,</w:t>
      </w:r>
      <w:r w:rsidR="00070BC5" w:rsidRPr="00BA6044">
        <w:t xml:space="preserve"> in Abstimmung mit der Projektsteuerung.</w:t>
      </w:r>
    </w:p>
    <w:p w14:paraId="352B6F7A" w14:textId="77659A81" w:rsidR="006F44C5" w:rsidRDefault="60BBE7B2" w:rsidP="00361F8C">
      <w:pPr>
        <w:pStyle w:val="berschrift4"/>
        <w:keepNext/>
        <w:keepLines/>
      </w:pPr>
      <w:bookmarkStart w:id="160" w:name="_Toc196375592"/>
      <w:bookmarkEnd w:id="159"/>
      <w:r>
        <w:lastRenderedPageBreak/>
        <w:t>Detaillierte Risikoanalyse</w:t>
      </w:r>
      <w:bookmarkEnd w:id="160"/>
      <w:r>
        <w:t xml:space="preserve"> </w:t>
      </w:r>
    </w:p>
    <w:p w14:paraId="699C12A1" w14:textId="0A9D37FB" w:rsidR="001D7EB7" w:rsidRPr="001D7EB7" w:rsidRDefault="001D7EB7" w:rsidP="00361F8C">
      <w:pPr>
        <w:pStyle w:val="Einheit"/>
        <w:keepNext/>
        <w:keepLines/>
        <w:widowControl/>
      </w:pPr>
      <w:r>
        <w:t>Bezug zum Leitfaden:</w:t>
      </w:r>
      <w:r>
        <w:tab/>
        <w:t>Kapitel 6.4.2</w:t>
      </w:r>
    </w:p>
    <w:p w14:paraId="49C6BB50" w14:textId="456C96C3" w:rsidR="00BA2C8C" w:rsidRDefault="00BA2C8C" w:rsidP="00527F9A">
      <w:pPr>
        <w:pStyle w:val="Bearbeitungsschritt"/>
        <w:keepNext/>
        <w:keepLines/>
      </w:pPr>
      <w:r>
        <w:t>Detaillierte Risikoanalyse für ein Szenario</w:t>
      </w:r>
    </w:p>
    <w:p w14:paraId="680CD08A" w14:textId="6662144B" w:rsidR="00BA2C8C" w:rsidRDefault="00BA2C8C" w:rsidP="00527F9A">
      <w:pPr>
        <w:pStyle w:val="Kurztext"/>
      </w:pPr>
      <w:r>
        <w:t>Kurztext:</w:t>
      </w:r>
      <w:r>
        <w:tab/>
        <w:t xml:space="preserve">Detaillierte Risikoanalyse für ein </w:t>
      </w:r>
      <w:r w:rsidR="00802F31">
        <w:t>Niederschlagsszen</w:t>
      </w:r>
      <w:r>
        <w:t xml:space="preserve">ario </w:t>
      </w:r>
    </w:p>
    <w:p w14:paraId="53441F5D" w14:textId="547B0D7E" w:rsidR="006F44C5" w:rsidRDefault="00BA2C8C" w:rsidP="00527F9A">
      <w:pPr>
        <w:pStyle w:val="Kurztext"/>
        <w:keepNext w:val="0"/>
      </w:pPr>
      <w:r>
        <w:t>Langtext:</w:t>
      </w:r>
      <w:r>
        <w:tab/>
      </w:r>
      <w:r w:rsidR="00887BAE" w:rsidRPr="00887BAE">
        <w:rPr>
          <w:i/>
          <w:iCs/>
        </w:rPr>
        <w:t xml:space="preserve">Detaillierte Risikoanalyse für ein </w:t>
      </w:r>
      <w:r w:rsidR="00802F31">
        <w:rPr>
          <w:i/>
          <w:iCs/>
        </w:rPr>
        <w:t>Niederschlagsszen</w:t>
      </w:r>
      <w:r w:rsidR="00887BAE" w:rsidRPr="00887BAE">
        <w:rPr>
          <w:i/>
          <w:iCs/>
        </w:rPr>
        <w:t xml:space="preserve">ario </w:t>
      </w:r>
      <w:r w:rsidR="00887BAE">
        <w:br/>
      </w:r>
      <w:r>
        <w:t xml:space="preserve">Detaillierte Risikoanalyse anhand der Gefährdungsanalyse für ein </w:t>
      </w:r>
      <w:r w:rsidR="00802F31">
        <w:t>Niederschlagsszen</w:t>
      </w:r>
      <w:r w:rsidRPr="00914806">
        <w:t>ario</w:t>
      </w:r>
      <w:r w:rsidR="004C61C2">
        <w:t>,</w:t>
      </w:r>
      <w:r w:rsidR="00B44394" w:rsidRPr="00914806">
        <w:t xml:space="preserve"> </w:t>
      </w:r>
      <w:r w:rsidR="00EE37B3" w:rsidRPr="00914806">
        <w:t xml:space="preserve">z.B. </w:t>
      </w:r>
      <w:r w:rsidRPr="00914806">
        <w:t>intensiver Starkregen (SRI 3 bis 5) oder außergewöhnlicher Starkregen (SRI 6/7) oder extremer Starkregen (ab SRI 8) nach</w:t>
      </w:r>
      <w:r>
        <w:t xml:space="preserve"> Abstimmung und Wahl der Projektleitung</w:t>
      </w:r>
      <w:r w:rsidR="004979DC">
        <w:t xml:space="preserve"> (</w:t>
      </w:r>
      <w:r w:rsidR="005F416F">
        <w:t xml:space="preserve">s. Pos. 3.6.1, </w:t>
      </w:r>
      <w:r w:rsidR="00E41F4B" w:rsidRPr="00E41F4B">
        <w:t>Vorschlag: Anwendung SRI 7</w:t>
      </w:r>
      <w:r w:rsidR="004979DC">
        <w:t>)</w:t>
      </w:r>
      <w:r>
        <w:t xml:space="preserve">; </w:t>
      </w:r>
      <w:r w:rsidRPr="00C41C10">
        <w:t xml:space="preserve">Qualitative Bewertung </w:t>
      </w:r>
      <w:r>
        <w:t xml:space="preserve">und Einschätzung </w:t>
      </w:r>
      <w:r w:rsidRPr="00C41C10">
        <w:t xml:space="preserve">des </w:t>
      </w:r>
      <w:r>
        <w:t xml:space="preserve">Starkregenrisikos </w:t>
      </w:r>
      <w:r w:rsidR="00082B4E">
        <w:t>durch Überlagerung der Gefährdungsanalyse mit der Schadenspotenzialbewertung und Einordnung in Risikoklassen</w:t>
      </w:r>
      <w:r w:rsidR="00082B4E" w:rsidRPr="00082B4E">
        <w:t xml:space="preserve"> </w:t>
      </w:r>
      <w:r w:rsidR="00082B4E">
        <w:t xml:space="preserve">von Flächen, Teilflächen und Objekten </w:t>
      </w:r>
      <w:r w:rsidR="00082B4E" w:rsidRPr="00082B4E">
        <w:t>in die Risikoklassen 1: gering; 2: mäßig: 3: hoch und 4: sehr hoch. Beachtung von besonders kritischen Objekten und Infrastrukturanlagen.</w:t>
      </w:r>
      <w:r w:rsidRPr="00BA2C8C">
        <w:t xml:space="preserve"> </w:t>
      </w:r>
      <w:r w:rsidR="00851102" w:rsidRPr="00851102">
        <w:t xml:space="preserve">Detaillierte Einstufung des Starkregenrisikos </w:t>
      </w:r>
      <w:r w:rsidR="00851102">
        <w:t>durch q</w:t>
      </w:r>
      <w:r>
        <w:t>ualitative Verknüpfung von Überflutungsgefährdung und Schadenspotenzial in Anlehnung an Tabelle</w:t>
      </w:r>
      <w:r w:rsidR="00851102">
        <w:t xml:space="preserve"> 6.1 und</w:t>
      </w:r>
      <w:r>
        <w:t xml:space="preserve"> 6.2 des Leitfadens</w:t>
      </w:r>
      <w:r w:rsidR="00082B4E">
        <w:t>; B</w:t>
      </w:r>
      <w:r w:rsidR="006F44C5">
        <w:t>eschreibung und Berücksichtigung in der weiteren Auswertung</w:t>
      </w:r>
      <w:r w:rsidR="006239D1">
        <w:t xml:space="preserve">; tabellarische Ausgabe mit verbaler Kurzbeschreibung; Ausgabe im </w:t>
      </w:r>
      <w:r w:rsidR="00CD4194">
        <w:t>PDF-</w:t>
      </w:r>
      <w:r w:rsidR="006239D1">
        <w:t>Format</w:t>
      </w:r>
      <w:r w:rsidR="00887BAE">
        <w:t>.</w:t>
      </w:r>
    </w:p>
    <w:p w14:paraId="42E4B735" w14:textId="7F2BF5D6" w:rsidR="006F44C5" w:rsidRDefault="006239D1" w:rsidP="00527F9A">
      <w:pPr>
        <w:pStyle w:val="Bearbeitungsschritt"/>
        <w:keepNext/>
        <w:keepLines/>
      </w:pPr>
      <w:r>
        <w:t xml:space="preserve">Plausibilisierung der ermittelten </w:t>
      </w:r>
      <w:r w:rsidR="00082B4E">
        <w:t>Einstufung des Starkregenrisikos</w:t>
      </w:r>
    </w:p>
    <w:p w14:paraId="69863AFA" w14:textId="37F12DF2" w:rsidR="00082B4E" w:rsidRDefault="006F44C5" w:rsidP="00527F9A">
      <w:pPr>
        <w:pStyle w:val="Kurztext"/>
      </w:pPr>
      <w:r>
        <w:t>Kurztext:</w:t>
      </w:r>
      <w:r>
        <w:tab/>
      </w:r>
      <w:r w:rsidR="00851102">
        <w:t xml:space="preserve">Plausibilisierung der </w:t>
      </w:r>
      <w:r w:rsidR="00082B4E">
        <w:t>Einordnung von Flächen, Teilflächen und Objekten zu Risikoklassen</w:t>
      </w:r>
    </w:p>
    <w:p w14:paraId="7B1DD8ED" w14:textId="5064286E" w:rsidR="009168C6" w:rsidRDefault="006F44C5" w:rsidP="00527F9A">
      <w:pPr>
        <w:pStyle w:val="Kurztext"/>
        <w:keepNext w:val="0"/>
      </w:pPr>
      <w:r>
        <w:t>Langtext:</w:t>
      </w:r>
      <w:r>
        <w:tab/>
      </w:r>
      <w:r w:rsidR="00851102" w:rsidRPr="007A1F8E">
        <w:rPr>
          <w:i/>
          <w:iCs/>
        </w:rPr>
        <w:t xml:space="preserve">Plausibilisierung der </w:t>
      </w:r>
      <w:r w:rsidR="00082B4E" w:rsidRPr="007A1F8E">
        <w:rPr>
          <w:i/>
          <w:iCs/>
        </w:rPr>
        <w:t xml:space="preserve">Einordnung von Flächen, Teilflächen und Objekten </w:t>
      </w:r>
      <w:r w:rsidR="007A1F8E" w:rsidRPr="007A1F8E">
        <w:rPr>
          <w:i/>
          <w:iCs/>
        </w:rPr>
        <w:t>zu Risikoklassen</w:t>
      </w:r>
      <w:r w:rsidR="00887BAE">
        <w:br/>
        <w:t xml:space="preserve">Überprüfung und Plausibilisierung der Einordnung </w:t>
      </w:r>
      <w:r w:rsidR="00082B4E">
        <w:t xml:space="preserve">zu Risikoklassen </w:t>
      </w:r>
      <w:r w:rsidR="009168C6">
        <w:t xml:space="preserve">und </w:t>
      </w:r>
      <w:r w:rsidR="00851102">
        <w:t>ggf. Neue</w:t>
      </w:r>
      <w:r w:rsidR="009168C6">
        <w:t>inordnung in Risikoklassen</w:t>
      </w:r>
      <w:r w:rsidR="009168C6" w:rsidRPr="00082B4E">
        <w:t xml:space="preserve"> </w:t>
      </w:r>
      <w:r w:rsidR="009168C6">
        <w:t xml:space="preserve">von Flächen, Teilflächen und Objekten </w:t>
      </w:r>
      <w:r w:rsidR="009168C6" w:rsidRPr="00082B4E">
        <w:t>in die Risikoklassen 1: gering; 2: mäßig: 3: hoch und 4: sehr hoch. Beachtung von kritischen Objekten und Infrastrukturanlagen</w:t>
      </w:r>
      <w:r w:rsidR="009168C6">
        <w:t>;</w:t>
      </w:r>
      <w:r w:rsidR="001D7EB7">
        <w:t xml:space="preserve"> </w:t>
      </w:r>
      <w:r w:rsidR="009168C6">
        <w:t>Beschreibung und Berücksichtigung in der weiteren Auswertung</w:t>
      </w:r>
      <w:r w:rsidR="00851102">
        <w:t>; ggf. Formulierung einer Empfehlung zur weiteren Untersuchung (objektspezifische Risikoanalyse)</w:t>
      </w:r>
      <w:r w:rsidR="00887BAE">
        <w:t>.</w:t>
      </w:r>
    </w:p>
    <w:p w14:paraId="5D3CAA73" w14:textId="7202D3EA" w:rsidR="00851102" w:rsidRDefault="00851102" w:rsidP="00527F9A">
      <w:pPr>
        <w:pStyle w:val="Bearbeitungsschritt"/>
        <w:keepNext/>
        <w:keepLines/>
      </w:pPr>
      <w:r>
        <w:t xml:space="preserve">Detaillierte Risikoanalyse für ein zusätzliches Szenario – </w:t>
      </w:r>
      <w:r w:rsidR="00B44394" w:rsidRPr="00527F9A">
        <w:t>Bedarf</w:t>
      </w:r>
    </w:p>
    <w:p w14:paraId="7B63DC1C" w14:textId="0FC17AD6" w:rsidR="00851102" w:rsidRDefault="00851102" w:rsidP="00527F9A">
      <w:pPr>
        <w:pStyle w:val="Kurztext"/>
      </w:pPr>
      <w:r>
        <w:t>Kurztext:</w:t>
      </w:r>
      <w:r>
        <w:tab/>
        <w:t xml:space="preserve">detaillierte Risikoanalyse für ein </w:t>
      </w:r>
      <w:r w:rsidR="00802F31">
        <w:t>Niederschlagsszen</w:t>
      </w:r>
      <w:r>
        <w:t>ario</w:t>
      </w:r>
    </w:p>
    <w:p w14:paraId="41001250" w14:textId="5E3AD25D" w:rsidR="00851102" w:rsidRDefault="00851102" w:rsidP="00527F9A">
      <w:pPr>
        <w:pStyle w:val="Langtext"/>
        <w:keepNext w:val="0"/>
      </w:pPr>
      <w:r>
        <w:t>Langtext:</w:t>
      </w:r>
      <w:r>
        <w:tab/>
      </w:r>
      <w:r w:rsidR="007A1F8E" w:rsidRPr="007A1F8E">
        <w:rPr>
          <w:i/>
          <w:iCs/>
        </w:rPr>
        <w:t xml:space="preserve">detaillierte Risikoanalyse für ein </w:t>
      </w:r>
      <w:r w:rsidR="00802F31">
        <w:rPr>
          <w:i/>
          <w:iCs/>
        </w:rPr>
        <w:t>Niederschlagsszen</w:t>
      </w:r>
      <w:r w:rsidR="007A1F8E" w:rsidRPr="007A1F8E">
        <w:rPr>
          <w:i/>
          <w:iCs/>
        </w:rPr>
        <w:t>ario</w:t>
      </w:r>
      <w:r w:rsidR="007A1F8E">
        <w:br/>
      </w:r>
      <w:r>
        <w:t xml:space="preserve">zusätzliche detaillierte Risikoanalyse für ein </w:t>
      </w:r>
      <w:r w:rsidR="00802F31">
        <w:t>Niederschlagsszen</w:t>
      </w:r>
      <w:r>
        <w:t>ario, z.B. intensiver Starkregen (SRI 3 bis 5) oder außergewöhnlicher Starkregen (SRI 6/7) oder extremer Starkregen (ab SRI 8) nach Abstimmung und Wahl der Projektleitung</w:t>
      </w:r>
      <w:r w:rsidR="00887BAE">
        <w:t>.</w:t>
      </w:r>
    </w:p>
    <w:p w14:paraId="0FBFFFD2" w14:textId="450DF4D2" w:rsidR="006F44C5" w:rsidRPr="001559DE" w:rsidRDefault="006F44C5" w:rsidP="00527F9A">
      <w:pPr>
        <w:pStyle w:val="Bearbeitungsschritt"/>
        <w:keepNext/>
        <w:keepLines/>
      </w:pPr>
      <w:r>
        <w:lastRenderedPageBreak/>
        <w:t xml:space="preserve">Erstellung und Ausgabe einer detaillierten </w:t>
      </w:r>
      <w:r w:rsidR="009168C6">
        <w:t>Risikokarte</w:t>
      </w:r>
    </w:p>
    <w:p w14:paraId="53C5D5F5" w14:textId="3A861630" w:rsidR="006F44C5" w:rsidRDefault="006F44C5" w:rsidP="00527F9A">
      <w:pPr>
        <w:pStyle w:val="Kurztext"/>
      </w:pPr>
      <w:r>
        <w:t>Kurztext:</w:t>
      </w:r>
      <w:r>
        <w:tab/>
        <w:t xml:space="preserve">Erstellung und Ausgabe einer detaillierten </w:t>
      </w:r>
      <w:r w:rsidR="009168C6">
        <w:t>Risiko</w:t>
      </w:r>
      <w:r>
        <w:t>karte</w:t>
      </w:r>
    </w:p>
    <w:p w14:paraId="67ADFA75" w14:textId="01D204CB" w:rsidR="006F44C5" w:rsidRDefault="006F44C5" w:rsidP="00527F9A">
      <w:pPr>
        <w:pStyle w:val="Langtext"/>
        <w:keepNext w:val="0"/>
      </w:pPr>
      <w:r>
        <w:t>Langtext:</w:t>
      </w:r>
      <w:r>
        <w:tab/>
      </w:r>
      <w:r w:rsidR="007A1F8E" w:rsidRPr="007A1F8E">
        <w:rPr>
          <w:i/>
          <w:iCs/>
        </w:rPr>
        <w:t>Erstellung und Ausgabe einer detaillierten Risikokarte</w:t>
      </w:r>
      <w:r w:rsidR="007A1F8E">
        <w:br/>
      </w:r>
      <w:r>
        <w:t>Erstellung und Ausgabe einer d</w:t>
      </w:r>
      <w:r w:rsidRPr="00945D0F">
        <w:t>etaillierte</w:t>
      </w:r>
      <w:r>
        <w:t>n</w:t>
      </w:r>
      <w:r w:rsidRPr="00945D0F">
        <w:t xml:space="preserve"> </w:t>
      </w:r>
      <w:r w:rsidR="009168C6">
        <w:t>Risiko</w:t>
      </w:r>
      <w:r w:rsidRPr="00945D0F">
        <w:t>karte</w:t>
      </w:r>
      <w:r w:rsidR="006239D1">
        <w:t xml:space="preserve"> </w:t>
      </w:r>
      <w:r w:rsidR="00D268C8">
        <w:t xml:space="preserve">mit farblich differenzierter Darstellung der Risikobewertung </w:t>
      </w:r>
      <w:r w:rsidR="008E38AE">
        <w:t xml:space="preserve">im geeigneten Maßstab </w:t>
      </w:r>
      <w:r w:rsidR="00D268C8">
        <w:t xml:space="preserve">einschl. klassifizierter Kennzeichnung des Wasserstandes; mit Teilflächen und Objekten verschiedener Farben und Symbolen einschl. Legende in Anlehnung an Abbildung 6.3, 6.4 und 6.5 des Leitfadens; gesonderte Darstellung kritische Objekte mit Symbolen </w:t>
      </w:r>
      <w:r w:rsidR="006239D1">
        <w:t xml:space="preserve">gemäß </w:t>
      </w:r>
      <w:r w:rsidR="00D268C8">
        <w:t xml:space="preserve">Tabelle 5.3 und Symbolkatalog kritischer Objekte </w:t>
      </w:r>
      <w:r w:rsidR="006239D1">
        <w:t>(</w:t>
      </w:r>
      <w:r w:rsidR="00D268C8">
        <w:t>digitale Anlage des Leitfadens</w:t>
      </w:r>
      <w:r w:rsidR="006239D1">
        <w:t>)</w:t>
      </w:r>
      <w:r w:rsidR="00D268C8">
        <w:t xml:space="preserve">; nachrichtliche Darstellung von Hochwasser-Überschwemmungsgebieten und/oder Daten aus der HWRM-RL; Angabe des gewählten </w:t>
      </w:r>
      <w:r w:rsidR="00802F31">
        <w:t>Niederschlagsszen</w:t>
      </w:r>
      <w:r w:rsidR="006239D1">
        <w:t>arios</w:t>
      </w:r>
      <w:r w:rsidR="00D268C8">
        <w:t xml:space="preserve">, Verortung in einer Übersichtskarte; im </w:t>
      </w:r>
      <w:r w:rsidR="00CD4194">
        <w:t>PDF-</w:t>
      </w:r>
      <w:r w:rsidR="00D268C8">
        <w:t xml:space="preserve">Format mit mehreren Maßstäben sowie im Vektorformat; Ausgabe einfach gedruckt als Übersichtskarte und in Teilkarten mit Blattschnitt, Maßstab in Abstimmung mit </w:t>
      </w:r>
      <w:r w:rsidR="006239D1">
        <w:t xml:space="preserve">der </w:t>
      </w:r>
      <w:r w:rsidR="00D268C8">
        <w:t xml:space="preserve">Projektleitung; Darstellung in Anlehnung </w:t>
      </w:r>
      <w:r w:rsidR="006239D1">
        <w:t xml:space="preserve">an </w:t>
      </w:r>
      <w:r w:rsidR="00D268C8">
        <w:t>Abbildung 6.</w:t>
      </w:r>
      <w:r w:rsidR="006239D1">
        <w:t xml:space="preserve">4 </w:t>
      </w:r>
      <w:r w:rsidR="00D268C8">
        <w:t xml:space="preserve">des Leitfadens und in Abstimmung mit </w:t>
      </w:r>
      <w:r w:rsidR="006239D1">
        <w:t xml:space="preserve">der </w:t>
      </w:r>
      <w:r w:rsidR="00D268C8">
        <w:t>Projektleitung</w:t>
      </w:r>
      <w:r>
        <w:t>.</w:t>
      </w:r>
    </w:p>
    <w:p w14:paraId="1173A71B" w14:textId="710E8D99" w:rsidR="006239D1" w:rsidRPr="001559DE" w:rsidRDefault="006239D1" w:rsidP="00527F9A">
      <w:pPr>
        <w:pStyle w:val="Bearbeitungsschritt"/>
        <w:keepNext/>
        <w:keepLines/>
      </w:pPr>
      <w:r>
        <w:t xml:space="preserve">Erstellung einer detaillierten Risikokarte – für ein </w:t>
      </w:r>
      <w:r w:rsidR="00B44394" w:rsidRPr="00527F9A">
        <w:t>zusätzliches</w:t>
      </w:r>
      <w:r>
        <w:t xml:space="preserve"> </w:t>
      </w:r>
      <w:r w:rsidR="00802F31">
        <w:t>Niederschlagsszen</w:t>
      </w:r>
      <w:r>
        <w:t>ario</w:t>
      </w:r>
      <w:r w:rsidR="00B44394">
        <w:t xml:space="preserve"> - </w:t>
      </w:r>
      <w:r w:rsidR="00B44394" w:rsidRPr="00527F9A">
        <w:t>Bedarf</w:t>
      </w:r>
    </w:p>
    <w:p w14:paraId="1CDE5EAC" w14:textId="565B2D14" w:rsidR="006239D1" w:rsidRDefault="006239D1" w:rsidP="00527F9A">
      <w:pPr>
        <w:pStyle w:val="Kurztext"/>
      </w:pPr>
      <w:r>
        <w:t>Kurztext:</w:t>
      </w:r>
      <w:r>
        <w:tab/>
        <w:t xml:space="preserve">Erstellung und Ausgabe einer detaillierten Risikokarte für ein weiteres </w:t>
      </w:r>
      <w:r w:rsidR="00802F31">
        <w:t>Niederschlagsszen</w:t>
      </w:r>
      <w:r>
        <w:t>ario</w:t>
      </w:r>
    </w:p>
    <w:p w14:paraId="19E2B83D" w14:textId="736852FE" w:rsidR="006239D1" w:rsidRDefault="006239D1" w:rsidP="00527F9A">
      <w:pPr>
        <w:pStyle w:val="Langtext"/>
        <w:keepNext w:val="0"/>
      </w:pPr>
      <w:r>
        <w:t xml:space="preserve">Langtext: </w:t>
      </w:r>
      <w:r>
        <w:tab/>
      </w:r>
      <w:r w:rsidR="00887BAE" w:rsidRPr="00887BAE">
        <w:rPr>
          <w:i/>
          <w:iCs/>
        </w:rPr>
        <w:t xml:space="preserve">Erstellung und Ausgabe einer detaillierten Risikokarte für ein weiteres </w:t>
      </w:r>
      <w:r w:rsidR="00802F31">
        <w:rPr>
          <w:i/>
          <w:iCs/>
        </w:rPr>
        <w:t>Niederschlagsszen</w:t>
      </w:r>
      <w:r w:rsidR="00887BAE" w:rsidRPr="00887BAE">
        <w:rPr>
          <w:i/>
          <w:iCs/>
        </w:rPr>
        <w:t>ario</w:t>
      </w:r>
      <w:r w:rsidR="00887BAE">
        <w:br/>
      </w:r>
      <w:r>
        <w:t xml:space="preserve">Erstellung einer zusätzlichen detaillierten Risikokarte mit farblich differenzierter Darstellung der Risikobewertung im geeigneten Maßstab einschl. klassifizierter Kennzeichnung des Wasserstandes; </w:t>
      </w:r>
      <w:r w:rsidR="008E38AE">
        <w:t xml:space="preserve">mit Teilflächen und Objekten verschiedener Farben und Symbolen einschl. Legende in Anlehnung an Abbildung 6.3, 6.4 und 6.5 des Leitfadens; gesonderte Darstellung kritische Objekte mit Symbolen gemäß Tabelle 5.3 und Symbolkatalog kritischer Objekte (digitale Anlage des Leitfadens); nachrichtliche Darstellung von Hochwasser-Überschwemmungsgebieten und/oder Daten aus der HWRM-RL; Angabe des gewählten </w:t>
      </w:r>
      <w:r w:rsidR="00802F31">
        <w:t>Niederschlagsszen</w:t>
      </w:r>
      <w:r w:rsidR="008E38AE">
        <w:t xml:space="preserve">arios, Verortung in einer Übersichtskarte; im </w:t>
      </w:r>
      <w:r w:rsidR="00CD4194">
        <w:t>PDF-</w:t>
      </w:r>
      <w:r w:rsidR="008E38AE">
        <w:t>Format mit mehreren Maßstäben sowie im Vektorformat; Ausgabe einfach gedruckt als Übersichtskarte und in Teilkarten mit Blattschnitt, Maßstab in Abstimmung mit der Projektleitung; Darstellung in Anlehnung an Abbildung 6.4 des Leitfadens und in Abstimmung mit der Projektleitung.</w:t>
      </w:r>
    </w:p>
    <w:p w14:paraId="186E4E45" w14:textId="43183D9F" w:rsidR="006F44C5" w:rsidRDefault="006F44C5" w:rsidP="00527F9A">
      <w:pPr>
        <w:pStyle w:val="Bearbeitungsschritt"/>
        <w:keepNext/>
        <w:keepLines/>
      </w:pPr>
      <w:r>
        <w:t xml:space="preserve">Erstellung von ergänzenden Steckbriefen </w:t>
      </w:r>
      <w:r w:rsidR="006519E9">
        <w:t>für einzelne Flächen / Objekte</w:t>
      </w:r>
    </w:p>
    <w:p w14:paraId="5ABD78E4" w14:textId="1B80CC04" w:rsidR="006F44C5" w:rsidRDefault="006F44C5" w:rsidP="00527F9A">
      <w:pPr>
        <w:pStyle w:val="Langtext"/>
      </w:pPr>
      <w:r>
        <w:t>Kurztext:</w:t>
      </w:r>
      <w:r>
        <w:tab/>
        <w:t xml:space="preserve">Erstellung von ergänzenden Steckbriefen mit der </w:t>
      </w:r>
      <w:r w:rsidR="009168C6">
        <w:t>Risiko</w:t>
      </w:r>
      <w:r>
        <w:t xml:space="preserve">bewertung </w:t>
      </w:r>
      <w:r w:rsidR="006519E9">
        <w:t>für Einzelflächen oder einzelne Objekte</w:t>
      </w:r>
    </w:p>
    <w:p w14:paraId="31D3BC23" w14:textId="352B96FA" w:rsidR="006F44C5" w:rsidRPr="001C45B3" w:rsidRDefault="006F44C5" w:rsidP="00527F9A">
      <w:pPr>
        <w:pStyle w:val="Langtext"/>
        <w:keepNext w:val="0"/>
      </w:pPr>
      <w:r w:rsidRPr="001C45B3">
        <w:t>Langtext:</w:t>
      </w:r>
      <w:r w:rsidRPr="001C45B3">
        <w:tab/>
      </w:r>
      <w:r w:rsidR="008A0422" w:rsidRPr="008A0422">
        <w:rPr>
          <w:i/>
          <w:iCs/>
        </w:rPr>
        <w:t>Erstellung von ergänzenden Steckbriefen mit der Risikobewertung für Einzelflächen oder einzelne Objekte</w:t>
      </w:r>
      <w:r w:rsidR="008A0422">
        <w:br/>
      </w:r>
      <w:r>
        <w:t xml:space="preserve">Erstellung von ergänzenden Steckbriefen mit der </w:t>
      </w:r>
      <w:r w:rsidR="009168C6" w:rsidRPr="00527F9A">
        <w:t>Risiko</w:t>
      </w:r>
      <w:r w:rsidRPr="00527F9A">
        <w:t xml:space="preserve">bewertung </w:t>
      </w:r>
      <w:r w:rsidR="001A0F22" w:rsidRPr="00527F9A">
        <w:t>„sehr ho</w:t>
      </w:r>
      <w:r w:rsidR="009A1825" w:rsidRPr="00527F9A">
        <w:t>ch</w:t>
      </w:r>
      <w:r w:rsidR="001A0F22" w:rsidRPr="00527F9A">
        <w:t xml:space="preserve"> bis ho</w:t>
      </w:r>
      <w:r w:rsidR="009A1825" w:rsidRPr="00527F9A">
        <w:t>ch</w:t>
      </w:r>
      <w:r w:rsidR="001A0F22" w:rsidRPr="00527F9A">
        <w:t xml:space="preserve">“ </w:t>
      </w:r>
      <w:r w:rsidR="006519E9" w:rsidRPr="00527F9A">
        <w:t xml:space="preserve">für </w:t>
      </w:r>
      <w:r w:rsidRPr="00527F9A">
        <w:t xml:space="preserve">einzelne </w:t>
      </w:r>
      <w:r w:rsidR="007A0EEF" w:rsidRPr="00527F9A">
        <w:t xml:space="preserve">Objekte / </w:t>
      </w:r>
      <w:r w:rsidR="008009AD" w:rsidRPr="00527F9A">
        <w:t xml:space="preserve">Flächen </w:t>
      </w:r>
      <w:r w:rsidR="00492BC8" w:rsidRPr="00527F9A">
        <w:t xml:space="preserve">, z.B. , Altenheime, Feuerwehr, </w:t>
      </w:r>
      <w:r w:rsidR="00817CFC" w:rsidRPr="00527F9A">
        <w:t xml:space="preserve">JVA, Kitas, </w:t>
      </w:r>
      <w:r w:rsidR="000B2B76" w:rsidRPr="00527F9A">
        <w:t xml:space="preserve">Krankenhäuser, </w:t>
      </w:r>
      <w:r w:rsidR="00492BC8" w:rsidRPr="00527F9A">
        <w:t>Polizei</w:t>
      </w:r>
      <w:r w:rsidR="000B2B76" w:rsidRPr="00527F9A">
        <w:t>, Schulen</w:t>
      </w:r>
      <w:r w:rsidR="009B6E77" w:rsidRPr="00527F9A">
        <w:t xml:space="preserve">, </w:t>
      </w:r>
      <w:r w:rsidR="002776A3" w:rsidRPr="00527F9A">
        <w:t>Wohn</w:t>
      </w:r>
      <w:r w:rsidR="00DB5569" w:rsidRPr="00527F9A">
        <w:t>-</w:t>
      </w:r>
      <w:r w:rsidR="0023576D" w:rsidRPr="00527F9A">
        <w:t>/ Gewerbe</w:t>
      </w:r>
      <w:r w:rsidR="002776A3" w:rsidRPr="00527F9A">
        <w:t>gebiete</w:t>
      </w:r>
      <w:r w:rsidRPr="00527F9A">
        <w:t>; Darstellung</w:t>
      </w:r>
      <w:r>
        <w:t xml:space="preserve"> der Flächenbewertung im geeigneten Maßstab (1:1000 bis 1:5000) einschl. detaillierter Angaben zur </w:t>
      </w:r>
      <w:r w:rsidR="006519E9">
        <w:t xml:space="preserve">Flächenbewertung / Bewertung des Einzelobjektes </w:t>
      </w:r>
      <w:r>
        <w:t xml:space="preserve">und Darstellung der </w:t>
      </w:r>
      <w:r w:rsidR="009168C6">
        <w:t>Risiko</w:t>
      </w:r>
      <w:r>
        <w:t xml:space="preserve">klassifizierung; Auswahl der </w:t>
      </w:r>
      <w:r w:rsidR="006519E9">
        <w:t>Teilflächen / Einzelobjekte</w:t>
      </w:r>
      <w:r w:rsidR="006519E9" w:rsidDel="006519E9">
        <w:t xml:space="preserve"> </w:t>
      </w:r>
      <w:r>
        <w:t>nach Abstimmung mit der Projektleitung und ggf. in Abstimmung mit der KommAG</w:t>
      </w:r>
      <w:r w:rsidR="006519E9">
        <w:t xml:space="preserve"> Starkregen</w:t>
      </w:r>
      <w:r>
        <w:t xml:space="preserve">; Ausgabe im </w:t>
      </w:r>
      <w:r w:rsidR="00CD4194">
        <w:t>PDF-</w:t>
      </w:r>
      <w:r>
        <w:t>Format sowie einfach gedruckt.</w:t>
      </w:r>
    </w:p>
    <w:p w14:paraId="22E5677A" w14:textId="61792C36" w:rsidR="006F44C5" w:rsidRDefault="0036549D" w:rsidP="00527F9A">
      <w:pPr>
        <w:pStyle w:val="Bearbeitungsschritt"/>
        <w:keepNext/>
        <w:keepLines/>
      </w:pPr>
      <w:bookmarkStart w:id="161" w:name="_Hlk188449422"/>
      <w:r w:rsidRPr="0036549D">
        <w:lastRenderedPageBreak/>
        <w:t>Vorbereitende Arbeiten zur</w:t>
      </w:r>
      <w:r w:rsidR="006F44C5">
        <w:t xml:space="preserve"> Vorstellung der detaillierten </w:t>
      </w:r>
      <w:r w:rsidR="009168C6">
        <w:t>Risiko</w:t>
      </w:r>
      <w:r w:rsidR="006F44C5">
        <w:t xml:space="preserve">karte in der </w:t>
      </w:r>
      <w:r w:rsidR="001031F4">
        <w:t>KommAG Starkregen</w:t>
      </w:r>
      <w:r w:rsidR="00935FD4">
        <w:t xml:space="preserve"> (</w:t>
      </w:r>
      <w:r w:rsidR="00935FD4" w:rsidRPr="00835AF9">
        <w:t xml:space="preserve">optional Zusammenlegung </w:t>
      </w:r>
      <w:r w:rsidR="00935FD4">
        <w:t>mit Rundem Tisch</w:t>
      </w:r>
      <w:r w:rsidR="00F33825">
        <w:t xml:space="preserve"> Starkregen</w:t>
      </w:r>
      <w:r w:rsidR="00935FD4">
        <w:t>)</w:t>
      </w:r>
    </w:p>
    <w:p w14:paraId="55BF8837" w14:textId="1A9EEB6E" w:rsidR="006F44C5" w:rsidRDefault="006F44C5" w:rsidP="00527F9A">
      <w:pPr>
        <w:pStyle w:val="Kurztext"/>
      </w:pPr>
      <w:r>
        <w:t>Kurztext:</w:t>
      </w:r>
      <w:r>
        <w:tab/>
      </w:r>
      <w:r w:rsidR="0036549D" w:rsidRPr="0036549D">
        <w:t xml:space="preserve">Vorbereitende Arbeiten zur </w:t>
      </w:r>
      <w:r w:rsidRPr="0089774C">
        <w:t xml:space="preserve">Vorstellung der </w:t>
      </w:r>
      <w:r>
        <w:t xml:space="preserve">detaillierten </w:t>
      </w:r>
      <w:r w:rsidR="009168C6">
        <w:t>Risiko</w:t>
      </w:r>
      <w:r>
        <w:t xml:space="preserve">karte </w:t>
      </w:r>
      <w:r w:rsidRPr="0089774C">
        <w:t xml:space="preserve">in der </w:t>
      </w:r>
      <w:r w:rsidR="001031F4">
        <w:t>KommAG Starkregen</w:t>
      </w:r>
    </w:p>
    <w:p w14:paraId="2FD9781A" w14:textId="6681B4C9" w:rsidR="006F44C5" w:rsidRDefault="006F44C5" w:rsidP="00527F9A">
      <w:pPr>
        <w:pStyle w:val="Langtext"/>
        <w:keepNext w:val="0"/>
      </w:pPr>
      <w:r>
        <w:t>Langtext:</w:t>
      </w:r>
      <w:r>
        <w:tab/>
      </w:r>
      <w:r w:rsidR="0036549D" w:rsidRPr="0036549D">
        <w:rPr>
          <w:i/>
          <w:iCs/>
        </w:rPr>
        <w:t xml:space="preserve">Vorbereitende Arbeiten zur </w:t>
      </w:r>
      <w:r w:rsidR="007A1F8E" w:rsidRPr="007A1F8E">
        <w:rPr>
          <w:i/>
          <w:iCs/>
        </w:rPr>
        <w:t xml:space="preserve">Vorstellung der detaillierten Risikokarte in der </w:t>
      </w:r>
      <w:r w:rsidR="001031F4">
        <w:rPr>
          <w:i/>
          <w:iCs/>
        </w:rPr>
        <w:t>KommAG Starkregen</w:t>
      </w:r>
      <w:r w:rsidR="007A1F8E">
        <w:br/>
      </w:r>
      <w:bookmarkStart w:id="162" w:name="_Hlk188526973"/>
      <w:r w:rsidR="0036549D" w:rsidRPr="0036549D">
        <w:t xml:space="preserve">Vorbereitende Arbeiten zur </w:t>
      </w:r>
      <w:r w:rsidR="00070BC5" w:rsidRPr="00B4702B">
        <w:t xml:space="preserve">Vorstellung der </w:t>
      </w:r>
      <w:r w:rsidR="00070BC5">
        <w:t>Detaillierten</w:t>
      </w:r>
      <w:r w:rsidR="00070BC5" w:rsidRPr="00B4702B">
        <w:t xml:space="preserve"> Risikokarte in der </w:t>
      </w:r>
      <w:r w:rsidR="001031F4">
        <w:t>KommAG Starkregen</w:t>
      </w:r>
      <w:r w:rsidR="00070BC5" w:rsidRPr="00B4702B">
        <w:t xml:space="preserve"> zur Abstimmung, Plausibilitätskontrolle und gemeinsamen Festlegung der nächsten Arbeitsschritte; zielgruppenorientierte Darstellung der </w:t>
      </w:r>
      <w:r w:rsidR="00070BC5">
        <w:t>detaillierten</w:t>
      </w:r>
      <w:r w:rsidR="00070BC5" w:rsidRPr="00B4702B">
        <w:t xml:space="preserve"> Risikokarte mit Erläuterungen, textliche und grafische Aufbereitung; Kurze Dokumentation und ggf. Vorabversand der Unterlagen zur Vorbereitung; Ausgabe und Versand als </w:t>
      </w:r>
      <w:r w:rsidR="00CD4194">
        <w:t>PDF-</w:t>
      </w:r>
      <w:r w:rsidR="00070BC5" w:rsidRPr="00B4702B">
        <w:t>Datei;</w:t>
      </w:r>
      <w:r w:rsidR="007C7BEC" w:rsidRPr="007C7BEC">
        <w:t xml:space="preserve"> optional Zusammenlegung mit </w:t>
      </w:r>
      <w:r w:rsidR="007C7BEC">
        <w:t>Rundem Tisch</w:t>
      </w:r>
      <w:r w:rsidR="00F33825">
        <w:t xml:space="preserve"> Starkregen</w:t>
      </w:r>
      <w:r w:rsidR="007C7BEC" w:rsidRPr="007C7BEC">
        <w:t>,</w:t>
      </w:r>
      <w:r w:rsidR="00070BC5" w:rsidRPr="00B4702B">
        <w:t xml:space="preserve"> in Abstimmung mit der Projektsteuerung.</w:t>
      </w:r>
      <w:bookmarkEnd w:id="162"/>
    </w:p>
    <w:bookmarkEnd w:id="161"/>
    <w:p w14:paraId="44E15A48" w14:textId="5F4F7998" w:rsidR="006F44C5" w:rsidRDefault="0036549D" w:rsidP="00527F9A">
      <w:pPr>
        <w:pStyle w:val="Bearbeitungsschritt"/>
        <w:keepNext/>
        <w:keepLines/>
      </w:pPr>
      <w:r w:rsidRPr="0036549D">
        <w:t xml:space="preserve">Vorbereitende Arbeiten zur </w:t>
      </w:r>
      <w:r w:rsidR="006F44C5">
        <w:t xml:space="preserve">Vorstellung der detaillierten </w:t>
      </w:r>
      <w:r w:rsidR="007A23A0">
        <w:t>Risikokart</w:t>
      </w:r>
      <w:r w:rsidR="007B3C7F">
        <w:t>e</w:t>
      </w:r>
      <w:r w:rsidR="007A23A0">
        <w:t xml:space="preserve"> </w:t>
      </w:r>
      <w:r w:rsidR="006F44C5">
        <w:t xml:space="preserve">im </w:t>
      </w:r>
      <w:r w:rsidR="00E52740">
        <w:t>Runden Tisch Starkregen</w:t>
      </w:r>
      <w:r w:rsidR="00935FD4">
        <w:t xml:space="preserve"> (</w:t>
      </w:r>
      <w:r w:rsidR="00935FD4" w:rsidRPr="00835AF9">
        <w:t xml:space="preserve">optional Zusammenlegung </w:t>
      </w:r>
      <w:r w:rsidR="00935FD4">
        <w:t>mit KommAG Starkregen)</w:t>
      </w:r>
    </w:p>
    <w:p w14:paraId="14515805" w14:textId="6F7A8733" w:rsidR="006F44C5" w:rsidRPr="0089774C" w:rsidRDefault="006F44C5" w:rsidP="00527F9A">
      <w:pPr>
        <w:pStyle w:val="Kurztext"/>
      </w:pPr>
      <w:r w:rsidRPr="0089774C">
        <w:t>Kurztext:</w:t>
      </w:r>
      <w:r w:rsidRPr="0089774C">
        <w:tab/>
      </w:r>
      <w:r w:rsidR="0036549D" w:rsidRPr="0036549D">
        <w:t xml:space="preserve">Vorbereitende Arbeiten zur </w:t>
      </w:r>
      <w:r w:rsidRPr="0089774C">
        <w:t xml:space="preserve">Vorstellung der </w:t>
      </w:r>
      <w:r>
        <w:t xml:space="preserve">detaillierten </w:t>
      </w:r>
      <w:r w:rsidR="009168C6">
        <w:t>Risiko</w:t>
      </w:r>
      <w:r>
        <w:t>karte</w:t>
      </w:r>
      <w:r w:rsidRPr="0089774C">
        <w:t xml:space="preserve"> </w:t>
      </w:r>
      <w:r w:rsidR="003823A7">
        <w:t>im Runden Tisch Starkregen</w:t>
      </w:r>
    </w:p>
    <w:p w14:paraId="0FAA85D2" w14:textId="501950D8" w:rsidR="006F44C5" w:rsidRDefault="006F44C5" w:rsidP="00527F9A">
      <w:pPr>
        <w:pStyle w:val="Langtext"/>
        <w:keepNext w:val="0"/>
      </w:pPr>
      <w:r>
        <w:t>Langtext:</w:t>
      </w:r>
      <w:r>
        <w:tab/>
      </w:r>
      <w:r w:rsidR="0036549D" w:rsidRPr="0036549D">
        <w:rPr>
          <w:i/>
          <w:iCs/>
        </w:rPr>
        <w:t xml:space="preserve">Vorbereitende Arbeiten zur </w:t>
      </w:r>
      <w:r w:rsidR="007A1F8E" w:rsidRPr="007A1F8E">
        <w:rPr>
          <w:i/>
          <w:iCs/>
        </w:rPr>
        <w:t xml:space="preserve">Vorstellung der detaillierten Risikokarte </w:t>
      </w:r>
      <w:r w:rsidR="003823A7">
        <w:rPr>
          <w:i/>
          <w:iCs/>
        </w:rPr>
        <w:t>im Runden Tisch Starkregen</w:t>
      </w:r>
      <w:r w:rsidR="007A1F8E">
        <w:br/>
      </w:r>
      <w:r w:rsidR="0036549D" w:rsidRPr="0036549D">
        <w:t xml:space="preserve">Vorbereitende Arbeiten  zur </w:t>
      </w:r>
      <w:r w:rsidR="00070BC5" w:rsidRPr="00B4702B">
        <w:t xml:space="preserve">Vorstellung der </w:t>
      </w:r>
      <w:r w:rsidR="00070BC5">
        <w:t>Detaillierten</w:t>
      </w:r>
      <w:r w:rsidR="00070BC5" w:rsidRPr="00B4702B">
        <w:t xml:space="preserve"> Risikokarte </w:t>
      </w:r>
      <w:r w:rsidR="003823A7">
        <w:t>im Runden Tisch Starkregen</w:t>
      </w:r>
      <w:r w:rsidR="00070BC5">
        <w:t xml:space="preserve">; </w:t>
      </w:r>
      <w:r w:rsidR="00070BC5" w:rsidRPr="00B4702B">
        <w:t xml:space="preserve">Abstimmung, Plausibilitätskontrolle und gemeinsamen Festlegung der nächsten Arbeitsschritte; zielgruppenorientierte Darstellung der </w:t>
      </w:r>
      <w:r w:rsidR="00070BC5">
        <w:t>detaillierten</w:t>
      </w:r>
      <w:r w:rsidR="00070BC5" w:rsidRPr="00B4702B">
        <w:t xml:space="preserve"> Risikokarte mit Erläuterungen, textliche und grafische Aufbereitung; Kurze Dokumentation und ggf. Vorabversand der Unterlagen zur Vorbereitung; Ausgabe und Versand als </w:t>
      </w:r>
      <w:r w:rsidR="00CD4194">
        <w:t>PDF-</w:t>
      </w:r>
      <w:r w:rsidR="00070BC5" w:rsidRPr="00B4702B">
        <w:t>Datei;</w:t>
      </w:r>
      <w:r w:rsidR="007C7BEC" w:rsidRPr="007C7BEC">
        <w:t xml:space="preserve"> optional Zusammenlegung mit KommAG Starkregen,</w:t>
      </w:r>
      <w:r w:rsidR="00070BC5" w:rsidRPr="00B4702B">
        <w:t xml:space="preserve"> in Abstimmung mit der Projektsteuerung.</w:t>
      </w:r>
    </w:p>
    <w:p w14:paraId="1BDC8024" w14:textId="2C5392EA" w:rsidR="006F44C5" w:rsidRDefault="60BBE7B2" w:rsidP="00FF53FD">
      <w:pPr>
        <w:pStyle w:val="berschrift4"/>
        <w:keepNext/>
        <w:keepLines/>
      </w:pPr>
      <w:bookmarkStart w:id="163" w:name="_Toc196375593"/>
      <w:r>
        <w:t xml:space="preserve">Objektspezifische Risikoanalyse – </w:t>
      </w:r>
      <w:r w:rsidR="00492BC8">
        <w:t>Zulage</w:t>
      </w:r>
      <w:bookmarkEnd w:id="163"/>
    </w:p>
    <w:p w14:paraId="752C970D" w14:textId="350DCCA2" w:rsidR="006F44C5" w:rsidRDefault="006F44C5" w:rsidP="00FE22C2">
      <w:pPr>
        <w:pStyle w:val="Kurztext"/>
      </w:pPr>
      <w:r>
        <w:t>Kurztext:</w:t>
      </w:r>
      <w:r>
        <w:tab/>
        <w:t xml:space="preserve">Objektspezifische Einzeluntersuchung des </w:t>
      </w:r>
      <w:r w:rsidR="009168C6">
        <w:t>Starkregenrisikos</w:t>
      </w:r>
      <w:r>
        <w:t xml:space="preserve"> </w:t>
      </w:r>
    </w:p>
    <w:p w14:paraId="4AABD3D8" w14:textId="1F66C9F9" w:rsidR="006F44C5" w:rsidRPr="007C7BA0" w:rsidRDefault="006F44C5" w:rsidP="00FF53FD">
      <w:pPr>
        <w:pStyle w:val="Langtext"/>
        <w:keepNext w:val="0"/>
      </w:pPr>
      <w:r>
        <w:t>Langtext:</w:t>
      </w:r>
      <w:r>
        <w:tab/>
      </w:r>
      <w:r w:rsidR="008A0422" w:rsidRPr="007A1F8E">
        <w:rPr>
          <w:i/>
          <w:iCs/>
        </w:rPr>
        <w:t>Objektspezifische Einzeluntersuchung des Starkregenrisikos</w:t>
      </w:r>
      <w:r w:rsidR="008A0422">
        <w:br/>
      </w:r>
      <w:r>
        <w:t xml:space="preserve">Objektspezifische Einzeluntersuchung des Schadenspotenzials unter Zugrundlegung der </w:t>
      </w:r>
      <w:r w:rsidR="006240FF">
        <w:t>objektspezifisch konkreten</w:t>
      </w:r>
      <w:r>
        <w:t xml:space="preserve"> Gefährdung und </w:t>
      </w:r>
      <w:r w:rsidR="00390FB3">
        <w:t>d</w:t>
      </w:r>
      <w:r w:rsidR="006240FF">
        <w:t>er detaillierten oder objektspezifischen Schadenspotenzialbewertung</w:t>
      </w:r>
      <w:r>
        <w:t xml:space="preserve">; ggf. unter Hinzuziehung </w:t>
      </w:r>
      <w:r w:rsidR="000F192C">
        <w:t xml:space="preserve">weiterer Informationen z.B. zu bekannten objektspezifisch </w:t>
      </w:r>
      <w:r>
        <w:t xml:space="preserve">monetär </w:t>
      </w:r>
      <w:r w:rsidR="000F192C">
        <w:t xml:space="preserve">bewerteten </w:t>
      </w:r>
      <w:r>
        <w:t xml:space="preserve">Schäden </w:t>
      </w:r>
      <w:r w:rsidR="000F192C">
        <w:t xml:space="preserve">aus früheren Ereignissen </w:t>
      </w:r>
      <w:r>
        <w:t xml:space="preserve">und/oder </w:t>
      </w:r>
      <w:r w:rsidR="000F192C">
        <w:t xml:space="preserve">einer </w:t>
      </w:r>
      <w:r>
        <w:t xml:space="preserve">Beschreibung </w:t>
      </w:r>
      <w:r w:rsidR="000F192C">
        <w:t xml:space="preserve"> des</w:t>
      </w:r>
      <w:r w:rsidR="00421742">
        <w:t xml:space="preserve"> </w:t>
      </w:r>
      <w:r w:rsidR="000F192C">
        <w:t xml:space="preserve">objektspezifischen </w:t>
      </w:r>
      <w:r w:rsidR="006240FF">
        <w:t>nicht monetär bewertbare</w:t>
      </w:r>
      <w:r w:rsidR="000F192C">
        <w:t>n</w:t>
      </w:r>
      <w:r w:rsidR="006240FF">
        <w:t xml:space="preserve"> Sch</w:t>
      </w:r>
      <w:r w:rsidR="000F192C">
        <w:t>a</w:t>
      </w:r>
      <w:r w:rsidR="006240FF">
        <w:t>den</w:t>
      </w:r>
      <w:r w:rsidR="000F192C">
        <w:t>spotenzials</w:t>
      </w:r>
      <w:r>
        <w:t>;</w:t>
      </w:r>
      <w:r w:rsidR="001D7EB7" w:rsidRPr="001D7EB7">
        <w:t xml:space="preserve"> </w:t>
      </w:r>
      <w:r w:rsidR="001D7EB7">
        <w:t>Qualitative Verknüpfung von Überflutungsgefährdung und Schadenspotenzial in Anlehnung an Tabelle 6.2 des Leitfadens</w:t>
      </w:r>
      <w:r w:rsidR="008A0422">
        <w:t xml:space="preserve"> zur Darstellung des objektspezifischen Starkregenrisikos</w:t>
      </w:r>
      <w:r w:rsidR="001D7EB7">
        <w:t xml:space="preserve">; </w:t>
      </w:r>
      <w:r>
        <w:t xml:space="preserve">Ausgabe als gesondertes Kurzgutachten im </w:t>
      </w:r>
      <w:r w:rsidR="00CD4194">
        <w:t>PDF-</w:t>
      </w:r>
      <w:r>
        <w:t xml:space="preserve">Format sowie einfach gedruckt mit objektspezifischen </w:t>
      </w:r>
      <w:r w:rsidR="00232AFA">
        <w:t xml:space="preserve">Plänen </w:t>
      </w:r>
      <w:r>
        <w:t>/ Detailplänen; nur auf Anforderung.</w:t>
      </w:r>
    </w:p>
    <w:p w14:paraId="3BBD4A07" w14:textId="04FE3633" w:rsidR="001C2F9A" w:rsidRDefault="60BBE7B2" w:rsidP="00FF53FD">
      <w:pPr>
        <w:pStyle w:val="berschrift4"/>
        <w:keepNext/>
        <w:keepLines/>
      </w:pPr>
      <w:bookmarkStart w:id="164" w:name="_Toc196375594"/>
      <w:r>
        <w:t>Dokumentation und Ergebnisdarstellung der Risikoanalyse</w:t>
      </w:r>
      <w:bookmarkEnd w:id="164"/>
    </w:p>
    <w:p w14:paraId="3021B60E" w14:textId="5BA4FFBD" w:rsidR="00B34FDA" w:rsidRDefault="00B34FDA" w:rsidP="00FF53FD">
      <w:pPr>
        <w:pStyle w:val="Bearbeitungsschritt"/>
        <w:keepNext/>
        <w:keepLines/>
      </w:pPr>
      <w:r>
        <w:t>Ergebnisaufbereitung der Risikoanalyse</w:t>
      </w:r>
    </w:p>
    <w:p w14:paraId="1852150C" w14:textId="63F3D2F2" w:rsidR="00B34FDA" w:rsidRDefault="00B34FDA" w:rsidP="00FE22C2">
      <w:pPr>
        <w:pStyle w:val="Kurztext"/>
      </w:pPr>
      <w:r>
        <w:t>Kurztext:</w:t>
      </w:r>
      <w:r>
        <w:tab/>
        <w:t>Zusammenführung und Aufbereitung aller erstellten Unterlagen der Risikoanalyse</w:t>
      </w:r>
    </w:p>
    <w:p w14:paraId="1FFE3EA9" w14:textId="2EFDB3E8" w:rsidR="00B34FDA" w:rsidRDefault="00B34FDA" w:rsidP="00FF53FD">
      <w:pPr>
        <w:pStyle w:val="Langtext"/>
        <w:keepNext w:val="0"/>
      </w:pPr>
      <w:r>
        <w:t>Langtext:</w:t>
      </w:r>
      <w:r>
        <w:tab/>
      </w:r>
      <w:r w:rsidR="007A1F8E" w:rsidRPr="007A1F8E">
        <w:rPr>
          <w:i/>
          <w:iCs/>
        </w:rPr>
        <w:t>Zusammenführung und Aufbereitung aller erstellten Unterlagen der Risikoanalyse</w:t>
      </w:r>
      <w:r w:rsidR="007A1F8E">
        <w:br/>
      </w:r>
      <w:r>
        <w:t>Zusammenführung und Aufbereitung aller erstellten Unterlagen der Risikoanalyse zur Unterstützung der Plausibilitätskontrollen und Abstimmungen einschl. Zusammenfassung, z.B. in einer PowerPoint Präsentation oder in einem Kurzbericht / Tischvorlage, in Abstimmung mit der Projektleitung; Ausgabe digital</w:t>
      </w:r>
      <w:r w:rsidR="00CF0A47">
        <w:t>.</w:t>
      </w:r>
    </w:p>
    <w:p w14:paraId="77B68FF0" w14:textId="072C493C" w:rsidR="00B34FDA" w:rsidRDefault="00B34FDA" w:rsidP="003675BE">
      <w:pPr>
        <w:pStyle w:val="Bearbeitungsschritt"/>
        <w:keepNext/>
        <w:keepLines/>
      </w:pPr>
      <w:bookmarkStart w:id="165" w:name="_Hlk188449489"/>
      <w:r>
        <w:lastRenderedPageBreak/>
        <w:t>Plausibilitätskontrolle durch KommAG</w:t>
      </w:r>
      <w:r w:rsidR="004C7361">
        <w:t xml:space="preserve"> </w:t>
      </w:r>
      <w:r>
        <w:t>Starkregen</w:t>
      </w:r>
      <w:r w:rsidR="00444876">
        <w:t xml:space="preserve"> (</w:t>
      </w:r>
      <w:r w:rsidR="00444876" w:rsidRPr="00835AF9">
        <w:t xml:space="preserve">optional Zusammenlegung </w:t>
      </w:r>
      <w:r w:rsidR="00444876">
        <w:t>mit Rundem Tisch</w:t>
      </w:r>
      <w:r w:rsidR="00F33825">
        <w:t xml:space="preserve"> Starkregen</w:t>
      </w:r>
      <w:r w:rsidR="00444876">
        <w:t>)</w:t>
      </w:r>
    </w:p>
    <w:p w14:paraId="31BCF362" w14:textId="684CBE4B" w:rsidR="00B34FDA" w:rsidRDefault="00B34FDA" w:rsidP="00FE22C2">
      <w:pPr>
        <w:pStyle w:val="Kurztext"/>
      </w:pPr>
      <w:r>
        <w:t>Kurztext:</w:t>
      </w:r>
      <w:r>
        <w:tab/>
        <w:t xml:space="preserve">Plausibilitätskontrolle der Risikoanalyse durch die </w:t>
      </w:r>
      <w:r w:rsidR="001031F4">
        <w:t>KommAG Starkregen</w:t>
      </w:r>
    </w:p>
    <w:p w14:paraId="38D1C08E" w14:textId="70AD9B20" w:rsidR="00B34FDA" w:rsidRDefault="00B34FDA" w:rsidP="003675BE">
      <w:pPr>
        <w:pStyle w:val="Langtext"/>
        <w:keepNext w:val="0"/>
      </w:pPr>
      <w:r>
        <w:t>Langtext:</w:t>
      </w:r>
      <w:r>
        <w:tab/>
      </w:r>
      <w:r w:rsidR="008A0422" w:rsidRPr="008A0422">
        <w:rPr>
          <w:i/>
          <w:iCs/>
        </w:rPr>
        <w:t xml:space="preserve">Plausibilitätskontrolle der Risikoanalyse durch die </w:t>
      </w:r>
      <w:r w:rsidR="001031F4">
        <w:rPr>
          <w:i/>
          <w:iCs/>
        </w:rPr>
        <w:t>KommAG Starkregen</w:t>
      </w:r>
      <w:r w:rsidR="008A0422">
        <w:br/>
      </w:r>
      <w:bookmarkStart w:id="166" w:name="_Hlk194420047"/>
      <w:r w:rsidR="00B319A2" w:rsidRPr="00B319A2">
        <w:t xml:space="preserve">Vorbereitende Arbeiten zur </w:t>
      </w:r>
      <w:bookmarkEnd w:id="166"/>
      <w:r w:rsidR="005A26D1">
        <w:t xml:space="preserve">Plausibilitätskontrolle der Risikoanalyse </w:t>
      </w:r>
      <w:r w:rsidR="00A92D5A">
        <w:t>in</w:t>
      </w:r>
      <w:r w:rsidR="001031F4">
        <w:t xml:space="preserve"> </w:t>
      </w:r>
      <w:r w:rsidR="005A26D1">
        <w:t xml:space="preserve">der </w:t>
      </w:r>
      <w:r w:rsidR="00165E60">
        <w:t>KommAG Starkregen</w:t>
      </w:r>
      <w:r w:rsidR="005A26D1">
        <w:t xml:space="preserve">; ggf. Anpassung und Aktualisierung der Ergebnisse, auf Grundlage der zuvor erarbeiteten und ggf. anhand von Rückmeldungen; zielgruppenorientierte Darstellung der bisherigen Ergebnisse mit Erläuterungen, textliche und grafische Aufbereitung; Kurze Dokumentation des Abstimmungsprozesses (textlich und bei Bedarf grafisch / Skizzen,  und ggf. Vorabversand der Unterlagen zur Vorbereitung; Ausgabe und Versand als </w:t>
      </w:r>
      <w:r w:rsidR="00CD4194">
        <w:t>PDF-</w:t>
      </w:r>
      <w:r w:rsidR="005A26D1">
        <w:t xml:space="preserve">Datei; </w:t>
      </w:r>
      <w:r w:rsidR="00FF4FFB" w:rsidRPr="00AC73A9">
        <w:t xml:space="preserve">optional Zusammenlegung mit </w:t>
      </w:r>
      <w:r w:rsidR="00FF4FFB">
        <w:t>Rundem Tisch</w:t>
      </w:r>
      <w:r w:rsidR="00F33825">
        <w:t xml:space="preserve"> Starkregen</w:t>
      </w:r>
      <w:r w:rsidR="00FF4FFB">
        <w:t xml:space="preserve">, </w:t>
      </w:r>
      <w:r w:rsidR="005A26D1">
        <w:t>in Abstimmung mit der Projektsteuerung.</w:t>
      </w:r>
    </w:p>
    <w:p w14:paraId="61D4EC23" w14:textId="593BDA1C" w:rsidR="00B34FDA" w:rsidRDefault="00B34FDA" w:rsidP="003675BE">
      <w:pPr>
        <w:pStyle w:val="Bearbeitungsschritt"/>
        <w:keepNext/>
        <w:keepLines/>
      </w:pPr>
      <w:r>
        <w:t xml:space="preserve">Plausibilitätskontrolle durch </w:t>
      </w:r>
      <w:r w:rsidR="00E52740">
        <w:t>Runden Tisch Starkregen</w:t>
      </w:r>
      <w:r w:rsidR="00444876">
        <w:t xml:space="preserve"> (</w:t>
      </w:r>
      <w:r w:rsidR="00444876" w:rsidRPr="00835AF9">
        <w:t xml:space="preserve">optional Zusammenlegung </w:t>
      </w:r>
      <w:r w:rsidR="00444876">
        <w:t>mit KommAG Starkregen)</w:t>
      </w:r>
    </w:p>
    <w:p w14:paraId="4073F1C7" w14:textId="5F91D844" w:rsidR="00B34FDA" w:rsidRDefault="00B34FDA" w:rsidP="00FE22C2">
      <w:pPr>
        <w:pStyle w:val="Kurztext"/>
      </w:pPr>
      <w:r>
        <w:t>Kurztext:</w:t>
      </w:r>
      <w:r>
        <w:tab/>
        <w:t xml:space="preserve">Plausibilitätskontrolle der Risikoanalyse durch den </w:t>
      </w:r>
      <w:r w:rsidR="00E52740">
        <w:t>Runden Tisch Starkregen</w:t>
      </w:r>
    </w:p>
    <w:p w14:paraId="3B0F2AD2" w14:textId="33C7675F" w:rsidR="00B34FDA" w:rsidRDefault="00B34FDA" w:rsidP="003675BE">
      <w:pPr>
        <w:pStyle w:val="Langtext"/>
        <w:keepNext w:val="0"/>
      </w:pPr>
      <w:r>
        <w:t>Langtext:</w:t>
      </w:r>
      <w:r>
        <w:tab/>
      </w:r>
      <w:r w:rsidR="008A0422" w:rsidRPr="008A0422">
        <w:rPr>
          <w:i/>
          <w:iCs/>
        </w:rPr>
        <w:t xml:space="preserve">Plausibilitätskontrolle der Risikoanalyse durch </w:t>
      </w:r>
      <w:r w:rsidR="00E52740">
        <w:rPr>
          <w:i/>
          <w:iCs/>
        </w:rPr>
        <w:t>den</w:t>
      </w:r>
      <w:r w:rsidR="00E52740" w:rsidRPr="008A0422">
        <w:rPr>
          <w:i/>
          <w:iCs/>
        </w:rPr>
        <w:t xml:space="preserve"> </w:t>
      </w:r>
      <w:r w:rsidR="00E52740">
        <w:rPr>
          <w:i/>
          <w:iCs/>
        </w:rPr>
        <w:t>Runden Tisch Starkregen</w:t>
      </w:r>
      <w:r w:rsidR="008A0422">
        <w:br/>
      </w:r>
      <w:r w:rsidR="00B319A2" w:rsidRPr="00B319A2">
        <w:t xml:space="preserve">Vorbereitende Arbeiten zur </w:t>
      </w:r>
      <w:r w:rsidR="005A26D1" w:rsidRPr="00B4702B">
        <w:t xml:space="preserve">Plausibilitätskontrolle der Risikoanalyse </w:t>
      </w:r>
      <w:r w:rsidR="003823A7">
        <w:t>im Runden Tisch Starkregen</w:t>
      </w:r>
      <w:r w:rsidR="00492BC8">
        <w:t xml:space="preserve">; </w:t>
      </w:r>
      <w:r w:rsidR="005A26D1" w:rsidRPr="00B4702B">
        <w:t xml:space="preserve">ggf. Anpassung und Aktualisierung der Ergebnisse, auf Grundlage der zuvor erarbeiteten und ggf. anhand von Rückmeldungen; zielgruppenorientierte Darstellung der bisherigen Ergebnisse mit Erläuterungen, textliche und grafische Aufbereitung; Kurze Dokumentation des Abstimmungsprozesses (textlich und bei Bedarf grafisch / Skizzen,  und ggf. Vorabversand der Unterlagen zur Vorbereitung; Ausgabe und Versand als </w:t>
      </w:r>
      <w:r w:rsidR="00CD4194">
        <w:t>PDF-</w:t>
      </w:r>
      <w:r w:rsidR="005A26D1" w:rsidRPr="00B4702B">
        <w:t>Datei;</w:t>
      </w:r>
      <w:r w:rsidR="00FF4FFB" w:rsidRPr="00FF4FFB">
        <w:t xml:space="preserve"> optional Zusammenlegung mit KommAG Starkregen</w:t>
      </w:r>
      <w:r w:rsidR="00FF4FFB">
        <w:t xml:space="preserve"> </w:t>
      </w:r>
      <w:r w:rsidR="005A26D1" w:rsidRPr="00B4702B">
        <w:t xml:space="preserve"> in Abstimmung mit der Projektsteuerung</w:t>
      </w:r>
      <w:r w:rsidR="005A26D1">
        <w:t>.</w:t>
      </w:r>
    </w:p>
    <w:bookmarkEnd w:id="165"/>
    <w:p w14:paraId="076D3ED3" w14:textId="022BE0E0" w:rsidR="00186BBF" w:rsidRPr="00D268C8" w:rsidRDefault="00186BBF" w:rsidP="003675BE">
      <w:pPr>
        <w:pStyle w:val="Bearbeitungsschritt"/>
        <w:keepNext/>
        <w:keepLines/>
      </w:pPr>
      <w:r w:rsidRPr="00D268C8">
        <w:t xml:space="preserve">Erstellung und Ausgabe von Risikokarten mit ergänzendem Themenbezug </w:t>
      </w:r>
    </w:p>
    <w:p w14:paraId="17E2C3A4" w14:textId="21734CC8" w:rsidR="00186BBF" w:rsidRPr="00D268C8" w:rsidRDefault="00186BBF" w:rsidP="00FE22C2">
      <w:pPr>
        <w:pStyle w:val="Kurztext"/>
      </w:pPr>
      <w:r w:rsidRPr="00D268C8">
        <w:t>Kurztext:</w:t>
      </w:r>
      <w:r w:rsidRPr="00D268C8">
        <w:tab/>
      </w:r>
      <w:r w:rsidR="00D268C8" w:rsidRPr="00D268C8">
        <w:t>Erstellung und Ausgabe von Risikokarten mit ergänzendem Themenbezug</w:t>
      </w:r>
    </w:p>
    <w:p w14:paraId="3BBD3E0D" w14:textId="298FE46C" w:rsidR="00186BBF" w:rsidRPr="00D268C8" w:rsidRDefault="00186BBF" w:rsidP="003675BE">
      <w:pPr>
        <w:pStyle w:val="Langtext"/>
        <w:keepNext w:val="0"/>
      </w:pPr>
      <w:r w:rsidRPr="00D268C8">
        <w:t>Langtext:</w:t>
      </w:r>
      <w:r w:rsidRPr="00D268C8">
        <w:tab/>
      </w:r>
      <w:r w:rsidR="007A1F8E" w:rsidRPr="007A1F8E">
        <w:rPr>
          <w:i/>
          <w:iCs/>
        </w:rPr>
        <w:t>Erstellung und Ausgabe von Risikokarten mit ergänzendem Themenbezug</w:t>
      </w:r>
      <w:r w:rsidR="007A1F8E">
        <w:br/>
      </w:r>
      <w:r w:rsidR="00143F85" w:rsidRPr="00D268C8">
        <w:t xml:space="preserve">Erstellung und Ausgabe von Risikokarten mit ergänzendem Themenbezug </w:t>
      </w:r>
      <w:r w:rsidR="00143F85">
        <w:t>nach Absprache mit der Projektleitung. Themen mit</w:t>
      </w:r>
      <w:r w:rsidRPr="00D268C8">
        <w:t xml:space="preserve"> </w:t>
      </w:r>
      <w:r w:rsidR="00143F85" w:rsidRPr="00D268C8">
        <w:t>konkrete</w:t>
      </w:r>
      <w:r w:rsidR="00143F85">
        <w:t>m</w:t>
      </w:r>
      <w:r w:rsidR="00143F85" w:rsidRPr="00D268C8">
        <w:t xml:space="preserve"> </w:t>
      </w:r>
      <w:r w:rsidRPr="00D268C8">
        <w:t xml:space="preserve">Bezug zur Gefahrenabwehr und </w:t>
      </w:r>
      <w:r w:rsidR="00143F85">
        <w:t xml:space="preserve">zum </w:t>
      </w:r>
      <w:r w:rsidRPr="00D268C8">
        <w:t xml:space="preserve">Katastrophenschutz zur </w:t>
      </w:r>
      <w:r w:rsidR="00143F85">
        <w:t>Unterstützung</w:t>
      </w:r>
      <w:r w:rsidR="00143F85" w:rsidRPr="00D268C8">
        <w:t xml:space="preserve"> </w:t>
      </w:r>
      <w:r w:rsidRPr="00D268C8">
        <w:t xml:space="preserve">der Rettungs- und Einsatzkräfte und </w:t>
      </w:r>
      <w:r w:rsidR="00143F85">
        <w:t xml:space="preserve">zur </w:t>
      </w:r>
      <w:r w:rsidRPr="00D268C8">
        <w:t xml:space="preserve">Einbindung in Alarm- und Einsatzpläne; Darstellung </w:t>
      </w:r>
      <w:r w:rsidR="00143F85">
        <w:t xml:space="preserve">von spezifischen Gefahren und Risiken entsprechend Kap. 6.5 des Leitfadens, ggf. unter Hervorhebung von Handlungsoptionen wie </w:t>
      </w:r>
      <w:r w:rsidRPr="00D268C8">
        <w:t xml:space="preserve">z.B. von </w:t>
      </w:r>
      <w:r w:rsidR="00143F85">
        <w:t xml:space="preserve">überflutungssicheren Bereichen und/oder Flucht- bzw. </w:t>
      </w:r>
      <w:r w:rsidRPr="00D268C8">
        <w:t xml:space="preserve">Rettungswegen; Aufbereitung der Risikokarten zur digitalen Nutzung </w:t>
      </w:r>
      <w:r w:rsidR="00143F85">
        <w:t xml:space="preserve">in der </w:t>
      </w:r>
      <w:r w:rsidRPr="00D268C8">
        <w:t>Gefahrenabwehr, beispielsweise Vorbereitung der Verlinkung von Handlungsoptionen auf kritische Infrastruktur und Objekte</w:t>
      </w:r>
      <w:r w:rsidR="00143F85">
        <w:t xml:space="preserve"> ggf. mit</w:t>
      </w:r>
      <w:r w:rsidR="00143F85" w:rsidRPr="00D268C8">
        <w:t xml:space="preserve"> </w:t>
      </w:r>
      <w:r w:rsidRPr="00D268C8">
        <w:t>Hinterlegung objektbezogener Einsatzpläne</w:t>
      </w:r>
      <w:r w:rsidR="00143F85" w:rsidRPr="00143F85">
        <w:t xml:space="preserve"> </w:t>
      </w:r>
      <w:r w:rsidR="00143F85">
        <w:t xml:space="preserve">für den Zugriff </w:t>
      </w:r>
      <w:r w:rsidR="00143F85" w:rsidRPr="00D268C8">
        <w:t>im Einsatzfall</w:t>
      </w:r>
      <w:r w:rsidR="00143F85">
        <w:t>; nur auf Anforderung.</w:t>
      </w:r>
    </w:p>
    <w:p w14:paraId="32A14531" w14:textId="7CE2481B" w:rsidR="001C2F9A" w:rsidRDefault="00D03909" w:rsidP="003675BE">
      <w:pPr>
        <w:pStyle w:val="Bearbeitungsschritt"/>
        <w:keepNext/>
        <w:keepLines/>
      </w:pPr>
      <w:r>
        <w:lastRenderedPageBreak/>
        <w:t xml:space="preserve">Erstellung und Ausgabe eines </w:t>
      </w:r>
      <w:r w:rsidR="001C2F9A">
        <w:t>Erläuterungsbericht</w:t>
      </w:r>
      <w:r>
        <w:t>es</w:t>
      </w:r>
      <w:r w:rsidR="001C2F9A">
        <w:t xml:space="preserve"> </w:t>
      </w:r>
      <w:r w:rsidR="00492BC8">
        <w:t xml:space="preserve">als Teil des Abschlussberichtes </w:t>
      </w:r>
      <w:r w:rsidR="001C2F9A">
        <w:t>mit Grundlagen der Berechnung</w:t>
      </w:r>
    </w:p>
    <w:p w14:paraId="404CB937" w14:textId="119E462F" w:rsidR="00887F96" w:rsidRDefault="00887F96" w:rsidP="00FE22C2">
      <w:pPr>
        <w:pStyle w:val="Kurztext"/>
      </w:pPr>
      <w:r>
        <w:t>Kurztext:</w:t>
      </w:r>
      <w:r>
        <w:tab/>
      </w:r>
      <w:r w:rsidR="00D03909" w:rsidRPr="00D03909">
        <w:t xml:space="preserve">Erstellung und Ausgabe eines Erläuterungsberichtes </w:t>
      </w:r>
      <w:r w:rsidR="00492BC8" w:rsidRPr="003675BE">
        <w:t>als Teil des Abschlussberichtes</w:t>
      </w:r>
      <w:r w:rsidR="00492BC8">
        <w:t xml:space="preserve"> </w:t>
      </w:r>
      <w:r w:rsidR="00D03909" w:rsidRPr="00D03909">
        <w:t>mit Grundlagen der Berechnung</w:t>
      </w:r>
    </w:p>
    <w:p w14:paraId="72D73075" w14:textId="4D85A5CE" w:rsidR="00D03909" w:rsidRDefault="00D03909" w:rsidP="003675BE">
      <w:pPr>
        <w:pStyle w:val="Langtext"/>
        <w:keepNext w:val="0"/>
      </w:pPr>
      <w:r>
        <w:t>Langtext:</w:t>
      </w:r>
      <w:r>
        <w:tab/>
      </w:r>
      <w:r w:rsidR="007A1F8E" w:rsidRPr="007A1F8E">
        <w:rPr>
          <w:i/>
          <w:iCs/>
        </w:rPr>
        <w:t xml:space="preserve">Erstellung und Ausgabe eines Erläuterungsberichtes </w:t>
      </w:r>
      <w:r w:rsidR="00492BC8">
        <w:rPr>
          <w:i/>
          <w:iCs/>
        </w:rPr>
        <w:t xml:space="preserve">als Teil des Abschlussberichtes </w:t>
      </w:r>
      <w:r w:rsidR="007A1F8E" w:rsidRPr="007A1F8E">
        <w:rPr>
          <w:i/>
          <w:iCs/>
        </w:rPr>
        <w:t>mit Grundlagen der Berechnung</w:t>
      </w:r>
      <w:r w:rsidR="007A1F8E">
        <w:br/>
      </w:r>
      <w:r>
        <w:t xml:space="preserve">Erstellung und Ausgabe eines Erläuterungsberichtes </w:t>
      </w:r>
      <w:r w:rsidR="00492BC8">
        <w:t xml:space="preserve">und Integration in den Abschlussbericht </w:t>
      </w:r>
      <w:r w:rsidR="00E21B69" w:rsidRPr="00D03909">
        <w:t>mit Grundlagen der Berechnung</w:t>
      </w:r>
      <w:r w:rsidR="00E21B69">
        <w:t xml:space="preserve"> </w:t>
      </w:r>
      <w:r>
        <w:t>und zielgruppenorientierte Zusammenführung aller relevanten Informationen, z.B. mit Einleitung und Gebietsbeschreibung, Datengrundlage einschl. Kurzbeschreibung der Bearbeitungsgrundlagen (Gefährdungsanalyse und Schadenspotenzialbewertung); Bewertung und daraus definierter Randbedingungen, erforderliche Korrekturen, Ablauf und Ergebnisse der Risikoanalyse, Grenzen der Bearbeitung, Darstellungsweise, Maßstäbe, Fazit</w:t>
      </w:r>
      <w:r w:rsidR="008A0422">
        <w:t xml:space="preserve">; </w:t>
      </w:r>
      <w:r>
        <w:t xml:space="preserve"> Ausgabe im word- und </w:t>
      </w:r>
      <w:r w:rsidR="00CD4194">
        <w:t>PDF-</w:t>
      </w:r>
      <w:r>
        <w:t>Format sowie einfach farbig gedruckt.</w:t>
      </w:r>
    </w:p>
    <w:p w14:paraId="66442BF1" w14:textId="525CAF01" w:rsidR="00D268C8" w:rsidRDefault="00D268C8" w:rsidP="003675BE">
      <w:pPr>
        <w:pStyle w:val="Bearbeitungsschritt"/>
        <w:keepNext/>
        <w:keepLines/>
      </w:pPr>
      <w:r>
        <w:t>Erstellung und Ausgabe von Begleittexten zu den Risikokarten</w:t>
      </w:r>
    </w:p>
    <w:p w14:paraId="56D4519D" w14:textId="284F82D6" w:rsidR="00D268C8" w:rsidRDefault="00D268C8" w:rsidP="00FE22C2">
      <w:pPr>
        <w:pStyle w:val="Kurztext"/>
      </w:pPr>
      <w:r>
        <w:t>Kurztext:</w:t>
      </w:r>
      <w:r>
        <w:tab/>
      </w:r>
      <w:r w:rsidRPr="00D268C8">
        <w:t>Erstellung und Ausgabe von Begleittexten zu den Risikokarten</w:t>
      </w:r>
    </w:p>
    <w:p w14:paraId="559BA17B" w14:textId="18A33410" w:rsidR="00D268C8" w:rsidRDefault="00D268C8" w:rsidP="003675BE">
      <w:pPr>
        <w:pStyle w:val="Langtext"/>
        <w:keepNext w:val="0"/>
      </w:pPr>
      <w:r>
        <w:t>Langtext:</w:t>
      </w:r>
      <w:r>
        <w:tab/>
      </w:r>
      <w:r w:rsidR="007A1F8E" w:rsidRPr="007A1F8E">
        <w:rPr>
          <w:i/>
          <w:iCs/>
        </w:rPr>
        <w:t>Erstellung und Ausgabe von Begleittexten zu den Risikokarten</w:t>
      </w:r>
      <w:r w:rsidR="007A1F8E">
        <w:br/>
      </w:r>
      <w:r w:rsidRPr="00D268C8">
        <w:t>Erstellung und Ausgabe von Begleittexten zu den Risikokarten</w:t>
      </w:r>
      <w:r>
        <w:t xml:space="preserve"> zur Vorbereitung einer eventuellen auszugweisen Veröffentlichung; zielgruppenorientierte Beschreibung der Inhalte, Erläuterungen und Grenzen der Bearbeitung, einschl. Hinweisen zur möglicher Eigenvorsorge von Bürger:innen; Ausgabe in </w:t>
      </w:r>
      <w:r w:rsidR="00CD4194">
        <w:t>PDF-</w:t>
      </w:r>
      <w:r>
        <w:t xml:space="preserve">Format und ggf. Aufbereitung zur digitalen </w:t>
      </w:r>
      <w:r w:rsidR="00C957E8">
        <w:t>Veröffentlichung</w:t>
      </w:r>
      <w:r>
        <w:t xml:space="preserve"> auf der kommunalen Homepage</w:t>
      </w:r>
      <w:r w:rsidR="007636D3">
        <w:t>; nur auf Anforderung.</w:t>
      </w:r>
    </w:p>
    <w:p w14:paraId="3297197C" w14:textId="53CFE459" w:rsidR="00D03909" w:rsidRDefault="00D03909" w:rsidP="003675BE">
      <w:pPr>
        <w:pStyle w:val="Bearbeitungsschritt"/>
        <w:keepNext/>
        <w:keepLines/>
      </w:pPr>
      <w:r>
        <w:t>Übergabe der Endergebnisse der Risikoanalyse als GIS-Projekt</w:t>
      </w:r>
    </w:p>
    <w:p w14:paraId="69B976B2" w14:textId="0A04EBA8" w:rsidR="00D03909" w:rsidRPr="004E183B" w:rsidRDefault="00D03909" w:rsidP="00FE22C2">
      <w:pPr>
        <w:pStyle w:val="Kurztext"/>
      </w:pPr>
      <w:r w:rsidRPr="004E183B">
        <w:t>Kurztext:</w:t>
      </w:r>
      <w:r w:rsidRPr="004E183B">
        <w:tab/>
        <w:t xml:space="preserve">Aufbereitung und Übergabe der Daten der </w:t>
      </w:r>
      <w:r w:rsidR="00B34FDA">
        <w:t>Risikoanalyse</w:t>
      </w:r>
    </w:p>
    <w:p w14:paraId="0B0B83E7" w14:textId="021DFEC7" w:rsidR="00D03909" w:rsidRDefault="00D03909" w:rsidP="003675BE">
      <w:pPr>
        <w:pStyle w:val="Langtext"/>
        <w:keepNext w:val="0"/>
      </w:pPr>
      <w:r w:rsidRPr="004E183B">
        <w:t>Langtext:</w:t>
      </w:r>
      <w:r w:rsidRPr="004E183B">
        <w:tab/>
      </w:r>
      <w:r w:rsidR="007A1F8E" w:rsidRPr="007A1F8E">
        <w:rPr>
          <w:i/>
          <w:iCs/>
        </w:rPr>
        <w:t>Aufbereitung und Übergabe der Daten der Risikoanalyse</w:t>
      </w:r>
      <w:r w:rsidR="007A1F8E">
        <w:br/>
      </w:r>
      <w:r w:rsidRPr="004E183B">
        <w:t xml:space="preserve">Aufbereitung und Übergabe der Daten der </w:t>
      </w:r>
      <w:r w:rsidR="00B34FDA">
        <w:t>Risikoanalyse</w:t>
      </w:r>
      <w:r w:rsidRPr="004E183B">
        <w:t xml:space="preserve"> als GIS-Projekt </w:t>
      </w:r>
      <w:r>
        <w:t xml:space="preserve">einschl. aller Tabellen und Auswertungen </w:t>
      </w:r>
      <w:r w:rsidRPr="004E183B">
        <w:t>an den AG; Abstimmung der Schnittstellen und Software-Erfordernisse, Datenübertragung und Prüfung</w:t>
      </w:r>
      <w:r>
        <w:t>; Unterstützung bei der Implementierung der Daten</w:t>
      </w:r>
      <w:r w:rsidR="00AB0660" w:rsidRPr="0020374F">
        <w:t xml:space="preserve">; </w:t>
      </w:r>
      <w:r w:rsidR="00AB0660">
        <w:t>nur auf Anforderung durch die Projektleitung</w:t>
      </w:r>
    </w:p>
    <w:p w14:paraId="103A2795" w14:textId="56FCC7AE" w:rsidR="00186BBF" w:rsidRDefault="60BBE7B2" w:rsidP="003675BE">
      <w:pPr>
        <w:pStyle w:val="berschrift4"/>
        <w:keepNext/>
        <w:keepLines/>
      </w:pPr>
      <w:bookmarkStart w:id="167" w:name="_Toc196375595"/>
      <w:r>
        <w:t xml:space="preserve">Individualisierte Risikoanalyse - </w:t>
      </w:r>
      <w:r w:rsidR="00492BC8">
        <w:t>Zulage</w:t>
      </w:r>
      <w:bookmarkEnd w:id="167"/>
    </w:p>
    <w:p w14:paraId="06FA1A5E" w14:textId="38C1C1B2" w:rsidR="00186BBF" w:rsidRDefault="00186BBF" w:rsidP="003675BE">
      <w:pPr>
        <w:pStyle w:val="Bearbeitungsschritt"/>
        <w:keepNext/>
        <w:keepLines/>
      </w:pPr>
      <w:r>
        <w:t xml:space="preserve">Individualisierte Ergebnisaufbereitung zur weiteren Verwendung in einer </w:t>
      </w:r>
      <w:r w:rsidR="00227012">
        <w:t xml:space="preserve">objektspezifischen </w:t>
      </w:r>
      <w:r>
        <w:t>Risikoanalyse</w:t>
      </w:r>
    </w:p>
    <w:p w14:paraId="4E0045DB" w14:textId="01D6DA43" w:rsidR="00186BBF" w:rsidRDefault="00186BBF" w:rsidP="00FE22C2">
      <w:pPr>
        <w:pStyle w:val="Kurztext"/>
      </w:pPr>
      <w:r>
        <w:t>Kurztext:</w:t>
      </w:r>
      <w:r>
        <w:tab/>
      </w:r>
      <w:r w:rsidRPr="00186BBF">
        <w:t>Individualisierte Ergebnisaufbereitung zur weiteren Verwendung in einer objektbezogenen Risikoanalyse</w:t>
      </w:r>
    </w:p>
    <w:p w14:paraId="663AC0A5" w14:textId="540B3DF7" w:rsidR="00186BBF" w:rsidRDefault="00186BBF" w:rsidP="003675BE">
      <w:pPr>
        <w:pStyle w:val="Langtext"/>
        <w:keepNext w:val="0"/>
      </w:pPr>
      <w:r>
        <w:t>Langtext:</w:t>
      </w:r>
      <w:r>
        <w:tab/>
      </w:r>
      <w:r w:rsidRPr="007A1F8E">
        <w:rPr>
          <w:i/>
          <w:iCs/>
        </w:rPr>
        <w:t>Individualisierte Ergebnisaufbereitung zur weiteren Verwendung in einer objektbezogenen Risikoanalyse</w:t>
      </w:r>
    </w:p>
    <w:p w14:paraId="1D5D975D" w14:textId="6E96CA31" w:rsidR="00186BBF" w:rsidRDefault="008A6A8B" w:rsidP="003675BE">
      <w:pPr>
        <w:pStyle w:val="Bearbeitungsschritt"/>
        <w:keepNext/>
        <w:keepLines/>
      </w:pPr>
      <w:r>
        <w:t>Dokumentation</w:t>
      </w:r>
      <w:r w:rsidR="00186BBF">
        <w:t xml:space="preserve"> </w:t>
      </w:r>
      <w:r w:rsidR="00186BBF" w:rsidRPr="00981660">
        <w:rPr>
          <w:rStyle w:val="cf01"/>
        </w:rPr>
        <w:t>einer</w:t>
      </w:r>
      <w:r w:rsidR="00186BBF">
        <w:t xml:space="preserve"> </w:t>
      </w:r>
      <w:r>
        <w:t>individualisierten</w:t>
      </w:r>
      <w:r w:rsidR="00186BBF">
        <w:t xml:space="preserve"> Risikoanalyse</w:t>
      </w:r>
    </w:p>
    <w:p w14:paraId="6449E54B" w14:textId="392B18B4" w:rsidR="00186BBF" w:rsidRDefault="00186BBF" w:rsidP="00FE22C2">
      <w:pPr>
        <w:pStyle w:val="Langtext"/>
      </w:pPr>
      <w:r>
        <w:t>Kurztext:</w:t>
      </w:r>
      <w:r>
        <w:tab/>
      </w:r>
      <w:r w:rsidR="008A6A8B" w:rsidRPr="008A6A8B">
        <w:t>Dokumentation einer individualisierten Risikoanalyse</w:t>
      </w:r>
    </w:p>
    <w:p w14:paraId="5F70C06B" w14:textId="7C309EDB" w:rsidR="00186BBF" w:rsidRDefault="00186BBF" w:rsidP="003675BE">
      <w:pPr>
        <w:pStyle w:val="Langtext"/>
        <w:keepNext w:val="0"/>
      </w:pPr>
      <w:r>
        <w:t>Langtext:</w:t>
      </w:r>
      <w:r>
        <w:tab/>
      </w:r>
      <w:r w:rsidR="007A1F8E" w:rsidRPr="007A1F8E">
        <w:rPr>
          <w:i/>
          <w:iCs/>
        </w:rPr>
        <w:t>Dokumentation einer individualisierten Risikoanalyse</w:t>
      </w:r>
      <w:r w:rsidR="007A1F8E">
        <w:br/>
      </w:r>
      <w:r w:rsidR="008A6A8B" w:rsidRPr="008A6A8B">
        <w:t>Dokumentation einer individualisierten Risikoanalyse</w:t>
      </w:r>
      <w:r w:rsidR="008A6A8B">
        <w:t xml:space="preserve">; Ausgabe mit Kurzbericht und Langeplan mit angepasstem Maßstab (1:500 bis 1:1.000) im </w:t>
      </w:r>
      <w:r w:rsidR="00CD4194">
        <w:t>PDF-</w:t>
      </w:r>
      <w:r w:rsidR="008A6A8B">
        <w:t>Format sowie GIS / CAD-Datei; einfach farbig gedruckt.</w:t>
      </w:r>
    </w:p>
    <w:p w14:paraId="513372AE" w14:textId="77777777" w:rsidR="004D4C6B" w:rsidRDefault="004D4C6B" w:rsidP="00FE22C2">
      <w:pPr>
        <w:pStyle w:val="berschrift4"/>
        <w:keepNext/>
        <w:keepLines/>
      </w:pPr>
      <w:bookmarkStart w:id="168" w:name="_Toc196375596"/>
      <w:r>
        <w:lastRenderedPageBreak/>
        <w:t>Clusterbildung</w:t>
      </w:r>
      <w:bookmarkEnd w:id="168"/>
      <w:r>
        <w:t xml:space="preserve"> </w:t>
      </w:r>
    </w:p>
    <w:p w14:paraId="3DC36CB4" w14:textId="77777777" w:rsidR="004D4C6B" w:rsidRDefault="004D4C6B" w:rsidP="00FE22C2">
      <w:pPr>
        <w:pStyle w:val="Bearbeitungsschritt"/>
        <w:keepNext/>
        <w:keepLines/>
      </w:pPr>
      <w:r>
        <w:t xml:space="preserve">Bildung von Clustern </w:t>
      </w:r>
    </w:p>
    <w:p w14:paraId="0D2E1A06" w14:textId="0D4D19A8" w:rsidR="004D4C6B" w:rsidRDefault="004D4C6B" w:rsidP="00FE22C2">
      <w:pPr>
        <w:pStyle w:val="Kurztext"/>
      </w:pPr>
      <w:r>
        <w:t>Kurztext:</w:t>
      </w:r>
      <w:r>
        <w:tab/>
        <w:t>Zusammenführung vergleichbarer Flächen und Objekte zu Risiko-Clustern</w:t>
      </w:r>
    </w:p>
    <w:p w14:paraId="3CA9097C" w14:textId="683C0B86" w:rsidR="004D4C6B" w:rsidRDefault="004D4C6B" w:rsidP="00FE22C2">
      <w:pPr>
        <w:pStyle w:val="Langtext"/>
        <w:keepNext w:val="0"/>
      </w:pPr>
      <w:r>
        <w:t>Langtext:</w:t>
      </w:r>
      <w:r>
        <w:tab/>
      </w:r>
      <w:r w:rsidRPr="004D4C6B">
        <w:rPr>
          <w:i/>
          <w:iCs/>
        </w:rPr>
        <w:t>Zusammenführung vergleichbarer Flächen und Objekte zu Clustern</w:t>
      </w:r>
      <w:r>
        <w:br/>
        <w:t xml:space="preserve">Zusammenführung hinsichtlich ihrer Risiken ähnlicher Bereiche, Flächen oder Objekte, für verschiedene Szenarien, für vergleichbare Objekte oder (Teil-) Flächen; Erstellung einer Vorlage zur Abstimmung mit der Projektleitung und ggf. </w:t>
      </w:r>
      <w:r w:rsidR="00165E60">
        <w:t>KommAG Starkregen</w:t>
      </w:r>
      <w:r>
        <w:t xml:space="preserve">; einschl. Begründung für die Clusterbildung; Ausgabe im </w:t>
      </w:r>
      <w:r w:rsidR="00CD4194">
        <w:t>PDF-</w:t>
      </w:r>
      <w:r>
        <w:t>Format</w:t>
      </w:r>
    </w:p>
    <w:p w14:paraId="3BDDA174" w14:textId="77777777" w:rsidR="004D4C6B" w:rsidRDefault="004D4C6B" w:rsidP="00FE22C2">
      <w:pPr>
        <w:pStyle w:val="Bearbeitungsschritt"/>
        <w:keepNext/>
        <w:keepLines/>
      </w:pPr>
      <w:r>
        <w:t>Erstellung eines Übersichtsplanes der Cluster</w:t>
      </w:r>
    </w:p>
    <w:p w14:paraId="4087BCF3" w14:textId="77777777" w:rsidR="004D4C6B" w:rsidRDefault="004D4C6B" w:rsidP="00FE22C2">
      <w:pPr>
        <w:pStyle w:val="Kurztext"/>
      </w:pPr>
      <w:r>
        <w:t>Kurztext:</w:t>
      </w:r>
      <w:r>
        <w:tab/>
        <w:t>Erstellung eines Übersichtsplanes des Gesamtgebietes mit Darstellung der Cluster</w:t>
      </w:r>
    </w:p>
    <w:p w14:paraId="3268A001" w14:textId="6292F469" w:rsidR="004D4C6B" w:rsidRDefault="004D4C6B" w:rsidP="004D4C6B">
      <w:pPr>
        <w:pStyle w:val="Langtext"/>
        <w:keepNext w:val="0"/>
      </w:pPr>
      <w:r>
        <w:t>Langtext:</w:t>
      </w:r>
      <w:r>
        <w:tab/>
      </w:r>
      <w:r w:rsidRPr="00584543">
        <w:rPr>
          <w:i/>
          <w:iCs/>
        </w:rPr>
        <w:t>Erstellung eines Übersichtsplanes des Gesamtgebietes mit Darstellung der Cluster</w:t>
      </w:r>
      <w:r>
        <w:t xml:space="preserve"> </w:t>
      </w:r>
      <w:r>
        <w:br/>
        <w:t xml:space="preserve">Darstellung der Cluster vergleichbarer Gefahrenquellen in einem Übersichtsplan im geeigneten Maßstab; Übersichtsdarstellung der Gefährdungsklassen und kritischer Objekte und Kennzeichnung der Cluster, ggf. Darstellung der Blattschnitte der Risikokarten; Ausgabe digital zur weiteren Verwendung im GIS, im </w:t>
      </w:r>
      <w:r w:rsidR="00CD4194">
        <w:t>PDF-</w:t>
      </w:r>
      <w:r>
        <w:t>Format sowie einfach geplottet.</w:t>
      </w:r>
    </w:p>
    <w:p w14:paraId="72CF0527" w14:textId="77777777" w:rsidR="004D4C6B" w:rsidRDefault="004D4C6B" w:rsidP="00FE22C2">
      <w:pPr>
        <w:pStyle w:val="Bearbeitungsschritt"/>
        <w:keepNext/>
        <w:keepLines/>
      </w:pPr>
      <w:r>
        <w:t>Erstellung von Steckbriefen der Cluster</w:t>
      </w:r>
    </w:p>
    <w:p w14:paraId="0B058B41" w14:textId="77777777" w:rsidR="004D4C6B" w:rsidRDefault="004D4C6B" w:rsidP="00FE22C2">
      <w:pPr>
        <w:pStyle w:val="Langtext"/>
      </w:pPr>
      <w:r>
        <w:t>Kurztext:</w:t>
      </w:r>
      <w:r>
        <w:tab/>
        <w:t>Erstellung von Steckbriefen der Cluster</w:t>
      </w:r>
    </w:p>
    <w:p w14:paraId="6EBBE73F" w14:textId="3AB74D17" w:rsidR="004D4C6B" w:rsidRPr="001C45B3" w:rsidRDefault="004D4C6B" w:rsidP="004D4C6B">
      <w:pPr>
        <w:pStyle w:val="Langtext"/>
        <w:keepNext w:val="0"/>
      </w:pPr>
      <w:r w:rsidRPr="001C45B3">
        <w:t>Langtext:</w:t>
      </w:r>
      <w:r w:rsidRPr="001C45B3">
        <w:tab/>
      </w:r>
      <w:r w:rsidRPr="007A1F8E">
        <w:rPr>
          <w:i/>
          <w:iCs/>
        </w:rPr>
        <w:t>Erstellung von Steckbriefen der Cluster</w:t>
      </w:r>
      <w:r>
        <w:br/>
        <w:t xml:space="preserve">Zusammenführung der Ergebnisse der Gefährdungsanalyse mit der Ermittlung der Schadenspotenziale zu dem einzelnen Clustern; Darstellung der Bewertung im geeigneten Maßstab einschl. detaillierter Angaben zur Clusterbildung und Bewertung, mit Darstellung der Risikoklassifizierung; Ausgabe im </w:t>
      </w:r>
      <w:r w:rsidR="00CD4194">
        <w:t>PDF-</w:t>
      </w:r>
      <w:r>
        <w:t>Format sowie einfach gedruckt.</w:t>
      </w:r>
    </w:p>
    <w:p w14:paraId="7F7A4384" w14:textId="6D44517D" w:rsidR="00252249" w:rsidRDefault="60BBE7B2" w:rsidP="000D56A6">
      <w:pPr>
        <w:pStyle w:val="berschrift3"/>
        <w:keepNext/>
        <w:keepLines/>
      </w:pPr>
      <w:bookmarkStart w:id="169" w:name="_Toc196375597"/>
      <w:r>
        <w:t>Maßnahmen- und Handlungskonzept zur Reduzierung der Starkregenrisiken</w:t>
      </w:r>
      <w:bookmarkEnd w:id="169"/>
    </w:p>
    <w:p w14:paraId="04E7C745" w14:textId="3B385108" w:rsidR="004158CC" w:rsidRPr="004158CC" w:rsidRDefault="004158CC" w:rsidP="000D56A6">
      <w:pPr>
        <w:pStyle w:val="Einheit"/>
        <w:keepNext/>
        <w:keepLines/>
        <w:widowControl/>
      </w:pPr>
      <w:r>
        <w:t>Bezug zum Leitfaden:</w:t>
      </w:r>
      <w:r>
        <w:tab/>
        <w:t>Kapitel 7</w:t>
      </w:r>
    </w:p>
    <w:p w14:paraId="026F0F3B" w14:textId="781E666A" w:rsidR="00B243E8" w:rsidRDefault="60BBE7B2" w:rsidP="000C52E8">
      <w:pPr>
        <w:pStyle w:val="berschrift4"/>
        <w:keepNext/>
        <w:keepLines/>
      </w:pPr>
      <w:bookmarkStart w:id="170" w:name="_Toc196375598"/>
      <w:r>
        <w:t>Grundlagenermittlung und Einbindung vorhandener Daten</w:t>
      </w:r>
      <w:r w:rsidR="002C305F">
        <w:t xml:space="preserve"> und bisher erarbeiteter Ergebnisse</w:t>
      </w:r>
      <w:bookmarkEnd w:id="170"/>
    </w:p>
    <w:p w14:paraId="79A7F25E" w14:textId="19C04726" w:rsidR="00B243E8" w:rsidRPr="005F6C79" w:rsidRDefault="00B243E8" w:rsidP="000C52E8">
      <w:pPr>
        <w:pStyle w:val="Bearbeitungsschritt"/>
        <w:keepNext/>
        <w:keepLines/>
      </w:pPr>
      <w:r>
        <w:t>Aufbereitung der Datengrundlage zur Nutzung bei der Aufstellung des Maßnahmen- und Handlungskonzeptes</w:t>
      </w:r>
    </w:p>
    <w:p w14:paraId="3B09F93C" w14:textId="59BB245A" w:rsidR="00B243E8" w:rsidRDefault="00B243E8" w:rsidP="00462E9A">
      <w:pPr>
        <w:pStyle w:val="Kurztext"/>
      </w:pPr>
      <w:r>
        <w:t>Kurztext:</w:t>
      </w:r>
      <w:r>
        <w:tab/>
        <w:t xml:space="preserve">Aufbereitung </w:t>
      </w:r>
      <w:r w:rsidR="007F75E2">
        <w:t>und</w:t>
      </w:r>
      <w:r w:rsidR="00576B43">
        <w:t xml:space="preserve"> </w:t>
      </w:r>
      <w:r w:rsidR="00576B43" w:rsidRPr="00F30D3A">
        <w:t>ggf. Aktualisierung und</w:t>
      </w:r>
      <w:r w:rsidR="007F75E2">
        <w:t xml:space="preserve"> Verdichtung </w:t>
      </w:r>
      <w:r>
        <w:t xml:space="preserve">bestehender Daten </w:t>
      </w:r>
      <w:r w:rsidR="00366B73">
        <w:t xml:space="preserve">und bisher erarbeiteter Ergebnisse </w:t>
      </w:r>
      <w:r>
        <w:t xml:space="preserve">zur weiteren Nutzung bei der </w:t>
      </w:r>
      <w:bookmarkStart w:id="171" w:name="_Hlk167698134"/>
      <w:r>
        <w:t>Aufstellung des Maßnahmen- und Handlungskonzeptes</w:t>
      </w:r>
      <w:bookmarkEnd w:id="171"/>
    </w:p>
    <w:p w14:paraId="08AB51BC" w14:textId="0ADB1AE3" w:rsidR="00B243E8" w:rsidRDefault="00B243E8" w:rsidP="000C52E8">
      <w:pPr>
        <w:pStyle w:val="Langtext"/>
        <w:keepNext w:val="0"/>
      </w:pPr>
      <w:r>
        <w:t>Langtext:</w:t>
      </w:r>
      <w:r>
        <w:tab/>
      </w:r>
      <w:r w:rsidR="00667B3C" w:rsidRPr="00667B3C">
        <w:rPr>
          <w:i/>
          <w:iCs/>
        </w:rPr>
        <w:t xml:space="preserve">Aufbereitung </w:t>
      </w:r>
      <w:r w:rsidR="007F75E2">
        <w:rPr>
          <w:i/>
          <w:iCs/>
        </w:rPr>
        <w:t xml:space="preserve">und </w:t>
      </w:r>
      <w:r w:rsidR="00576B43" w:rsidRPr="00576B43">
        <w:rPr>
          <w:i/>
          <w:iCs/>
        </w:rPr>
        <w:t xml:space="preserve">ggf. Aktualisierung und </w:t>
      </w:r>
      <w:r w:rsidR="007F75E2">
        <w:rPr>
          <w:i/>
          <w:iCs/>
        </w:rPr>
        <w:t xml:space="preserve">Verdichtung </w:t>
      </w:r>
      <w:r w:rsidR="00667B3C" w:rsidRPr="00667B3C">
        <w:rPr>
          <w:i/>
          <w:iCs/>
        </w:rPr>
        <w:t xml:space="preserve">bestehender Daten </w:t>
      </w:r>
      <w:r w:rsidR="00366B73">
        <w:rPr>
          <w:i/>
          <w:iCs/>
        </w:rPr>
        <w:t xml:space="preserve">und </w:t>
      </w:r>
      <w:r w:rsidR="00366B73" w:rsidRPr="00366B73">
        <w:rPr>
          <w:i/>
          <w:iCs/>
        </w:rPr>
        <w:t xml:space="preserve">bisher erarbeiteter Ergebnisse </w:t>
      </w:r>
      <w:r w:rsidR="00667B3C" w:rsidRPr="00667B3C">
        <w:rPr>
          <w:i/>
          <w:iCs/>
        </w:rPr>
        <w:t>zur weiteren Nutzung bei der Aufstellung des Maßnahmen- und Handlungskonzeptes</w:t>
      </w:r>
      <w:r w:rsidR="00667B3C" w:rsidRPr="00667B3C">
        <w:t xml:space="preserve"> </w:t>
      </w:r>
      <w:r w:rsidR="00667B3C">
        <w:br/>
        <w:t xml:space="preserve">Aufbereitung und </w:t>
      </w:r>
      <w:r w:rsidR="00576B43" w:rsidRPr="00576B43">
        <w:t xml:space="preserve">ggf. Aktualisierung und </w:t>
      </w:r>
      <w:r w:rsidR="00667B3C">
        <w:t>Verdichtung bestehender Daten aus Titel 3.3</w:t>
      </w:r>
      <w:r w:rsidR="00B34054">
        <w:t xml:space="preserve"> und</w:t>
      </w:r>
      <w:r w:rsidR="00667B3C">
        <w:t xml:space="preserve"> </w:t>
      </w:r>
      <w:r w:rsidR="00AC70E9">
        <w:t xml:space="preserve">der Ergebnisse aus </w:t>
      </w:r>
      <w:r w:rsidR="00667B3C">
        <w:t xml:space="preserve">der Gefährdungsanalyse, Schadenspotenzialbewertung </w:t>
      </w:r>
      <w:r w:rsidR="00B34054">
        <w:t xml:space="preserve">bzw. </w:t>
      </w:r>
      <w:r w:rsidR="00667B3C">
        <w:t xml:space="preserve">Risikoanalyse </w:t>
      </w:r>
      <w:r w:rsidR="001A126E">
        <w:t xml:space="preserve">(Titel 3.4, 3.5 bzw. 3.6) </w:t>
      </w:r>
      <w:r>
        <w:t>zur weiteren Nutzung bei der</w:t>
      </w:r>
      <w:r w:rsidRPr="00B243E8">
        <w:t xml:space="preserve"> Aufstellung des Maßnahmen- und Handlungskonzeptes</w:t>
      </w:r>
      <w:r w:rsidR="001A126E">
        <w:t>; Anpassung des Maßstabes und Überprüfung</w:t>
      </w:r>
      <w:r>
        <w:t xml:space="preserve">; Einbindung in </w:t>
      </w:r>
      <w:r w:rsidR="00434969">
        <w:t xml:space="preserve">das </w:t>
      </w:r>
      <w:r>
        <w:t xml:space="preserve">eigene GIS zur Vorbereitung der weiteren </w:t>
      </w:r>
      <w:r w:rsidR="004158CC">
        <w:t>K</w:t>
      </w:r>
      <w:r>
        <w:t>onzepterarbeitung</w:t>
      </w:r>
    </w:p>
    <w:p w14:paraId="2F6B5218" w14:textId="5E542DB2" w:rsidR="00B243E8" w:rsidRDefault="00A351FF" w:rsidP="000C52E8">
      <w:pPr>
        <w:pStyle w:val="Bearbeitungsschritt"/>
        <w:keepNext/>
        <w:keepLines/>
      </w:pPr>
      <w:bookmarkStart w:id="172" w:name="_Hlk188449571"/>
      <w:r w:rsidRPr="00A351FF">
        <w:lastRenderedPageBreak/>
        <w:t>Vorbereitende Arbeiten zu</w:t>
      </w:r>
      <w:r w:rsidR="007310ED">
        <w:t>m</w:t>
      </w:r>
      <w:r w:rsidR="00B243E8">
        <w:t xml:space="preserve"> Austausch </w:t>
      </w:r>
      <w:r w:rsidR="007310ED">
        <w:t xml:space="preserve">in </w:t>
      </w:r>
      <w:r w:rsidR="00B243E8">
        <w:t xml:space="preserve">der </w:t>
      </w:r>
      <w:r w:rsidR="00165E60">
        <w:t>KommAG Starkregen</w:t>
      </w:r>
      <w:r w:rsidR="00B243E8">
        <w:t xml:space="preserve"> </w:t>
      </w:r>
      <w:r w:rsidR="004158CC">
        <w:t>zur gemeinsamen Maßnahmenentwicklung</w:t>
      </w:r>
      <w:r w:rsidR="00AE402F">
        <w:t xml:space="preserve"> (</w:t>
      </w:r>
      <w:r w:rsidR="00AE402F" w:rsidRPr="00835AF9">
        <w:t xml:space="preserve">optional Zusammenlegung </w:t>
      </w:r>
      <w:r w:rsidR="00AE402F">
        <w:t>mit Rundem Tisch</w:t>
      </w:r>
      <w:r w:rsidR="00F33825">
        <w:t xml:space="preserve"> Starkregen</w:t>
      </w:r>
      <w:r w:rsidR="00AE402F">
        <w:t>)</w:t>
      </w:r>
    </w:p>
    <w:p w14:paraId="4339306B" w14:textId="709BA5C9" w:rsidR="00B243E8" w:rsidRDefault="00B243E8" w:rsidP="00462E9A">
      <w:pPr>
        <w:pStyle w:val="Kurztext"/>
      </w:pPr>
      <w:r>
        <w:t>Kurztext:</w:t>
      </w:r>
      <w:r>
        <w:tab/>
      </w:r>
      <w:r w:rsidR="0091055B" w:rsidRPr="0091055B">
        <w:t>Vorbereitende Arbeiten zu</w:t>
      </w:r>
      <w:r w:rsidR="0091055B">
        <w:t>m</w:t>
      </w:r>
      <w:r w:rsidR="0091055B" w:rsidRPr="0091055B">
        <w:t xml:space="preserve"> </w:t>
      </w:r>
      <w:r w:rsidRPr="005F6C79">
        <w:t xml:space="preserve">Austausch </w:t>
      </w:r>
      <w:r w:rsidR="0091055B">
        <w:t>in</w:t>
      </w:r>
      <w:r w:rsidR="0091055B" w:rsidRPr="005F6C79">
        <w:t xml:space="preserve"> </w:t>
      </w:r>
      <w:r w:rsidRPr="005F6C79">
        <w:t xml:space="preserve">der </w:t>
      </w:r>
      <w:r w:rsidR="00165E60">
        <w:t>KommAG Starkregen</w:t>
      </w:r>
      <w:r w:rsidRPr="005F6C79">
        <w:t xml:space="preserve"> zur </w:t>
      </w:r>
      <w:r w:rsidR="004158CC">
        <w:t>gemeinsamen Maßnahmenentwicklung</w:t>
      </w:r>
    </w:p>
    <w:p w14:paraId="04036093" w14:textId="2B213EC2" w:rsidR="00B243E8" w:rsidRDefault="00B243E8" w:rsidP="000C52E8">
      <w:pPr>
        <w:pStyle w:val="Langtext"/>
        <w:keepNext w:val="0"/>
      </w:pPr>
      <w:r>
        <w:t>Langtext:</w:t>
      </w:r>
      <w:r>
        <w:tab/>
      </w:r>
      <w:r w:rsidR="0091055B" w:rsidRPr="0091055B">
        <w:rPr>
          <w:i/>
          <w:iCs/>
        </w:rPr>
        <w:t>Vorbereitende Arbeiten zu</w:t>
      </w:r>
      <w:r w:rsidR="0091055B">
        <w:rPr>
          <w:i/>
          <w:iCs/>
        </w:rPr>
        <w:t>m</w:t>
      </w:r>
      <w:r w:rsidR="0091055B" w:rsidRPr="0091055B">
        <w:rPr>
          <w:i/>
          <w:iCs/>
        </w:rPr>
        <w:t xml:space="preserve"> </w:t>
      </w:r>
      <w:r w:rsidR="007A1F8E" w:rsidRPr="007A1F8E">
        <w:rPr>
          <w:i/>
          <w:iCs/>
        </w:rPr>
        <w:t xml:space="preserve">Austausch </w:t>
      </w:r>
      <w:r w:rsidR="0091055B">
        <w:rPr>
          <w:i/>
          <w:iCs/>
        </w:rPr>
        <w:t>in</w:t>
      </w:r>
      <w:r w:rsidR="0091055B" w:rsidRPr="007A1F8E">
        <w:rPr>
          <w:i/>
          <w:iCs/>
        </w:rPr>
        <w:t xml:space="preserve"> </w:t>
      </w:r>
      <w:r w:rsidR="007A1F8E" w:rsidRPr="007A1F8E">
        <w:rPr>
          <w:i/>
          <w:iCs/>
        </w:rPr>
        <w:t xml:space="preserve">der </w:t>
      </w:r>
      <w:r w:rsidR="00165E60">
        <w:rPr>
          <w:i/>
          <w:iCs/>
        </w:rPr>
        <w:t>KommAG Starkregen</w:t>
      </w:r>
      <w:r w:rsidR="007A1F8E" w:rsidRPr="007A1F8E">
        <w:rPr>
          <w:i/>
          <w:iCs/>
        </w:rPr>
        <w:t xml:space="preserve"> zur gemeinsamen Maßnahmenentwicklung</w:t>
      </w:r>
      <w:r w:rsidR="007A1F8E">
        <w:br/>
      </w:r>
      <w:r w:rsidR="0091055B" w:rsidRPr="0091055B">
        <w:t>Vorbereitende Arbeiten zu</w:t>
      </w:r>
      <w:r w:rsidR="0091055B">
        <w:t>m</w:t>
      </w:r>
      <w:r w:rsidR="0091055B" w:rsidRPr="0091055B">
        <w:t xml:space="preserve"> </w:t>
      </w:r>
      <w:r w:rsidR="005A26D1" w:rsidRPr="002F46A0">
        <w:t xml:space="preserve">Austausch </w:t>
      </w:r>
      <w:r w:rsidR="0091055B">
        <w:t>in</w:t>
      </w:r>
      <w:r w:rsidR="0091055B" w:rsidRPr="002F46A0">
        <w:t xml:space="preserve"> </w:t>
      </w:r>
      <w:r w:rsidR="005A26D1" w:rsidRPr="002F46A0">
        <w:t xml:space="preserve">der </w:t>
      </w:r>
      <w:r w:rsidR="00165E60">
        <w:t>KommAG Starkregen</w:t>
      </w:r>
      <w:r w:rsidR="005A26D1" w:rsidRPr="002F46A0">
        <w:t xml:space="preserve"> zur gemeinsamen Maßnahmenentwicklung, Austausch über Vor- und Nachteile verschiedener Ideen; zielgruppenorientierte Darstellung der </w:t>
      </w:r>
      <w:r w:rsidR="005A26D1">
        <w:t>bisherigen Entwürfe / Ideen / Skizzen</w:t>
      </w:r>
      <w:r w:rsidR="005A26D1" w:rsidRPr="002F46A0">
        <w:t xml:space="preserve"> mit Erläuterungen, textliche und grafische Aufbereitung der bisherigen Ergebnisse; mit Vorabzuordnung </w:t>
      </w:r>
      <w:r w:rsidR="005A26D1">
        <w:t>in Maßnahmenkategorien</w:t>
      </w:r>
      <w:r w:rsidR="005A26D1" w:rsidRPr="002F46A0">
        <w:t xml:space="preserve"> in Anlehnung an Tabelle </w:t>
      </w:r>
      <w:r w:rsidR="005A26D1">
        <w:t>7.1</w:t>
      </w:r>
      <w:r w:rsidR="005A26D1" w:rsidRPr="002F46A0">
        <w:t xml:space="preserve"> des Leitfadens und gezielte Abfrage </w:t>
      </w:r>
      <w:r w:rsidR="005A26D1">
        <w:t>bereits vorliegender Maßnahmen, Planungen und Ideen</w:t>
      </w:r>
      <w:r w:rsidR="005A26D1" w:rsidRPr="002F46A0">
        <w:t>; Kurze Dokumentation und ggf. Vorabversand der Unterlagen zur Vorbereitung</w:t>
      </w:r>
      <w:r w:rsidR="005A26D1">
        <w:t xml:space="preserve"> (Übersichtsplan und Steckbriefe im Entwurf</w:t>
      </w:r>
      <w:r w:rsidR="005A26D1" w:rsidRPr="002F46A0">
        <w:t xml:space="preserve">; Ausgabe und Versand als </w:t>
      </w:r>
      <w:r w:rsidR="00CD4194">
        <w:t>PDF-</w:t>
      </w:r>
      <w:r w:rsidR="005A26D1" w:rsidRPr="002F46A0">
        <w:t xml:space="preserve">Datei; </w:t>
      </w:r>
      <w:r w:rsidR="00317689" w:rsidRPr="00317689">
        <w:t>optional Zusammenlegung mit Rundem Tisch</w:t>
      </w:r>
      <w:r w:rsidR="00F33825">
        <w:t xml:space="preserve"> Starkregen</w:t>
      </w:r>
      <w:r w:rsidR="00317689">
        <w:t>,</w:t>
      </w:r>
      <w:r w:rsidR="00317689" w:rsidRPr="00317689">
        <w:t xml:space="preserve"> </w:t>
      </w:r>
      <w:r w:rsidR="005A26D1" w:rsidRPr="002F46A0">
        <w:t>in Abstimmung mit der Projektsteuerung.</w:t>
      </w:r>
    </w:p>
    <w:p w14:paraId="109CA9DE" w14:textId="70B6FF16" w:rsidR="00B243E8" w:rsidRDefault="004F5AB1" w:rsidP="000C52E8">
      <w:pPr>
        <w:pStyle w:val="Bearbeitungsschritt"/>
        <w:keepNext/>
        <w:keepLines/>
      </w:pPr>
      <w:r w:rsidRPr="004F5AB1">
        <w:t>Vorbereitende Arbeiten zu</w:t>
      </w:r>
      <w:r>
        <w:t>m</w:t>
      </w:r>
      <w:r w:rsidRPr="004F5AB1">
        <w:t xml:space="preserve"> </w:t>
      </w:r>
      <w:r w:rsidR="00B243E8">
        <w:t xml:space="preserve">Austausch </w:t>
      </w:r>
      <w:r w:rsidR="003823A7">
        <w:t>im Runden Tisch Starkregen</w:t>
      </w:r>
      <w:r w:rsidR="00B243E8">
        <w:t xml:space="preserve"> zur Abfrage möglicher </w:t>
      </w:r>
      <w:r w:rsidR="003C79AF">
        <w:t>Maßnahmen- und Handlungsideen</w:t>
      </w:r>
      <w:r w:rsidR="00AE402F">
        <w:t xml:space="preserve"> (</w:t>
      </w:r>
      <w:r w:rsidR="00AE402F" w:rsidRPr="00835AF9">
        <w:t xml:space="preserve">optional Zusammenlegung </w:t>
      </w:r>
      <w:r w:rsidR="00AE402F">
        <w:t>mit KommAG Starkregen)</w:t>
      </w:r>
    </w:p>
    <w:p w14:paraId="652D618B" w14:textId="38AA6F39" w:rsidR="00B243E8" w:rsidRDefault="00B243E8" w:rsidP="00462E9A">
      <w:pPr>
        <w:pStyle w:val="Kurztext"/>
      </w:pPr>
      <w:r>
        <w:t>Kurztext:</w:t>
      </w:r>
      <w:r>
        <w:tab/>
      </w:r>
      <w:r w:rsidR="004F5AB1" w:rsidRPr="004F5AB1">
        <w:t>Vorbereitende Arbeiten zu</w:t>
      </w:r>
      <w:r w:rsidR="004F5AB1">
        <w:t>m</w:t>
      </w:r>
      <w:r w:rsidR="004F5AB1" w:rsidRPr="004F5AB1">
        <w:t xml:space="preserve"> </w:t>
      </w:r>
      <w:r w:rsidR="007A1F8E" w:rsidRPr="005F6C79">
        <w:t xml:space="preserve">Austausch </w:t>
      </w:r>
      <w:r w:rsidR="003823A7">
        <w:t>im Runden Tisch Starkregen</w:t>
      </w:r>
      <w:r w:rsidR="007A1F8E" w:rsidRPr="005F6C79">
        <w:t xml:space="preserve"> zur </w:t>
      </w:r>
      <w:r w:rsidR="007A1F8E">
        <w:t>gemeinsamen Maßnahmenentwicklung</w:t>
      </w:r>
    </w:p>
    <w:p w14:paraId="1903FEAB" w14:textId="7488BEBD" w:rsidR="00B243E8" w:rsidRDefault="00B243E8" w:rsidP="000C52E8">
      <w:pPr>
        <w:pStyle w:val="Langtext"/>
        <w:keepNext w:val="0"/>
      </w:pPr>
      <w:r>
        <w:t>Langtext:</w:t>
      </w:r>
      <w:r>
        <w:tab/>
      </w:r>
      <w:r w:rsidR="004F5AB1" w:rsidRPr="004F5AB1">
        <w:rPr>
          <w:i/>
          <w:iCs/>
        </w:rPr>
        <w:t>Vorbereitende Arbeiten zu</w:t>
      </w:r>
      <w:r w:rsidR="004F5AB1">
        <w:rPr>
          <w:i/>
          <w:iCs/>
        </w:rPr>
        <w:t>m</w:t>
      </w:r>
      <w:r w:rsidR="004F5AB1" w:rsidRPr="004F5AB1">
        <w:rPr>
          <w:i/>
          <w:iCs/>
        </w:rPr>
        <w:t xml:space="preserve"> </w:t>
      </w:r>
      <w:r w:rsidR="007A1F8E" w:rsidRPr="007A1F8E">
        <w:rPr>
          <w:i/>
          <w:iCs/>
        </w:rPr>
        <w:t xml:space="preserve">Austausch </w:t>
      </w:r>
      <w:r w:rsidR="003823A7">
        <w:rPr>
          <w:i/>
          <w:iCs/>
        </w:rPr>
        <w:t>im Runden Tisch Starkregen</w:t>
      </w:r>
      <w:r w:rsidR="007A1F8E" w:rsidRPr="007A1F8E">
        <w:rPr>
          <w:i/>
          <w:iCs/>
        </w:rPr>
        <w:t xml:space="preserve"> zur gemeinsamen Maßnahmenentwicklung</w:t>
      </w:r>
      <w:r w:rsidR="007A1F8E" w:rsidRPr="005F6C79">
        <w:t xml:space="preserve"> </w:t>
      </w:r>
      <w:r w:rsidR="007A1F8E">
        <w:br/>
      </w:r>
      <w:r w:rsidR="004F5AB1" w:rsidRPr="004F5AB1">
        <w:t>Vorbereitende Arbeiten zu</w:t>
      </w:r>
      <w:r w:rsidR="004F5AB1">
        <w:t>m</w:t>
      </w:r>
      <w:r w:rsidR="004F5AB1" w:rsidRPr="004F5AB1">
        <w:t xml:space="preserve"> </w:t>
      </w:r>
      <w:r w:rsidR="005A26D1" w:rsidRPr="00685503">
        <w:t xml:space="preserve">Austausch </w:t>
      </w:r>
      <w:r w:rsidR="003823A7">
        <w:t>im Runden Tisch Starkregen</w:t>
      </w:r>
      <w:r w:rsidR="005A26D1" w:rsidRPr="00685503">
        <w:t xml:space="preserve"> zur gemeinsamen Maßnahmenentwicklung</w:t>
      </w:r>
      <w:r w:rsidR="007F75E2">
        <w:t xml:space="preserve">; </w:t>
      </w:r>
      <w:r w:rsidR="005A26D1" w:rsidRPr="00685503">
        <w:t xml:space="preserve">Austausch über Vor- und Nachteile verschiedener Ideen; zielgruppenorientierte Darstellung der bisherigen Entwürfe / Ideen / Skizzen mit Erläuterungen, textliche und grafische Aufbereitung der bisherigen Ergebnisse; mit Vorabzuordnung in Maßnahmenkategorien in Anlehnung an Tabelle 7.1 des Leitfadens und gezielte Abfrage bereits vorliegender Maßnahmen, Planungen und Ideen; Kurze Dokumentation und ggf. Vorabversand der Unterlagen zur Vorbereitung (Übersichtsplan und Steckbriefe im Entwurf; Ausgabe und Versand als </w:t>
      </w:r>
      <w:r w:rsidR="00CD4194">
        <w:t>PDF-</w:t>
      </w:r>
      <w:r w:rsidR="005A26D1" w:rsidRPr="00685503">
        <w:t xml:space="preserve">Datei; </w:t>
      </w:r>
      <w:r w:rsidR="00FA3867" w:rsidRPr="00FA3867">
        <w:t xml:space="preserve">optional Zusammenlegung mit </w:t>
      </w:r>
      <w:r w:rsidR="00FA3867">
        <w:t>KommAG Starkregen,</w:t>
      </w:r>
      <w:r w:rsidR="00FA3867" w:rsidRPr="00FA3867">
        <w:t xml:space="preserve"> </w:t>
      </w:r>
      <w:r w:rsidR="005A26D1" w:rsidRPr="00685503">
        <w:t>in Abstimmung mit der Projektsteuerung.</w:t>
      </w:r>
    </w:p>
    <w:bookmarkEnd w:id="172"/>
    <w:p w14:paraId="494DB28C" w14:textId="433176B4" w:rsidR="00B243E8" w:rsidRDefault="00B243E8" w:rsidP="002C6AA7">
      <w:pPr>
        <w:pStyle w:val="Bearbeitungsschritt"/>
        <w:keepNext/>
        <w:keepLines/>
      </w:pPr>
      <w:r>
        <w:t xml:space="preserve">Vorbereitung und Organisation von Ortsterminen </w:t>
      </w:r>
      <w:r w:rsidR="003C79AF">
        <w:t>zum Austausch und zur Abfrage möglicher Maßnahmen und Handlungsidee</w:t>
      </w:r>
      <w:r w:rsidR="007F75E2">
        <w:t>n</w:t>
      </w:r>
      <w:r w:rsidR="00F44B25">
        <w:t xml:space="preserve"> </w:t>
      </w:r>
      <w:r w:rsidR="00847C7F" w:rsidRPr="00847C7F">
        <w:t xml:space="preserve">(optional Zusammenlegung mit Rundem Tisch </w:t>
      </w:r>
      <w:r w:rsidR="00E66CDB">
        <w:t>Starkregen</w:t>
      </w:r>
      <w:r w:rsidR="00E66CDB" w:rsidRPr="00847C7F">
        <w:t xml:space="preserve"> </w:t>
      </w:r>
      <w:r w:rsidR="00847C7F" w:rsidRPr="00847C7F">
        <w:t>und/oder KommAG Starkregen)</w:t>
      </w:r>
      <w:r w:rsidR="000D45AB">
        <w:t xml:space="preserve"> - Bedarf</w:t>
      </w:r>
    </w:p>
    <w:p w14:paraId="44C78930" w14:textId="308A9B95" w:rsidR="00B243E8" w:rsidRDefault="00B243E8" w:rsidP="00462E9A">
      <w:pPr>
        <w:pStyle w:val="Kurztext"/>
      </w:pPr>
      <w:r>
        <w:t>Kurztext:</w:t>
      </w:r>
      <w:r>
        <w:tab/>
      </w:r>
      <w:r w:rsidRPr="00972E18">
        <w:t xml:space="preserve">Vorbereitung und Organisation von Ortsterminen </w:t>
      </w:r>
    </w:p>
    <w:p w14:paraId="35E6D898" w14:textId="4E45928C" w:rsidR="00B243E8" w:rsidRDefault="00B243E8" w:rsidP="002C6AA7">
      <w:pPr>
        <w:pStyle w:val="Langtext"/>
        <w:keepNext w:val="0"/>
      </w:pPr>
      <w:r>
        <w:t>Langtext:</w:t>
      </w:r>
      <w:r>
        <w:tab/>
      </w:r>
      <w:r w:rsidR="007A1F8E" w:rsidRPr="007A1F8E">
        <w:rPr>
          <w:i/>
          <w:iCs/>
        </w:rPr>
        <w:t>Vorbereitung und Organisation von Ortsterminen</w:t>
      </w:r>
      <w:r w:rsidR="007A1F8E" w:rsidRPr="00972E18">
        <w:t xml:space="preserve"> </w:t>
      </w:r>
      <w:r w:rsidR="007A1F8E">
        <w:br/>
      </w:r>
      <w:r w:rsidRPr="00972E18">
        <w:t xml:space="preserve">Vorbereitung und Organisation von Ortsterminen zur Identifizierung möglicher </w:t>
      </w:r>
      <w:r>
        <w:t xml:space="preserve">konkreter </w:t>
      </w:r>
      <w:r w:rsidR="003C79AF">
        <w:t>Maßnahmen und Handlungskonzepte</w:t>
      </w:r>
      <w:r w:rsidR="00EE0799">
        <w:t xml:space="preserve">, </w:t>
      </w:r>
      <w:r w:rsidR="00EE0799" w:rsidRPr="00FA3867">
        <w:t xml:space="preserve">optional Zusammenlegung mit </w:t>
      </w:r>
      <w:r w:rsidR="00EE0799">
        <w:t xml:space="preserve">Rundem Tisch </w:t>
      </w:r>
      <w:r w:rsidR="00E66CDB">
        <w:t xml:space="preserve">Starkregen </w:t>
      </w:r>
      <w:r w:rsidR="00EE0799">
        <w:t>und/oder KommAG Starkregen,</w:t>
      </w:r>
      <w:r w:rsidR="00434969">
        <w:t xml:space="preserve"> – nur auf Anforderung</w:t>
      </w:r>
      <w:r w:rsidR="00E764A2">
        <w:t>.</w:t>
      </w:r>
    </w:p>
    <w:p w14:paraId="0E7126B3" w14:textId="0813F5AB" w:rsidR="00B243E8" w:rsidRDefault="00B243E8" w:rsidP="002C6AA7">
      <w:pPr>
        <w:pStyle w:val="Bearbeitungsschritt"/>
        <w:keepNext/>
        <w:keepLines/>
      </w:pPr>
      <w:r>
        <w:lastRenderedPageBreak/>
        <w:t xml:space="preserve">Erarbeitung einer Empfehlung über den Detaillierungsgrad der weiteren </w:t>
      </w:r>
      <w:r w:rsidR="003C79AF">
        <w:t>Maßnahmenentwicklung</w:t>
      </w:r>
    </w:p>
    <w:p w14:paraId="25E64CA3" w14:textId="389779A2" w:rsidR="00B243E8" w:rsidRDefault="00B243E8" w:rsidP="00462E9A">
      <w:pPr>
        <w:pStyle w:val="Kurztext"/>
      </w:pPr>
      <w:r>
        <w:t>Kurztext:</w:t>
      </w:r>
      <w:r>
        <w:tab/>
        <w:t xml:space="preserve">Erarbeitung einer Empfehlung über den Detaillierungsgrad der </w:t>
      </w:r>
      <w:r w:rsidR="003C79AF">
        <w:t>Maßnahmenentwicklung</w:t>
      </w:r>
      <w:bookmarkStart w:id="173" w:name="_Toc187509496"/>
      <w:bookmarkEnd w:id="173"/>
    </w:p>
    <w:p w14:paraId="0F16D81E" w14:textId="02FCFDA4" w:rsidR="00B243E8" w:rsidRDefault="00B243E8" w:rsidP="002C6AA7">
      <w:pPr>
        <w:pStyle w:val="Kurztext"/>
        <w:keepNext w:val="0"/>
      </w:pPr>
      <w:r>
        <w:t>Langtext:</w:t>
      </w:r>
      <w:r>
        <w:tab/>
      </w:r>
      <w:r w:rsidRPr="007A1F8E">
        <w:rPr>
          <w:i/>
          <w:iCs/>
        </w:rPr>
        <w:t xml:space="preserve">Erarbeitung einer Empfehlung über den Detaillierungsgrad der </w:t>
      </w:r>
      <w:r w:rsidR="003C79AF" w:rsidRPr="007A1F8E">
        <w:rPr>
          <w:i/>
          <w:iCs/>
        </w:rPr>
        <w:t>Maßnahmenentwicklung</w:t>
      </w:r>
      <w:r w:rsidR="007A1F8E">
        <w:br/>
      </w:r>
      <w:r w:rsidR="00E811D8" w:rsidRPr="00E811D8">
        <w:t>Erarbeitung einer Empfehlung über den Detaillierungsgrad der Maßnahmenentwicklung</w:t>
      </w:r>
      <w:r w:rsidR="00E811D8">
        <w:t>,</w:t>
      </w:r>
      <w:r w:rsidR="00E811D8" w:rsidRPr="00E811D8">
        <w:t xml:space="preserve"> </w:t>
      </w:r>
      <w:r>
        <w:t xml:space="preserve">Aufzeigen der vorhandenen und benötigten Datengrundlagen und Gegenüberstellung von Vor- und Nachteilen. Aufbereiten der Ergebnisse für Abstimmungsprozesse mit der Projektleitung sowie ggf. KommAG und </w:t>
      </w:r>
      <w:r w:rsidR="00E52740">
        <w:t>Runden Tisch Starkregen</w:t>
      </w:r>
      <w:bookmarkStart w:id="174" w:name="_Toc187509497"/>
      <w:bookmarkEnd w:id="174"/>
      <w:r w:rsidR="00E764A2">
        <w:t>.</w:t>
      </w:r>
    </w:p>
    <w:p w14:paraId="7A6DB4A3" w14:textId="4A8250BC" w:rsidR="00B243E8" w:rsidRDefault="00B243E8" w:rsidP="00C074F7">
      <w:pPr>
        <w:pStyle w:val="Bearbeitungsschritt"/>
        <w:keepNext/>
        <w:keepLines/>
      </w:pPr>
      <w:r>
        <w:t xml:space="preserve">Erarbeitung </w:t>
      </w:r>
      <w:r w:rsidR="00EE4F96" w:rsidRPr="00EE4F96">
        <w:t xml:space="preserve">einer Empfehlung eines ergänzenden Ansatzes eines </w:t>
      </w:r>
      <w:r w:rsidR="00802F31">
        <w:t>Niederschlagsszen</w:t>
      </w:r>
      <w:r w:rsidR="00EE4F96" w:rsidRPr="00EE4F96">
        <w:t>arios bei der überschläglichen Dimensionierung einzelner Maßnahmen</w:t>
      </w:r>
    </w:p>
    <w:p w14:paraId="5DB7C4D4" w14:textId="3DCB37DA" w:rsidR="00B243E8" w:rsidRDefault="00B243E8" w:rsidP="00462E9A">
      <w:pPr>
        <w:pStyle w:val="Kurztext"/>
      </w:pPr>
      <w:r>
        <w:t>Kurztext:</w:t>
      </w:r>
      <w:r>
        <w:tab/>
        <w:t xml:space="preserve">Erarbeitung einer Empfehlung </w:t>
      </w:r>
      <w:r w:rsidR="007A7F63">
        <w:t xml:space="preserve">eines </w:t>
      </w:r>
      <w:r w:rsidR="002442A7">
        <w:t>ergänzenden</w:t>
      </w:r>
      <w:r w:rsidR="002442A7" w:rsidDel="002442A7">
        <w:t xml:space="preserve"> </w:t>
      </w:r>
      <w:r w:rsidR="007A7F63">
        <w:t>Ansatzes</w:t>
      </w:r>
      <w:r w:rsidR="00503DB8">
        <w:t xml:space="preserve"> eines </w:t>
      </w:r>
      <w:r w:rsidR="00802F31">
        <w:t>Niederschlagsszen</w:t>
      </w:r>
      <w:r w:rsidR="008273ED">
        <w:t>ar</w:t>
      </w:r>
      <w:r w:rsidR="00503DB8">
        <w:t>ios</w:t>
      </w:r>
      <w:r w:rsidR="008273ED">
        <w:t xml:space="preserve"> </w:t>
      </w:r>
      <w:r w:rsidR="003C79AF">
        <w:t xml:space="preserve">bei der überschläglichen </w:t>
      </w:r>
      <w:bookmarkStart w:id="175" w:name="_Toc187509499"/>
      <w:bookmarkEnd w:id="175"/>
      <w:r w:rsidR="00D107EC">
        <w:t>Dimensionierung einzelner Maßnahmen</w:t>
      </w:r>
    </w:p>
    <w:p w14:paraId="6E06DD58" w14:textId="47924CCB" w:rsidR="00B243E8" w:rsidRDefault="00B243E8" w:rsidP="00C074F7">
      <w:pPr>
        <w:pStyle w:val="Kurztext"/>
        <w:keepNext w:val="0"/>
      </w:pPr>
      <w:r>
        <w:t>Langtext:</w:t>
      </w:r>
      <w:r>
        <w:tab/>
      </w:r>
      <w:r w:rsidR="007A1F8E" w:rsidRPr="007A1F8E">
        <w:rPr>
          <w:i/>
          <w:iCs/>
        </w:rPr>
        <w:t xml:space="preserve">Erarbeitung </w:t>
      </w:r>
      <w:r w:rsidR="000928DF" w:rsidRPr="000928DF">
        <w:rPr>
          <w:i/>
          <w:iCs/>
        </w:rPr>
        <w:t xml:space="preserve">einer Empfehlung eines ergänzenden Ansatzes eines </w:t>
      </w:r>
      <w:r w:rsidR="00802F31">
        <w:rPr>
          <w:i/>
          <w:iCs/>
        </w:rPr>
        <w:t>Niederschlagsszen</w:t>
      </w:r>
      <w:r w:rsidR="000928DF" w:rsidRPr="000928DF">
        <w:rPr>
          <w:i/>
          <w:iCs/>
        </w:rPr>
        <w:t xml:space="preserve">arios </w:t>
      </w:r>
      <w:r w:rsidR="007A1F8E" w:rsidRPr="007A1F8E">
        <w:rPr>
          <w:i/>
          <w:iCs/>
        </w:rPr>
        <w:t xml:space="preserve">bei der überschläglichen </w:t>
      </w:r>
      <w:r w:rsidR="00D107EC" w:rsidRPr="00D107EC">
        <w:rPr>
          <w:i/>
          <w:iCs/>
        </w:rPr>
        <w:t>Dimensionierung einzelner Maßnahmen</w:t>
      </w:r>
      <w:r w:rsidR="007A1F8E">
        <w:br/>
      </w:r>
      <w:r>
        <w:t xml:space="preserve">Erarbeitung einer Empfehlung und Unterstützung bei der Entscheidung des Ansatzes </w:t>
      </w:r>
      <w:r w:rsidR="00535E37">
        <w:t xml:space="preserve">eines ergänzenden </w:t>
      </w:r>
      <w:r w:rsidR="00802F31">
        <w:t>Niederschlagsszen</w:t>
      </w:r>
      <w:r w:rsidR="008273ED">
        <w:t>ari</w:t>
      </w:r>
      <w:r w:rsidR="00794EC6">
        <w:t>os</w:t>
      </w:r>
      <w:r>
        <w:t xml:space="preserve">, </w:t>
      </w:r>
      <w:r w:rsidR="003C79AF">
        <w:t>bei der überschläglichen Maßnahmendim</w:t>
      </w:r>
      <w:r w:rsidR="00D84310">
        <w:t>e</w:t>
      </w:r>
      <w:r w:rsidR="003C79AF">
        <w:t>nsionierung</w:t>
      </w:r>
      <w:r w:rsidR="00F56946">
        <w:t xml:space="preserve"> </w:t>
      </w:r>
      <w:r w:rsidR="00F56946" w:rsidRPr="00F56946">
        <w:t>auf Basis der vorhandenen Daten s. Pos. 3.6.1</w:t>
      </w:r>
      <w:r w:rsidR="00473A62">
        <w:t xml:space="preserve">, Vorschlag: </w:t>
      </w:r>
      <w:r w:rsidR="00473A62" w:rsidRPr="00473A62">
        <w:t>SRI 7</w:t>
      </w:r>
      <w:r>
        <w:t xml:space="preserve">; Aufzeigen der vorhandenen und benötigten Datengrundlagen und Gegenüberstellung von Vor- und Nachteilen. Aufbereiten der Ergebnisse für Abstimmungsprozesse mit der Projektleitung sowie ggf. KommAG </w:t>
      </w:r>
      <w:r w:rsidR="00547608">
        <w:t xml:space="preserve">Starkregen </w:t>
      </w:r>
      <w:r>
        <w:t xml:space="preserve">und </w:t>
      </w:r>
      <w:r w:rsidR="00547608">
        <w:t xml:space="preserve">Runder Tisch </w:t>
      </w:r>
      <w:r>
        <w:t>Starkregen</w:t>
      </w:r>
      <w:bookmarkStart w:id="176" w:name="_Toc187509500"/>
      <w:bookmarkEnd w:id="176"/>
      <w:r w:rsidR="00E764A2">
        <w:t>.</w:t>
      </w:r>
    </w:p>
    <w:p w14:paraId="6CF755C9" w14:textId="78125D60" w:rsidR="00A718C5" w:rsidRDefault="60BBE7B2" w:rsidP="00462E9A">
      <w:pPr>
        <w:pStyle w:val="berschrift4"/>
        <w:keepNext/>
        <w:keepLines/>
      </w:pPr>
      <w:bookmarkStart w:id="177" w:name="_Toc196375599"/>
      <w:r>
        <w:t xml:space="preserve">Entwicklung von Maßnahmen auf Basis der </w:t>
      </w:r>
      <w:bookmarkStart w:id="178" w:name="_Hlk185509233"/>
      <w:r w:rsidR="00434969">
        <w:t>Risikoanalyse</w:t>
      </w:r>
      <w:bookmarkEnd w:id="178"/>
      <w:bookmarkEnd w:id="177"/>
    </w:p>
    <w:p w14:paraId="0C36760F" w14:textId="1F41491D" w:rsidR="003C79AF" w:rsidRPr="003C79AF" w:rsidRDefault="003C79AF" w:rsidP="00462E9A">
      <w:pPr>
        <w:pStyle w:val="Bearbeitungsschritt"/>
        <w:keepNext/>
        <w:keepLines/>
      </w:pPr>
      <w:r>
        <w:t>Konzeptionelle Entwicklung infrastrukturbezogener Maßnahmen</w:t>
      </w:r>
    </w:p>
    <w:p w14:paraId="63610DFA" w14:textId="6154EFCE" w:rsidR="00E12D31" w:rsidRDefault="00E12D31" w:rsidP="00462E9A">
      <w:pPr>
        <w:pStyle w:val="Kurztext"/>
      </w:pPr>
      <w:r>
        <w:t>Kurztext:</w:t>
      </w:r>
      <w:r>
        <w:tab/>
      </w:r>
      <w:r w:rsidR="00B17AFC">
        <w:t xml:space="preserve">Konzeptionelle </w:t>
      </w:r>
      <w:r w:rsidR="003C79AF">
        <w:t xml:space="preserve">Entwicklung infrastrukturbezogener </w:t>
      </w:r>
      <w:r w:rsidR="00B17AFC">
        <w:t xml:space="preserve">Maßnahmen </w:t>
      </w:r>
    </w:p>
    <w:p w14:paraId="1D62253C" w14:textId="05AEC69B" w:rsidR="00E12D31" w:rsidRDefault="00E12D31" w:rsidP="00462E9A">
      <w:pPr>
        <w:pStyle w:val="Langtext"/>
        <w:keepNext w:val="0"/>
      </w:pPr>
      <w:r>
        <w:t>Langtext:</w:t>
      </w:r>
      <w:r>
        <w:tab/>
      </w:r>
      <w:r w:rsidR="007A1F8E" w:rsidRPr="007A1F8E">
        <w:rPr>
          <w:i/>
          <w:iCs/>
        </w:rPr>
        <w:t>Konzeptionelle Entwicklung infrastrukturbezogener Maßnahmen</w:t>
      </w:r>
      <w:r w:rsidR="007A1F8E">
        <w:br/>
      </w:r>
      <w:r w:rsidR="003C79AF">
        <w:t xml:space="preserve">Konzeptionelle Entwicklung infrastrukturbezogener Maßnahmen auf Basis der </w:t>
      </w:r>
      <w:r w:rsidR="00434969" w:rsidRPr="00434969">
        <w:t>Risikoanalyse</w:t>
      </w:r>
      <w:r w:rsidR="00E764A2">
        <w:t>.</w:t>
      </w:r>
      <w:r w:rsidR="00954F06">
        <w:br/>
        <w:t xml:space="preserve">Entwicklung infrastrukturbezogener Maßnahmen; Kurzbeschreibung; Ausgabe im </w:t>
      </w:r>
      <w:r w:rsidR="00CD4194">
        <w:t>PDF-</w:t>
      </w:r>
      <w:r w:rsidR="00954F06">
        <w:t>Format</w:t>
      </w:r>
      <w:r w:rsidR="00E764A2">
        <w:t>.</w:t>
      </w:r>
    </w:p>
    <w:p w14:paraId="16E947CF" w14:textId="5D211204" w:rsidR="003C79AF" w:rsidRPr="003C79AF" w:rsidRDefault="003C79AF" w:rsidP="00462E9A">
      <w:pPr>
        <w:pStyle w:val="Bearbeitungsschritt"/>
        <w:keepNext/>
        <w:keepLines/>
      </w:pPr>
      <w:r>
        <w:t>Konzeptionelle Entwicklung gewässerbezogener Maßnahmen</w:t>
      </w:r>
    </w:p>
    <w:p w14:paraId="0E747EF5" w14:textId="767CCD0B" w:rsidR="003C79AF" w:rsidRDefault="003C79AF" w:rsidP="00462E9A">
      <w:pPr>
        <w:pStyle w:val="Kurztext"/>
      </w:pPr>
      <w:r>
        <w:t>Kurztext:</w:t>
      </w:r>
      <w:r>
        <w:tab/>
        <w:t xml:space="preserve">Konzeptionelle Entwicklung gewässerbezogener Maßnahmen </w:t>
      </w:r>
    </w:p>
    <w:p w14:paraId="26373DAB" w14:textId="6B48FFD1" w:rsidR="003C79AF" w:rsidRDefault="003C79AF" w:rsidP="00462E9A">
      <w:pPr>
        <w:pStyle w:val="Langtext"/>
        <w:keepNext w:val="0"/>
      </w:pPr>
      <w:r>
        <w:t>Langtext:</w:t>
      </w:r>
      <w:r>
        <w:tab/>
      </w:r>
      <w:r w:rsidR="007A1F8E" w:rsidRPr="007A1F8E">
        <w:rPr>
          <w:i/>
          <w:iCs/>
        </w:rPr>
        <w:t>Konzeptionelle Entwicklung gewässerbezogener Maßnahmen</w:t>
      </w:r>
      <w:r w:rsidR="007A1F8E">
        <w:br/>
      </w:r>
      <w:r>
        <w:t xml:space="preserve">Konzeptionelle Entwicklung gewässerbezogener Maßnahmen auf Basis der </w:t>
      </w:r>
      <w:r w:rsidR="00434969" w:rsidRPr="00434969">
        <w:t>Risikoanalyse</w:t>
      </w:r>
      <w:r w:rsidR="00E764A2">
        <w:t>.</w:t>
      </w:r>
    </w:p>
    <w:p w14:paraId="55D7146E" w14:textId="6D2899F8" w:rsidR="003C79AF" w:rsidRPr="003C79AF" w:rsidRDefault="003C79AF" w:rsidP="00462E9A">
      <w:pPr>
        <w:pStyle w:val="Bearbeitungsschritt"/>
        <w:keepNext/>
        <w:keepLines/>
      </w:pPr>
      <w:r>
        <w:t>Konzeptionelle Entwicklung flächenbezogener Maßnahmen</w:t>
      </w:r>
    </w:p>
    <w:p w14:paraId="373792C2" w14:textId="22A0CED3" w:rsidR="003C79AF" w:rsidRDefault="003C79AF" w:rsidP="00462E9A">
      <w:pPr>
        <w:pStyle w:val="Kurztext"/>
      </w:pPr>
      <w:r>
        <w:t>Kurztext:</w:t>
      </w:r>
      <w:r>
        <w:tab/>
        <w:t xml:space="preserve">Konzeptionelle Entwicklung flächenbezogener Maßnahmen </w:t>
      </w:r>
    </w:p>
    <w:p w14:paraId="6A05EB4D" w14:textId="1B07CC02" w:rsidR="003C79AF" w:rsidRDefault="003C79AF" w:rsidP="00462E9A">
      <w:pPr>
        <w:pStyle w:val="Langtext"/>
        <w:keepNext w:val="0"/>
      </w:pPr>
      <w:r>
        <w:t>Langtext:</w:t>
      </w:r>
      <w:r>
        <w:tab/>
      </w:r>
      <w:r w:rsidR="007A1F8E" w:rsidRPr="007A1F8E">
        <w:rPr>
          <w:i/>
          <w:iCs/>
        </w:rPr>
        <w:t>Konzeptionelle Entwicklung flächenbezogener Maßnahmen</w:t>
      </w:r>
      <w:r w:rsidR="007A1F8E">
        <w:br/>
      </w:r>
      <w:r>
        <w:t xml:space="preserve">Konzeptionelle Entwicklung flächenbezogener Maßnahmen auf Basis der </w:t>
      </w:r>
      <w:r w:rsidR="00434969" w:rsidRPr="00434969">
        <w:t>Risikoanalyse</w:t>
      </w:r>
      <w:r w:rsidR="00E764A2">
        <w:t>.</w:t>
      </w:r>
    </w:p>
    <w:p w14:paraId="39F82E04" w14:textId="759973E9" w:rsidR="003C79AF" w:rsidRPr="003C79AF" w:rsidRDefault="003C79AF" w:rsidP="00462E9A">
      <w:pPr>
        <w:pStyle w:val="Bearbeitungsschritt"/>
        <w:keepNext/>
        <w:keepLines/>
      </w:pPr>
      <w:r>
        <w:lastRenderedPageBreak/>
        <w:t>Konzeptionelle Entwicklung objektbezogener Maßnahmen</w:t>
      </w:r>
    </w:p>
    <w:p w14:paraId="010A1D75" w14:textId="5EE760B7" w:rsidR="003C79AF" w:rsidRDefault="003C79AF" w:rsidP="00462E9A">
      <w:pPr>
        <w:pStyle w:val="Kurztext"/>
      </w:pPr>
      <w:r>
        <w:t>Kurztext:</w:t>
      </w:r>
      <w:r>
        <w:tab/>
        <w:t xml:space="preserve">Konzeptionelle Entwicklung objektbezogener Maßnahmen </w:t>
      </w:r>
    </w:p>
    <w:p w14:paraId="7C18C859" w14:textId="2AA197B3" w:rsidR="003C79AF" w:rsidRDefault="003C79AF" w:rsidP="00462E9A">
      <w:pPr>
        <w:pStyle w:val="Langtext"/>
        <w:keepNext w:val="0"/>
      </w:pPr>
      <w:r>
        <w:t>Langtext:</w:t>
      </w:r>
      <w:r>
        <w:tab/>
      </w:r>
      <w:r w:rsidR="007A1F8E" w:rsidRPr="007A1F8E">
        <w:rPr>
          <w:i/>
          <w:iCs/>
        </w:rPr>
        <w:t>Konzeptionelle Entwicklung objektbezogener Maßnahmen</w:t>
      </w:r>
      <w:r w:rsidR="007A1F8E">
        <w:br/>
      </w:r>
      <w:r>
        <w:t xml:space="preserve">Konzeptionelle Entwicklung objektbezogener Maßnahmen auf Basis der </w:t>
      </w:r>
      <w:r w:rsidR="00434969" w:rsidRPr="00434969">
        <w:t>Risikoanalyse</w:t>
      </w:r>
      <w:r w:rsidR="00E764A2">
        <w:t>.</w:t>
      </w:r>
    </w:p>
    <w:p w14:paraId="35C84058" w14:textId="233B3335" w:rsidR="003C79AF" w:rsidRPr="003C79AF" w:rsidRDefault="003C79AF" w:rsidP="00462E9A">
      <w:pPr>
        <w:pStyle w:val="Bearbeitungsschritt"/>
        <w:keepNext/>
        <w:keepLines/>
      </w:pPr>
      <w:r>
        <w:t>Konzeptionelle Entwicklung informations- und verhaltensbezogener Maßnahmen</w:t>
      </w:r>
    </w:p>
    <w:p w14:paraId="5E593414" w14:textId="19B7E28D" w:rsidR="003C79AF" w:rsidRDefault="003C79AF" w:rsidP="00462E9A">
      <w:pPr>
        <w:pStyle w:val="Kurztext"/>
      </w:pPr>
      <w:r>
        <w:t>Kurztext:</w:t>
      </w:r>
      <w:r>
        <w:tab/>
        <w:t xml:space="preserve">Konzeptionelle Entwicklung informations- und verhaltensbezogener Maßnahmen </w:t>
      </w:r>
    </w:p>
    <w:p w14:paraId="1F2FC161" w14:textId="282EBC52" w:rsidR="003C79AF" w:rsidRDefault="003C79AF" w:rsidP="00462E9A">
      <w:pPr>
        <w:pStyle w:val="Langtext"/>
        <w:keepNext w:val="0"/>
      </w:pPr>
      <w:r>
        <w:t>Langtext:</w:t>
      </w:r>
      <w:r>
        <w:tab/>
      </w:r>
      <w:r w:rsidR="007A1F8E" w:rsidRPr="007A1F8E">
        <w:rPr>
          <w:i/>
          <w:iCs/>
        </w:rPr>
        <w:t>Konzeptionelle Entwicklung informations- und verhaltensbezogener Maßnahmen</w:t>
      </w:r>
      <w:r w:rsidR="007A1F8E">
        <w:br/>
      </w:r>
      <w:r>
        <w:t xml:space="preserve">Konzeptionelle Entwicklung informations- und verhaltensbezogener Maßnahmen auf Basis der </w:t>
      </w:r>
      <w:r w:rsidR="00434969" w:rsidRPr="00434969">
        <w:t>Risikoanalyse</w:t>
      </w:r>
      <w:r w:rsidR="00E764A2">
        <w:t>.</w:t>
      </w:r>
    </w:p>
    <w:p w14:paraId="7B92E079" w14:textId="3EE779F1" w:rsidR="003C79AF" w:rsidRPr="003C79AF" w:rsidRDefault="003C79AF" w:rsidP="00462E9A">
      <w:pPr>
        <w:pStyle w:val="Bearbeitungsschritt"/>
        <w:keepNext/>
        <w:keepLines/>
      </w:pPr>
      <w:r>
        <w:t xml:space="preserve">Konzeptionelle Entwicklung </w:t>
      </w:r>
      <w:r w:rsidR="007E6CF0">
        <w:t>kanalnetzbezogener</w:t>
      </w:r>
      <w:r>
        <w:t xml:space="preserve"> Maßnahmen</w:t>
      </w:r>
    </w:p>
    <w:p w14:paraId="4CBA71C0" w14:textId="33ADF2AF" w:rsidR="003C79AF" w:rsidRDefault="003C79AF" w:rsidP="00462E9A">
      <w:pPr>
        <w:pStyle w:val="Kurztext"/>
      </w:pPr>
      <w:r>
        <w:t>Kurztext:</w:t>
      </w:r>
      <w:r>
        <w:tab/>
        <w:t xml:space="preserve">Konzeptionelle Entwicklung </w:t>
      </w:r>
      <w:r w:rsidR="007E6CF0">
        <w:t>kanalnetz</w:t>
      </w:r>
      <w:r>
        <w:t xml:space="preserve">bezogener Maßnahmen </w:t>
      </w:r>
    </w:p>
    <w:p w14:paraId="27AAACE4" w14:textId="748D40C2" w:rsidR="003C79AF" w:rsidRDefault="003C79AF" w:rsidP="00462E9A">
      <w:pPr>
        <w:pStyle w:val="Langtext"/>
        <w:keepNext w:val="0"/>
      </w:pPr>
      <w:r>
        <w:t>Langtext:</w:t>
      </w:r>
      <w:r>
        <w:tab/>
      </w:r>
      <w:r w:rsidR="007A1F8E" w:rsidRPr="007A1F8E">
        <w:rPr>
          <w:i/>
          <w:iCs/>
        </w:rPr>
        <w:t>Konzeptionelle Entwicklung kanalnetzbezogener Maßnahmen</w:t>
      </w:r>
      <w:r w:rsidR="007A1F8E">
        <w:br/>
      </w:r>
      <w:r>
        <w:t xml:space="preserve">Konzeptionelle Entwicklung </w:t>
      </w:r>
      <w:r w:rsidR="007E6CF0">
        <w:t>kanalnetz</w:t>
      </w:r>
      <w:r>
        <w:t xml:space="preserve">bezogener Maßnahmen auf Basis der </w:t>
      </w:r>
      <w:r w:rsidR="00434969" w:rsidRPr="00434969">
        <w:t>Risikoanalyse</w:t>
      </w:r>
      <w:r w:rsidR="00E764A2">
        <w:t>.</w:t>
      </w:r>
    </w:p>
    <w:p w14:paraId="641DEE1B" w14:textId="7F6E6669" w:rsidR="00E12D31" w:rsidRDefault="60BBE7B2" w:rsidP="00151479">
      <w:pPr>
        <w:pStyle w:val="berschrift4"/>
        <w:keepNext/>
        <w:keepLines/>
      </w:pPr>
      <w:bookmarkStart w:id="179" w:name="_Toc196375600"/>
      <w:r>
        <w:t>Abgestimmte Entwicklung von Maßnahmen der Starkregenvorsorge</w:t>
      </w:r>
      <w:bookmarkEnd w:id="179"/>
    </w:p>
    <w:p w14:paraId="60A2732F" w14:textId="08C76839" w:rsidR="00AF6EFD" w:rsidRPr="00AF6EFD" w:rsidRDefault="00AF6EFD" w:rsidP="00151479">
      <w:pPr>
        <w:pStyle w:val="Bearbeitungsschritt"/>
        <w:keepNext/>
        <w:keepLines/>
      </w:pPr>
      <w:bookmarkStart w:id="180" w:name="_Hlk188449651"/>
      <w:r>
        <w:t xml:space="preserve">Entwicklung von Maßnahmen und Vorhaben gemeinsam mit der </w:t>
      </w:r>
      <w:r w:rsidR="00165E60">
        <w:t>KommAG Starkregen</w:t>
      </w:r>
      <w:r w:rsidR="00713F8D">
        <w:t xml:space="preserve"> </w:t>
      </w:r>
      <w:r w:rsidR="00981CF4">
        <w:t>(</w:t>
      </w:r>
      <w:r w:rsidR="00981CF4" w:rsidRPr="00835AF9">
        <w:t xml:space="preserve">optional Zusammenlegung </w:t>
      </w:r>
      <w:r w:rsidR="00981CF4">
        <w:t>mit Rundem Tisch</w:t>
      </w:r>
      <w:r w:rsidR="00E66CDB">
        <w:t xml:space="preserve"> Starkregen</w:t>
      </w:r>
      <w:r w:rsidR="00981CF4">
        <w:t>)</w:t>
      </w:r>
    </w:p>
    <w:p w14:paraId="1FE062F5" w14:textId="64F60D60" w:rsidR="00E12D31" w:rsidRDefault="00E12D31" w:rsidP="003F07EF">
      <w:pPr>
        <w:pStyle w:val="Kurztext"/>
      </w:pPr>
      <w:r>
        <w:t>Kurztext:</w:t>
      </w:r>
      <w:r>
        <w:tab/>
      </w:r>
      <w:r w:rsidR="00AF6EFD" w:rsidRPr="00AF6EFD">
        <w:t xml:space="preserve">Entwicklung von Maßnahmen und Vorhaben gemeinsam mit der </w:t>
      </w:r>
      <w:r w:rsidR="00165E60">
        <w:t>KommAG Starkregen</w:t>
      </w:r>
    </w:p>
    <w:p w14:paraId="2D192A34" w14:textId="526808E1" w:rsidR="00AF6EFD" w:rsidRDefault="00E12D31" w:rsidP="00151479">
      <w:pPr>
        <w:pStyle w:val="Langtext"/>
        <w:keepNext w:val="0"/>
      </w:pPr>
      <w:r>
        <w:t>Langtext:</w:t>
      </w:r>
      <w:r>
        <w:tab/>
      </w:r>
      <w:r w:rsidR="00AF6EFD" w:rsidRPr="007A1F8E">
        <w:rPr>
          <w:i/>
          <w:iCs/>
        </w:rPr>
        <w:t xml:space="preserve">Entwicklung von Maßnahmen und Vorhaben gemeinsam mit der </w:t>
      </w:r>
      <w:r w:rsidR="00165E60">
        <w:rPr>
          <w:i/>
          <w:iCs/>
        </w:rPr>
        <w:t>KommAG Starkregen</w:t>
      </w:r>
      <w:r w:rsidR="00AF6EFD" w:rsidRPr="00AF6EFD">
        <w:t xml:space="preserve"> </w:t>
      </w:r>
      <w:r w:rsidR="005A26D1">
        <w:br/>
      </w:r>
      <w:r w:rsidR="00BA22FB" w:rsidRPr="00BA22FB">
        <w:t>Vorbereitende Arbeiten zur</w:t>
      </w:r>
      <w:r w:rsidR="005A26D1" w:rsidRPr="00A07530">
        <w:t xml:space="preserve"> </w:t>
      </w:r>
      <w:r w:rsidR="005A26D1">
        <w:t xml:space="preserve">gemeinsamen Maßnahmenentwicklung </w:t>
      </w:r>
      <w:r w:rsidR="00BA22FB">
        <w:t>in</w:t>
      </w:r>
      <w:r w:rsidR="00BA22FB" w:rsidRPr="00A07530">
        <w:t xml:space="preserve"> </w:t>
      </w:r>
      <w:r w:rsidR="005A26D1" w:rsidRPr="00A07530">
        <w:t xml:space="preserve">der </w:t>
      </w:r>
      <w:r w:rsidR="00165E60">
        <w:t>KommAG Starkregen</w:t>
      </w:r>
      <w:r w:rsidR="005A26D1">
        <w:t>; Aufzeigen bisheriger Ideen, Weiterentwicklung und insbesondere Ergänzung</w:t>
      </w:r>
      <w:r w:rsidR="005A26D1" w:rsidRPr="00A07530">
        <w:t xml:space="preserve">, Austausch über Vor- und Nachteile verschiedener Ideen; zielgruppenorientierte Darstellung </w:t>
      </w:r>
      <w:r w:rsidR="005A26D1">
        <w:t xml:space="preserve">der erforderlichen Arbeitsgrundlagen, </w:t>
      </w:r>
      <w:r w:rsidR="005A26D1" w:rsidRPr="00A07530">
        <w:t xml:space="preserve">der bisherigen Entwürfe / Ideen / Skizzen mit Erläuterungen, textliche und grafische Aufbereitung der bisherigen Ergebnisse; mit Vorabzuordnung in Maßnahmenkategorien in Anlehnung an Tabelle 7.1 des Leitfadens und gezielte Abfrage bereits vorliegender Maßnahmen, Planungen und Ideen; Dokumentation </w:t>
      </w:r>
      <w:r w:rsidR="005A26D1">
        <w:t xml:space="preserve">der Arbeitsergebnisse </w:t>
      </w:r>
      <w:r w:rsidR="005A26D1" w:rsidRPr="00A07530">
        <w:t>und ggf. Vorabversand der Unterlagen zur Vorbereitung (Übersichtsplan und Steckbriefe im Entwurf</w:t>
      </w:r>
      <w:r w:rsidR="005A26D1">
        <w:t xml:space="preserve"> sowie leere Steckbriefe im Abfrageformat</w:t>
      </w:r>
      <w:r w:rsidR="005A26D1" w:rsidRPr="00A07530">
        <w:t xml:space="preserve">; Ausgabe und Versand als </w:t>
      </w:r>
      <w:r w:rsidR="00CD4194">
        <w:t>PDF-</w:t>
      </w:r>
      <w:r w:rsidR="005A26D1" w:rsidRPr="00A07530">
        <w:t>Datei</w:t>
      </w:r>
      <w:r w:rsidR="005A26D1">
        <w:t>; ggf. Abfrageformulare</w:t>
      </w:r>
      <w:r w:rsidR="005A26D1" w:rsidRPr="00A07530">
        <w:t xml:space="preserve">; </w:t>
      </w:r>
      <w:r w:rsidR="00EE0799" w:rsidRPr="00EE0799">
        <w:t xml:space="preserve">optional Zusammenlegung mit </w:t>
      </w:r>
      <w:r w:rsidR="00EE0799">
        <w:t>Rundem Tisch</w:t>
      </w:r>
      <w:r w:rsidR="00E66CDB">
        <w:t xml:space="preserve"> Starkregen</w:t>
      </w:r>
      <w:r w:rsidR="00EE0799" w:rsidRPr="00EE0799">
        <w:t>,</w:t>
      </w:r>
      <w:r w:rsidR="00EE0799">
        <w:t xml:space="preserve"> </w:t>
      </w:r>
      <w:r w:rsidR="005A26D1" w:rsidRPr="00A07530">
        <w:t>in Abstimmung mit der Projektsteuerung.</w:t>
      </w:r>
    </w:p>
    <w:p w14:paraId="393F4FB3" w14:textId="662D3DB3" w:rsidR="00AF6EFD" w:rsidRPr="00AF6EFD" w:rsidRDefault="00AF6EFD" w:rsidP="00943351">
      <w:pPr>
        <w:pStyle w:val="Bearbeitungsschritt"/>
        <w:keepNext/>
        <w:keepLines/>
      </w:pPr>
      <w:r>
        <w:lastRenderedPageBreak/>
        <w:t xml:space="preserve">Entwicklung von Maßnahmen und Vorhaben gemeinsam mit </w:t>
      </w:r>
      <w:r w:rsidR="00791C16">
        <w:t xml:space="preserve">dem </w:t>
      </w:r>
      <w:r w:rsidR="00E52740">
        <w:t>Runden Tisch Starkregen</w:t>
      </w:r>
      <w:r w:rsidR="00981CF4">
        <w:t xml:space="preserve"> (</w:t>
      </w:r>
      <w:r w:rsidR="00981CF4" w:rsidRPr="00835AF9">
        <w:t xml:space="preserve">optional Zusammenlegung </w:t>
      </w:r>
      <w:r w:rsidR="00981CF4">
        <w:t>mit KommAG Starkregen)</w:t>
      </w:r>
    </w:p>
    <w:p w14:paraId="4CE15C0B" w14:textId="035381C9" w:rsidR="00AF6EFD" w:rsidRDefault="00AF6EFD" w:rsidP="003F07EF">
      <w:pPr>
        <w:pStyle w:val="Kurztext"/>
      </w:pPr>
      <w:r>
        <w:t>Kurztext:</w:t>
      </w:r>
      <w:r>
        <w:tab/>
      </w:r>
      <w:r w:rsidRPr="00AF6EFD">
        <w:t>Entwicklung von Maßnahmen und Vorhaben gemeinsam mit de</w:t>
      </w:r>
      <w:r>
        <w:t xml:space="preserve">m </w:t>
      </w:r>
      <w:r w:rsidR="00E52740">
        <w:t>Runden Tisch Starkregen</w:t>
      </w:r>
    </w:p>
    <w:p w14:paraId="7C94FFEA" w14:textId="3EEE973A" w:rsidR="00AF6EFD" w:rsidRDefault="00AF6EFD" w:rsidP="00943351">
      <w:pPr>
        <w:pStyle w:val="Langtext"/>
        <w:keepNext w:val="0"/>
      </w:pPr>
      <w:r>
        <w:t>Langtext:</w:t>
      </w:r>
      <w:r>
        <w:tab/>
      </w:r>
      <w:r w:rsidRPr="007A1F8E">
        <w:rPr>
          <w:i/>
          <w:iCs/>
        </w:rPr>
        <w:t xml:space="preserve">Entwicklung von Maßnahmen und Vorhaben gemeinsam mit dem </w:t>
      </w:r>
      <w:r w:rsidR="00E52740">
        <w:rPr>
          <w:i/>
          <w:iCs/>
        </w:rPr>
        <w:t>Runden Tisch Starkregen</w:t>
      </w:r>
      <w:r w:rsidR="005A26D1">
        <w:rPr>
          <w:i/>
          <w:iCs/>
        </w:rPr>
        <w:br/>
      </w:r>
      <w:r w:rsidR="00EE6144" w:rsidRPr="00EE6144">
        <w:t xml:space="preserve">Vorbereitende Arbeiten zur </w:t>
      </w:r>
      <w:r w:rsidR="005A26D1" w:rsidRPr="00A07530">
        <w:t xml:space="preserve">gemeinsamen Maßnahmenentwicklung </w:t>
      </w:r>
      <w:r w:rsidR="003823A7">
        <w:t>im Runden Tisch Starkregen</w:t>
      </w:r>
      <w:r w:rsidR="005A26D1" w:rsidRPr="00A07530">
        <w:t xml:space="preserve">; Aufzeigen bisheriger Ideen, Weiterentwicklung und insbesondere Ergänzung, Austausch über Vor- und Nachteile verschiedener Ideen; zielgruppenorientierte Darstellung der erforderlichen Arbeitsgrundlagen, der bisherigen Entwürfe / Ideen / Skizzen mit Erläuterungen, textliche und grafische Aufbereitung der bisherigen Ergebnisse; mit Vorabzuordnung in Maßnahmenkategorien in Anlehnung an Tabelle 7.1 des Leitfadens und gezielte Abfrage bereits vorliegender Maßnahmen, Planungen und Ideen; Dokumentation </w:t>
      </w:r>
      <w:r w:rsidR="005A26D1">
        <w:t xml:space="preserve">der Arbeitsergebnisse </w:t>
      </w:r>
      <w:r w:rsidR="005A26D1" w:rsidRPr="00A07530">
        <w:t xml:space="preserve">und ggf. Vorabversand der Unterlagen zur Vorbereitung (Übersichtsplan und Steckbriefe im Entwurf sowie leere Steckbriefe im Abfrageformat; Ausgabe und Versand als </w:t>
      </w:r>
      <w:r w:rsidR="00CD4194">
        <w:t>PDF-</w:t>
      </w:r>
      <w:r w:rsidR="005A26D1" w:rsidRPr="00A07530">
        <w:t>Datei; ggf. Abfrageformulare;</w:t>
      </w:r>
      <w:r w:rsidR="00EE0799" w:rsidRPr="00EE0799">
        <w:t xml:space="preserve"> optional Zusammenlegung mit KommAG Starkregen,</w:t>
      </w:r>
      <w:r w:rsidR="005A26D1" w:rsidRPr="00A07530">
        <w:t xml:space="preserve"> in Abstimmung mit der Projektsteuerung.</w:t>
      </w:r>
    </w:p>
    <w:bookmarkEnd w:id="180"/>
    <w:p w14:paraId="68A3ED0A" w14:textId="1B9EA4D2" w:rsidR="00AF6EFD" w:rsidRPr="00AF6EFD" w:rsidRDefault="00C91921" w:rsidP="00943351">
      <w:pPr>
        <w:pStyle w:val="Bearbeitungsschritt"/>
        <w:keepNext/>
        <w:keepLines/>
      </w:pPr>
      <w:r>
        <w:t>Vorstellen und Weitere</w:t>
      </w:r>
      <w:r w:rsidR="00AF6EFD">
        <w:t>ntwicklung von Maßnahmen und Vorhaben gemeinsam mit örtlichen Arbeitskreisen</w:t>
      </w:r>
    </w:p>
    <w:p w14:paraId="73C989EC" w14:textId="3025DBB7" w:rsidR="00AF6EFD" w:rsidRDefault="00AF6EFD" w:rsidP="003F07EF">
      <w:pPr>
        <w:pStyle w:val="Kurztext"/>
      </w:pPr>
      <w:r>
        <w:t>Kurztext:</w:t>
      </w:r>
      <w:r>
        <w:tab/>
      </w:r>
      <w:r w:rsidR="000E52E7">
        <w:t>Vorstellen und Weitere</w:t>
      </w:r>
      <w:r w:rsidRPr="00AF6EFD">
        <w:t xml:space="preserve">ntwicklung von Maßnahmen und Vorhaben gemeinsam mit </w:t>
      </w:r>
      <w:r>
        <w:t>örtlichen Arbeitskreisen</w:t>
      </w:r>
    </w:p>
    <w:p w14:paraId="15BD1527" w14:textId="545CB789" w:rsidR="00AF6EFD" w:rsidRDefault="00AF6EFD" w:rsidP="00943351">
      <w:pPr>
        <w:pStyle w:val="Langtext"/>
        <w:keepNext w:val="0"/>
      </w:pPr>
      <w:r>
        <w:t>Langtext:</w:t>
      </w:r>
      <w:r>
        <w:tab/>
      </w:r>
      <w:r w:rsidR="000E52E7">
        <w:t>Vorstellen und Weitere</w:t>
      </w:r>
      <w:r w:rsidRPr="007A1F8E">
        <w:rPr>
          <w:i/>
          <w:iCs/>
        </w:rPr>
        <w:t>ntwicklung von Maßnahmen und Vorhaben gemeinsam mit örtlichen Arbeitskreisen</w:t>
      </w:r>
      <w:r w:rsidR="007A1F8E">
        <w:br/>
      </w:r>
      <w:r w:rsidR="00806573" w:rsidRPr="00806573">
        <w:t xml:space="preserve">Vorbereitende Arbeiten zur </w:t>
      </w:r>
      <w:r w:rsidR="008C7EE7">
        <w:t xml:space="preserve">Vorstellung und </w:t>
      </w:r>
      <w:r w:rsidR="005A26D1" w:rsidRPr="00A07530">
        <w:t xml:space="preserve">gemeinsamen </w:t>
      </w:r>
      <w:r w:rsidR="008C7EE7">
        <w:t>Weiter</w:t>
      </w:r>
      <w:r w:rsidR="008C7EE7" w:rsidRPr="00A07530">
        <w:t xml:space="preserve">entwicklung </w:t>
      </w:r>
      <w:r w:rsidR="008C7EE7">
        <w:t>von Maßnahmenoptionen</w:t>
      </w:r>
      <w:r w:rsidR="000E52E7">
        <w:t xml:space="preserve"> </w:t>
      </w:r>
      <w:r w:rsidR="00806573">
        <w:t>in</w:t>
      </w:r>
      <w:r w:rsidR="00806573" w:rsidRPr="00A07530">
        <w:t xml:space="preserve"> </w:t>
      </w:r>
      <w:r w:rsidR="005A26D1">
        <w:t>örtlichen Arbeitskreisen,</w:t>
      </w:r>
      <w:r w:rsidR="005A26D1" w:rsidRPr="005A26D1">
        <w:t xml:space="preserve"> z.B. </w:t>
      </w:r>
      <w:r w:rsidR="008176A5">
        <w:t xml:space="preserve">zu </w:t>
      </w:r>
      <w:r w:rsidR="005A26D1" w:rsidRPr="005A26D1">
        <w:t>Land</w:t>
      </w:r>
      <w:r w:rsidR="007C5906">
        <w:t>- und</w:t>
      </w:r>
      <w:r w:rsidR="005A26D1" w:rsidRPr="005A26D1">
        <w:t xml:space="preserve"> Forstwirtschaft, </w:t>
      </w:r>
      <w:r w:rsidR="008176A5">
        <w:t>Ortsentwicklung</w:t>
      </w:r>
      <w:r w:rsidR="005A26D1" w:rsidRPr="005A26D1">
        <w:t xml:space="preserve"> usw.</w:t>
      </w:r>
      <w:r w:rsidR="005A26D1">
        <w:t xml:space="preserve">; </w:t>
      </w:r>
      <w:r w:rsidR="005A26D1" w:rsidRPr="00A07530">
        <w:t xml:space="preserve">Aufzeigen bisheriger Ideen, Weiterentwicklung und insbesondere Ergänzung, Austausch über Vor- und Nachteile verschiedener Ideen; zielgruppenorientierte Darstellung der erforderlichen Arbeitsgrundlagen, der bisherigen Entwürfe / Ideen / Skizzen mit Erläuterungen, textliche und grafische Aufbereitung der bisherigen Ergebnisse; mit Vorabzuordnung in Maßnahmenkategorien in Anlehnung an Tabelle 7.1 des Leitfadens und gezielte Abfrage bereits vorliegender Maßnahmen, Planungen und Ideen; Dokumentation </w:t>
      </w:r>
      <w:r w:rsidR="005A26D1">
        <w:t xml:space="preserve">der Arbeitsergebnisse </w:t>
      </w:r>
      <w:r w:rsidR="005A26D1" w:rsidRPr="00A07530">
        <w:t xml:space="preserve">und ggf. Vorabversand der Unterlagen zur Vorbereitung (Übersichtsplan und Steckbriefe im Entwurf sowie leere Steckbriefe im Abfrageformat; Ausgabe und Versand als </w:t>
      </w:r>
      <w:r w:rsidR="00CD4194">
        <w:t>PDF-</w:t>
      </w:r>
      <w:r w:rsidR="005A26D1" w:rsidRPr="00A07530">
        <w:t>Datei; ggf. Abfrageformulare; in Abstimmung mit der Projektsteuerung.</w:t>
      </w:r>
    </w:p>
    <w:p w14:paraId="77F357F9" w14:textId="3974CF0E" w:rsidR="00820190" w:rsidRDefault="00820190" w:rsidP="00130FB0">
      <w:pPr>
        <w:pStyle w:val="Bearbeitungsschritt"/>
        <w:keepNext/>
        <w:keepLines/>
      </w:pPr>
      <w:r>
        <w:lastRenderedPageBreak/>
        <w:t>Entwicklung und Beschreibung von Objektschutzmaßnahmen</w:t>
      </w:r>
    </w:p>
    <w:p w14:paraId="3A89D19D" w14:textId="6C290094" w:rsidR="00AF6EFD" w:rsidRDefault="00820190" w:rsidP="003F07EF">
      <w:pPr>
        <w:pStyle w:val="Kurztext"/>
      </w:pPr>
      <w:r>
        <w:t>Kurztext:</w:t>
      </w:r>
      <w:r>
        <w:tab/>
      </w:r>
      <w:r w:rsidR="00AF6EFD">
        <w:t>Entwicklung und Beschreibung von Objektschutzmaßnahmen</w:t>
      </w:r>
      <w:r w:rsidR="005A26D1">
        <w:t xml:space="preserve"> gemeinsam mit örtlichen Akteuren</w:t>
      </w:r>
    </w:p>
    <w:p w14:paraId="1BCA0C27" w14:textId="1E4F475B" w:rsidR="00820190" w:rsidRDefault="00820190" w:rsidP="00130FB0">
      <w:pPr>
        <w:pStyle w:val="Langtext"/>
        <w:keepNext w:val="0"/>
      </w:pPr>
      <w:r>
        <w:t>Langtext:</w:t>
      </w:r>
      <w:r>
        <w:tab/>
      </w:r>
      <w:r w:rsidR="00954F06" w:rsidRPr="00954F06">
        <w:rPr>
          <w:i/>
          <w:iCs/>
        </w:rPr>
        <w:t>Entwicklung und Beschreibung von Objektschutzmaßnahmen</w:t>
      </w:r>
      <w:r w:rsidR="00954F06">
        <w:t xml:space="preserve"> </w:t>
      </w:r>
      <w:r w:rsidR="005A26D1">
        <w:t>gemeinsam mit örtlichen Akteuren</w:t>
      </w:r>
      <w:r w:rsidR="00954F06">
        <w:br/>
      </w:r>
      <w:r w:rsidR="00AF6EFD">
        <w:t>Entwicklung und Beschreibung von Objektschutzmaßnahmen gemeinsam mit örtlichen Akteuren</w:t>
      </w:r>
      <w:r w:rsidR="00C90BB3">
        <w:t>, jedoch keine Individuallösungen außer auf Anforderung durch die Projektleitung</w:t>
      </w:r>
      <w:r w:rsidR="00AF6EFD">
        <w:t>; Entwicklung von Informationsangeboten zur Eigenvorsorge</w:t>
      </w:r>
      <w:r w:rsidR="005A26D1">
        <w:br/>
      </w:r>
      <w:r w:rsidR="005A26D1" w:rsidRPr="00A07530">
        <w:t xml:space="preserve">Aufzeigen bisheriger Ideen, Weiterentwicklung und insbesondere Ergänzung, Austausch über Vor- und Nachteile verschiedener Ideen; zielgruppenorientierte Darstellung der erforderlichen Arbeitsgrundlagen, der bisherigen Entwürfe / Ideen / Skizzen mit Erläuterungen, textliche und grafische Aufbereitung der bisherigen Ergebnisse; mit Vorabzuordnung in Maßnahmenkategorien in Anlehnung an Tabelle 7.1 des Leitfadens und gezielte Abfrage bereits vorliegender Maßnahmen, Planungen und Ideen; Dokumentation </w:t>
      </w:r>
      <w:r w:rsidR="005A26D1">
        <w:t xml:space="preserve">der Arbeitsergebnisse </w:t>
      </w:r>
      <w:r w:rsidR="005A26D1" w:rsidRPr="00A07530">
        <w:t xml:space="preserve">und ggf. Vorabversand der Unterlagen zur Vorbereitung (Übersichtsplan und Steckbriefe im Entwurf sowie leere Steckbriefe im Abfrageformat; Ausgabe und Versand als </w:t>
      </w:r>
      <w:r w:rsidR="00CD4194">
        <w:t>PDF-</w:t>
      </w:r>
      <w:r w:rsidR="005A26D1" w:rsidRPr="00A07530">
        <w:t>Datei; ggf. Abfrageformulare; in Abstimmung mit der Projektsteuerung.</w:t>
      </w:r>
    </w:p>
    <w:p w14:paraId="7410AB3C" w14:textId="41FD8F28" w:rsidR="00AF6EFD" w:rsidRDefault="00AF6EFD" w:rsidP="00130FB0">
      <w:pPr>
        <w:pStyle w:val="Bearbeitungsschritt"/>
        <w:keepNext/>
        <w:keepLines/>
      </w:pPr>
      <w:r>
        <w:t>Entwicklung und Beschreibung von Maßnahmen der Gefahrenabwehr</w:t>
      </w:r>
    </w:p>
    <w:p w14:paraId="3E8622FE" w14:textId="7D51AD9F" w:rsidR="00AF6EFD" w:rsidRDefault="00AF6EFD" w:rsidP="003F07EF">
      <w:pPr>
        <w:pStyle w:val="Kurztext"/>
      </w:pPr>
      <w:r>
        <w:t>Kurztext:</w:t>
      </w:r>
      <w:r>
        <w:tab/>
        <w:t>Entwicklung und Beschreibung von Maßnahmen der Gefahrenabwehr</w:t>
      </w:r>
      <w:r w:rsidR="005A26D1">
        <w:t xml:space="preserve"> gemeinsam mit örtlichen Akteuren</w:t>
      </w:r>
    </w:p>
    <w:p w14:paraId="3AF95067" w14:textId="627123A2" w:rsidR="00AF6EFD" w:rsidRPr="009D76C7" w:rsidRDefault="00AF6EFD" w:rsidP="00130FB0">
      <w:pPr>
        <w:pStyle w:val="Langtext"/>
        <w:keepNext w:val="0"/>
      </w:pPr>
      <w:r>
        <w:t>Langtext:</w:t>
      </w:r>
      <w:r>
        <w:tab/>
      </w:r>
      <w:r w:rsidRPr="007A1F8E">
        <w:rPr>
          <w:i/>
          <w:iCs/>
        </w:rPr>
        <w:t>Entwicklung und Beschreibung von Maßnahmen der Gefahrenabwehr</w:t>
      </w:r>
      <w:r w:rsidR="005A26D1">
        <w:rPr>
          <w:i/>
          <w:iCs/>
        </w:rPr>
        <w:t xml:space="preserve"> gemeinsam mit örtlichen Akte</w:t>
      </w:r>
      <w:r w:rsidR="00E764A2">
        <w:rPr>
          <w:i/>
          <w:iCs/>
        </w:rPr>
        <w:t>u</w:t>
      </w:r>
      <w:r w:rsidR="005A26D1">
        <w:rPr>
          <w:i/>
          <w:iCs/>
        </w:rPr>
        <w:t>ren</w:t>
      </w:r>
      <w:r w:rsidR="007A1F8E">
        <w:br/>
      </w:r>
      <w:r w:rsidR="005A26D1">
        <w:t xml:space="preserve">Entwicklung und Beschreibung von Maßnahmen der Gefahrenabwehr gemeinsam mit örtlichen Akteuren, z.B. Ordnungsamt, Feuerwehr; Unterstützung zur Informationsvorsorge, ggf. Verbesserung der Alarm- und Einsatzpläne, ggf. Recherche, Information und Empfehlung zur Konzeption von Warnsystemen; </w:t>
      </w:r>
      <w:r w:rsidR="005A26D1" w:rsidRPr="00A07530">
        <w:t xml:space="preserve">Aufzeigen bisheriger Ideen, Weiterentwicklung und insbesondere Ergänzung, Austausch über Vor- und Nachteile verschiedener Ideen; zielgruppenorientierte Darstellung der erforderlichen Arbeitsgrundlagen, der bisherigen Entwürfe / Ideen / Skizzen mit Erläuterungen, textliche und grafische Aufbereitung der bisherigen Ergebnisse; mit Vorabzuordnung in Maßnahmenkategorien in Anlehnung an Tabelle 7.1 des Leitfadens und gezielte Abfrage bereits vorliegender Maßnahmen, Planungen und Ideen; Dokumentation </w:t>
      </w:r>
      <w:r w:rsidR="005A26D1">
        <w:t xml:space="preserve">der Arbeitsergebnisse </w:t>
      </w:r>
      <w:r w:rsidR="005A26D1" w:rsidRPr="00A07530">
        <w:t xml:space="preserve">und ggf. Vorabversand der Unterlagen zur Vorbereitung (Übersichtsplan und Steckbriefe im Entwurf sowie leere Steckbriefe im Abfrageformat; Ausgabe und Versand als </w:t>
      </w:r>
      <w:r w:rsidR="00CD4194">
        <w:t>PDF-</w:t>
      </w:r>
      <w:r w:rsidR="005A26D1" w:rsidRPr="00A07530">
        <w:t>Datei; ggf. Abfrageformulare; in Abstimmung mit der Projektsteuerung.</w:t>
      </w:r>
    </w:p>
    <w:p w14:paraId="1CDC7C5A" w14:textId="7BE44FBE" w:rsidR="00AF6EFD" w:rsidRDefault="60BBE7B2" w:rsidP="00130FB0">
      <w:pPr>
        <w:pStyle w:val="berschrift4"/>
        <w:keepNext/>
        <w:keepLines/>
      </w:pPr>
      <w:bookmarkStart w:id="181" w:name="_Toc196375601"/>
      <w:r>
        <w:t>Dokumentation der Maßnahmenentwicklung</w:t>
      </w:r>
      <w:bookmarkEnd w:id="181"/>
    </w:p>
    <w:p w14:paraId="686605C9" w14:textId="69D850F8" w:rsidR="00AF6EFD" w:rsidRDefault="00AF6EFD" w:rsidP="00130FB0">
      <w:pPr>
        <w:pStyle w:val="Bearbeitungsschritt"/>
        <w:keepNext/>
        <w:keepLines/>
      </w:pPr>
      <w:r>
        <w:t>Darstellung in Übersichtsplänen</w:t>
      </w:r>
    </w:p>
    <w:p w14:paraId="7473E652" w14:textId="7DA3C4A1" w:rsidR="00D84310" w:rsidRDefault="00D84310" w:rsidP="003F07EF">
      <w:pPr>
        <w:pStyle w:val="Kurztext"/>
      </w:pPr>
      <w:r>
        <w:t>Kurztext:</w:t>
      </w:r>
      <w:r>
        <w:tab/>
        <w:t>Übersichtspläne mit Maßnahmen</w:t>
      </w:r>
    </w:p>
    <w:p w14:paraId="0C62A636" w14:textId="06EB1460" w:rsidR="00FD0352" w:rsidRDefault="00D84310" w:rsidP="00130FB0">
      <w:pPr>
        <w:pStyle w:val="Langtext"/>
        <w:keepNext w:val="0"/>
      </w:pPr>
      <w:r>
        <w:t>Langtext:</w:t>
      </w:r>
      <w:r>
        <w:tab/>
      </w:r>
      <w:r w:rsidRPr="00FD0352">
        <w:rPr>
          <w:i/>
          <w:iCs/>
        </w:rPr>
        <w:t>Übersichtspläne mit Maßnahmen</w:t>
      </w:r>
      <w:r>
        <w:br/>
        <w:t xml:space="preserve">Darstellung aller Maßnahmen in Übersichtsplänen; Maßstab 1:10.000 bis 1:25:000 nach Wahl des AN und in Abhängigkeit von der Größe des </w:t>
      </w:r>
      <w:r w:rsidR="00FD0352">
        <w:t>B</w:t>
      </w:r>
      <w:r>
        <w:t>earbeitungsraumes</w:t>
      </w:r>
      <w:r w:rsidR="00FD0352">
        <w:t xml:space="preserve">; Symbolisierung der Maßnahmen in Abstimmung mit der Projektleitung; einschließlich Legende, Verortung der Maßnahmen; Integration in das GIS-System; Austausch mit AG in Abstimmung; Übergabe der GIS-Daten; Ausgabe digital im </w:t>
      </w:r>
      <w:r w:rsidR="00CD4194">
        <w:t>PDF-</w:t>
      </w:r>
      <w:r w:rsidR="00FD0352">
        <w:t>Format</w:t>
      </w:r>
      <w:r w:rsidR="00F44FE9">
        <w:t xml:space="preserve"> zur Vorbereitung der Schlussdokumentation; Darstellung des Erarbeitungsprozesses</w:t>
      </w:r>
      <w:r w:rsidR="004D4C6B">
        <w:t>.</w:t>
      </w:r>
    </w:p>
    <w:p w14:paraId="6A85DD86" w14:textId="1CE8CD6D" w:rsidR="00AF6EFD" w:rsidRDefault="00AF6EFD" w:rsidP="007722A5">
      <w:pPr>
        <w:pStyle w:val="Bearbeitungsschritt"/>
        <w:keepNext/>
        <w:keepLines/>
      </w:pPr>
      <w:r>
        <w:lastRenderedPageBreak/>
        <w:t xml:space="preserve">Darstellung in </w:t>
      </w:r>
      <w:r w:rsidR="00A01ADB">
        <w:t>Lageplänen</w:t>
      </w:r>
    </w:p>
    <w:p w14:paraId="1644AE45" w14:textId="65E53D45" w:rsidR="007A1F8E" w:rsidRDefault="007A1F8E" w:rsidP="003F07EF">
      <w:pPr>
        <w:pStyle w:val="Kurztext"/>
      </w:pPr>
      <w:r>
        <w:t xml:space="preserve">Kurztext: </w:t>
      </w:r>
      <w:r>
        <w:tab/>
        <w:t>Darstellung von Maßnahmen in Lageplänen</w:t>
      </w:r>
    </w:p>
    <w:p w14:paraId="520CDFE8" w14:textId="0C71EE90" w:rsidR="007A1F8E" w:rsidRDefault="007A1F8E" w:rsidP="007722A5">
      <w:pPr>
        <w:pStyle w:val="Langtext"/>
        <w:keepNext w:val="0"/>
      </w:pPr>
      <w:r>
        <w:t xml:space="preserve">Langtext: </w:t>
      </w:r>
      <w:r>
        <w:tab/>
      </w:r>
      <w:r w:rsidRPr="007A1F8E">
        <w:rPr>
          <w:i/>
          <w:iCs/>
        </w:rPr>
        <w:t>Darstellung von Maßnahmen in Lageplänen</w:t>
      </w:r>
      <w:r>
        <w:rPr>
          <w:i/>
          <w:iCs/>
        </w:rPr>
        <w:br/>
      </w:r>
      <w:r w:rsidRPr="007A1F8E">
        <w:t xml:space="preserve">Grafische Darstellung von Maßnahmen, Maßstab 1:500 bis 1:2.500; in Absprache mit der Projektsteuerung; Ausgabe im </w:t>
      </w:r>
      <w:r w:rsidR="00CD4194">
        <w:t>PDF-</w:t>
      </w:r>
      <w:r w:rsidRPr="007A1F8E">
        <w:t>Format.</w:t>
      </w:r>
    </w:p>
    <w:p w14:paraId="663C72E9" w14:textId="343FD45A" w:rsidR="00AF6EFD" w:rsidRDefault="00AF6EFD" w:rsidP="007722A5">
      <w:pPr>
        <w:pStyle w:val="Bearbeitungsschritt"/>
        <w:keepNext/>
        <w:keepLines/>
      </w:pPr>
      <w:r>
        <w:t>Kurzbeschreibung von Maßnahmen und Vorhaben</w:t>
      </w:r>
    </w:p>
    <w:p w14:paraId="4DC0C687" w14:textId="22FFA61B" w:rsidR="007A1F8E" w:rsidRDefault="007A1F8E" w:rsidP="003F07EF">
      <w:pPr>
        <w:pStyle w:val="Kurztext"/>
      </w:pPr>
      <w:r>
        <w:t>Kurztext:</w:t>
      </w:r>
      <w:r>
        <w:tab/>
        <w:t>Beschreibung von Maßnahmen, Vorhaben und Projekten</w:t>
      </w:r>
    </w:p>
    <w:p w14:paraId="46332FEE" w14:textId="09D9BBEB" w:rsidR="007A1F8E" w:rsidRPr="00AF6EFD" w:rsidRDefault="007A1F8E" w:rsidP="007722A5">
      <w:pPr>
        <w:pStyle w:val="Langtext"/>
        <w:keepNext w:val="0"/>
      </w:pPr>
      <w:r>
        <w:t>Langtext:</w:t>
      </w:r>
      <w:r>
        <w:tab/>
      </w:r>
      <w:r w:rsidRPr="007A1F8E">
        <w:rPr>
          <w:i/>
          <w:iCs/>
        </w:rPr>
        <w:t>Beschreibung von Maßnahmen, Vorhaben und Projekten</w:t>
      </w:r>
      <w:r>
        <w:rPr>
          <w:i/>
          <w:iCs/>
        </w:rPr>
        <w:br/>
      </w:r>
      <w:r w:rsidRPr="007A1F8E">
        <w:t xml:space="preserve">Kurzbeschreibung von Maßnahmen hinsichtlich ihrer Charakteristik; in Absprache mit der Projektsteuerung; Ausgabe im </w:t>
      </w:r>
      <w:r w:rsidR="00CD4194">
        <w:t>PDF-</w:t>
      </w:r>
      <w:r w:rsidRPr="007A1F8E">
        <w:t>Format.</w:t>
      </w:r>
    </w:p>
    <w:p w14:paraId="6BDF641D" w14:textId="3C7CDAA3" w:rsidR="00AF6EFD" w:rsidRDefault="60BBE7B2" w:rsidP="007722A5">
      <w:pPr>
        <w:pStyle w:val="berschrift4"/>
        <w:keepNext/>
        <w:keepLines/>
      </w:pPr>
      <w:bookmarkStart w:id="182" w:name="_Toc196375602"/>
      <w:r>
        <w:t>Zusammenführung von Maßnahmen zu Clustern</w:t>
      </w:r>
      <w:bookmarkEnd w:id="182"/>
    </w:p>
    <w:p w14:paraId="0005D280" w14:textId="1C59B477" w:rsidR="004D4C6B" w:rsidRDefault="00AF6EFD" w:rsidP="007722A5">
      <w:pPr>
        <w:pStyle w:val="Bearbeitungsschritt"/>
        <w:keepNext/>
        <w:keepLines/>
      </w:pPr>
      <w:r>
        <w:t>Identifizierung von vergleichbaren Maßnahmen</w:t>
      </w:r>
      <w:r w:rsidR="00A01ADB">
        <w:t xml:space="preserve"> auf Grundlage der </w:t>
      </w:r>
      <w:r w:rsidR="001B61E0">
        <w:t>vorhergehenden Ergebnisse</w:t>
      </w:r>
      <w:r w:rsidR="00D774CB" w:rsidRPr="00D774CB">
        <w:t xml:space="preserve"> </w:t>
      </w:r>
      <w:r w:rsidR="00D774CB">
        <w:t>der Clusterbildung in Pos. 3.6.</w:t>
      </w:r>
      <w:r w:rsidR="00AE734E">
        <w:t>8</w:t>
      </w:r>
    </w:p>
    <w:p w14:paraId="201E2AA8" w14:textId="65F9F41A" w:rsidR="004D4C6B" w:rsidRDefault="004D4C6B" w:rsidP="003F07EF">
      <w:pPr>
        <w:pStyle w:val="Kurztext"/>
      </w:pPr>
      <w:r>
        <w:t>Kurztext:</w:t>
      </w:r>
      <w:r>
        <w:tab/>
        <w:t>Identifizierung und Zusammenführung vergleichbarer Maßnahmen zu Clustern</w:t>
      </w:r>
    </w:p>
    <w:p w14:paraId="2C0B2C9B" w14:textId="06B34B13" w:rsidR="004D4C6B" w:rsidRDefault="004D4C6B" w:rsidP="007722A5">
      <w:pPr>
        <w:pStyle w:val="Kurztext"/>
        <w:keepNext w:val="0"/>
      </w:pPr>
      <w:r>
        <w:t>Langtext:</w:t>
      </w:r>
      <w:r>
        <w:tab/>
      </w:r>
      <w:r w:rsidRPr="004D4C6B">
        <w:rPr>
          <w:i/>
          <w:iCs/>
        </w:rPr>
        <w:t>Identifizierung und Zusammenführung vergleichbarer Maßnahmen zu Clustern</w:t>
      </w:r>
      <w:r>
        <w:br/>
        <w:t>Zusammenführung der Ergebnisse aus den jeweiligen Positionen zur Clusterbildung der Schadenspotenzialbewertung (Titel 3.5) und Risikoanalyse (Titel 3.6) und Identifikation geeigneter Maßnahmen</w:t>
      </w:r>
      <w:r w:rsidR="005A2461">
        <w:t>.</w:t>
      </w:r>
    </w:p>
    <w:p w14:paraId="3E30F35B" w14:textId="75679F78" w:rsidR="005A2461" w:rsidRDefault="00AF6EFD" w:rsidP="007722A5">
      <w:pPr>
        <w:pStyle w:val="Bearbeitungsschritt"/>
        <w:keepNext/>
        <w:keepLines/>
      </w:pPr>
      <w:r>
        <w:t>Darstellung von Maßnahmenclustern in Steckbriefen</w:t>
      </w:r>
      <w:r w:rsidR="00D07E0B">
        <w:t xml:space="preserve"> (Ergänzung der Steckbriefe aus Pos. 3.6.</w:t>
      </w:r>
      <w:r w:rsidR="007B7BFA">
        <w:t>8</w:t>
      </w:r>
      <w:r w:rsidR="00D07E0B">
        <w:t>)</w:t>
      </w:r>
    </w:p>
    <w:p w14:paraId="5D0D2DB1" w14:textId="77777777" w:rsidR="005A2461" w:rsidRDefault="005A2461" w:rsidP="003F07EF">
      <w:pPr>
        <w:pStyle w:val="Kurztext"/>
      </w:pPr>
      <w:r>
        <w:t>Kurztext:</w:t>
      </w:r>
      <w:r>
        <w:tab/>
        <w:t>Darstellung von Maßnahmenclustern in Steckbriefen</w:t>
      </w:r>
    </w:p>
    <w:p w14:paraId="2EB90433" w14:textId="38F752E9" w:rsidR="00AF6EFD" w:rsidRDefault="005A2461" w:rsidP="007722A5">
      <w:pPr>
        <w:pStyle w:val="Langtext"/>
        <w:keepNext w:val="0"/>
      </w:pPr>
      <w:r>
        <w:t xml:space="preserve">Langtext: </w:t>
      </w:r>
      <w:r w:rsidR="00A01ADB">
        <w:t xml:space="preserve"> </w:t>
      </w:r>
      <w:r w:rsidRPr="005A2461">
        <w:rPr>
          <w:i/>
          <w:iCs/>
        </w:rPr>
        <w:t>Darstellung von Maßnahmenclustern in Steckbriefen</w:t>
      </w:r>
      <w:r>
        <w:br/>
        <w:t>Darstellung der zuvor zusammengeführten Maßnahmen in Cluster und Dokumentation in Steck</w:t>
      </w:r>
      <w:r w:rsidR="00A01ADB">
        <w:t>briefe</w:t>
      </w:r>
      <w:r>
        <w:t xml:space="preserve">n mittels Planzeichnungen und Beschreibung der </w:t>
      </w:r>
      <w:r w:rsidR="00AF6EFD">
        <w:t>Beschreibung der Maßnahmencluster</w:t>
      </w:r>
      <w:r>
        <w:t>.</w:t>
      </w:r>
    </w:p>
    <w:p w14:paraId="754DD8A5" w14:textId="2FD77F8F" w:rsidR="001C2F9A" w:rsidRDefault="60BBE7B2" w:rsidP="007722A5">
      <w:pPr>
        <w:pStyle w:val="berschrift4"/>
        <w:keepNext/>
        <w:keepLines/>
      </w:pPr>
      <w:bookmarkStart w:id="183" w:name="_Toc196375603"/>
      <w:r>
        <w:t>Bewertung und Priorisierung von Maßnahmen / Maßnahmenclustern</w:t>
      </w:r>
      <w:bookmarkEnd w:id="183"/>
    </w:p>
    <w:p w14:paraId="7187941D" w14:textId="40D21CCD" w:rsidR="00681181" w:rsidRDefault="00681181" w:rsidP="007722A5">
      <w:pPr>
        <w:pStyle w:val="Bearbeitungsschritt"/>
        <w:keepNext/>
        <w:keepLines/>
      </w:pPr>
      <w:r>
        <w:t>Bewertung und Priorisierung hinsichtlich des Kriteriums Wirkungsradius / Wirksamkeit</w:t>
      </w:r>
    </w:p>
    <w:p w14:paraId="44386DE7" w14:textId="584C6E3A" w:rsidR="00681181" w:rsidRDefault="00681181" w:rsidP="003F07EF">
      <w:pPr>
        <w:pStyle w:val="Kurztext"/>
      </w:pPr>
      <w:r>
        <w:t>Kurztext:</w:t>
      </w:r>
      <w:r>
        <w:tab/>
      </w:r>
      <w:r w:rsidR="00954F06">
        <w:t>Bewertung und Priorisierung der Maßnahmen</w:t>
      </w:r>
      <w:r w:rsidR="006F7061">
        <w:t xml:space="preserve"> und Maßnahmencluster</w:t>
      </w:r>
      <w:r w:rsidR="00954F06">
        <w:t xml:space="preserve"> nach Wirkungsradius / Wirksamkeit</w:t>
      </w:r>
    </w:p>
    <w:p w14:paraId="28FD6017" w14:textId="2B8D1EF3" w:rsidR="00954F06" w:rsidRDefault="00681181" w:rsidP="007722A5">
      <w:pPr>
        <w:pStyle w:val="Kurztext"/>
        <w:keepNext w:val="0"/>
      </w:pPr>
      <w:r>
        <w:t>Langtext:</w:t>
      </w:r>
      <w:r>
        <w:tab/>
      </w:r>
      <w:r w:rsidR="00954F06" w:rsidRPr="006F7061">
        <w:rPr>
          <w:i/>
          <w:iCs/>
        </w:rPr>
        <w:t xml:space="preserve">Bewertung und Priorisierung der Maßnahmen </w:t>
      </w:r>
      <w:r w:rsidR="006F7061" w:rsidRPr="006F7061">
        <w:rPr>
          <w:i/>
          <w:iCs/>
        </w:rPr>
        <w:t xml:space="preserve">und Maßnahmencluster </w:t>
      </w:r>
      <w:r w:rsidR="00954F06" w:rsidRPr="006F7061">
        <w:rPr>
          <w:i/>
          <w:iCs/>
        </w:rPr>
        <w:t>nach Wirkungsradius / Wirksamkeit</w:t>
      </w:r>
      <w:r w:rsidR="00954F06">
        <w:br/>
        <w:t xml:space="preserve">Sichtung und qualitative Bewertung der entwickelten Maßnahmen / Vorhaben / Projekte </w:t>
      </w:r>
      <w:r w:rsidR="006F7061">
        <w:t xml:space="preserve">/ Maßnahmencluster </w:t>
      </w:r>
      <w:r w:rsidR="00954F06">
        <w:t>hinsichtlich ihres Wirkungsradius, ihrer Wirksamkeit</w:t>
      </w:r>
      <w:r w:rsidR="006F7061">
        <w:t>, ihres Einflusses auf das Abflussgeschehen</w:t>
      </w:r>
      <w:r w:rsidR="00954F06">
        <w:t>; Unterteilung in objektbezogen, lokal, regional, überregional; Abstimmung der Wirkungsausdehnung mit der Projektsteuerung; begründete Priorisierung; kurze Dokumentation</w:t>
      </w:r>
      <w:r w:rsidR="006F7061">
        <w:t xml:space="preserve"> und Einschätzung der Gewichtung auf die weiteren klassischen Prioritätskriterien</w:t>
      </w:r>
      <w:r w:rsidR="00954F06">
        <w:t>, Einbindung in Gesamt-Dokumentation.</w:t>
      </w:r>
    </w:p>
    <w:p w14:paraId="2B123246" w14:textId="0AB26F28" w:rsidR="00681181" w:rsidRDefault="00681181" w:rsidP="00901CE1">
      <w:pPr>
        <w:pStyle w:val="Bearbeitungsschritt"/>
        <w:keepNext/>
        <w:keepLines/>
      </w:pPr>
      <w:r>
        <w:lastRenderedPageBreak/>
        <w:t>Bewertung und Priorisierung hinsichtlich des Kriteriums Dringlichkeit</w:t>
      </w:r>
    </w:p>
    <w:p w14:paraId="6B7C9EA0" w14:textId="359C19AE" w:rsidR="00681181" w:rsidRDefault="00681181" w:rsidP="003F07EF">
      <w:pPr>
        <w:pStyle w:val="Kurztext"/>
      </w:pPr>
      <w:r>
        <w:t>Kurztext:</w:t>
      </w:r>
      <w:r>
        <w:tab/>
      </w:r>
      <w:r w:rsidR="006F7061">
        <w:t>Bewertung und Priorisierung der Maßnahmen und Maßnahmencluster nach Dringlichkeit</w:t>
      </w:r>
    </w:p>
    <w:p w14:paraId="26DE5610" w14:textId="4A5AF647" w:rsidR="00681181" w:rsidRDefault="00681181" w:rsidP="00901CE1">
      <w:pPr>
        <w:pStyle w:val="Langtext"/>
        <w:keepNext w:val="0"/>
      </w:pPr>
      <w:r>
        <w:t>Langtext:</w:t>
      </w:r>
      <w:r>
        <w:tab/>
      </w:r>
      <w:r w:rsidR="006F7061" w:rsidRPr="006F7061">
        <w:rPr>
          <w:i/>
          <w:iCs/>
        </w:rPr>
        <w:t>Bewertung und Priorisierung der Maßnahmen und Maßnahmencluster nach Dringlichkeit</w:t>
      </w:r>
      <w:r w:rsidR="006F7061">
        <w:br/>
      </w:r>
      <w:r w:rsidR="006F7061" w:rsidRPr="006F7061">
        <w:t xml:space="preserve">Sichtung und qualitative Bewertung der entwickelten Maßnahmen / Vorhaben / Projekte / Maßnahmencluster hinsichtlich </w:t>
      </w:r>
      <w:r w:rsidR="006F7061">
        <w:t>des Kriteriums Dringlichkeit; Bewertung anhand des Handlungsbedarfes nach sofort (z.B. Gefahr für Leib und Leben), kurzfristig (z.B. besondere Gefährdungen), mittelfrist</w:t>
      </w:r>
      <w:r w:rsidR="007227A7">
        <w:t>ig (z.B. Gefährdungen von Wohnhäusern) und langfristig ((z.B. Gefährdung der Infrastruktur);</w:t>
      </w:r>
      <w:r w:rsidR="006F7061" w:rsidRPr="006F7061">
        <w:t xml:space="preserve"> kurze Dokumentation und </w:t>
      </w:r>
      <w:r w:rsidR="007227A7">
        <w:t>Priorisierung</w:t>
      </w:r>
      <w:r w:rsidR="006F7061" w:rsidRPr="006F7061">
        <w:t>, Einbindung in Gesamt-Dokumentation.</w:t>
      </w:r>
    </w:p>
    <w:p w14:paraId="7564A01E" w14:textId="15915905" w:rsidR="00681181" w:rsidRDefault="00681181" w:rsidP="00901CE1">
      <w:pPr>
        <w:pStyle w:val="Bearbeitungsschritt"/>
        <w:keepNext/>
        <w:keepLines/>
      </w:pPr>
      <w:r>
        <w:t>Bewertung und Priorisierung hinsichtlich des Kriteriums Wirtschaftlichkeit</w:t>
      </w:r>
    </w:p>
    <w:p w14:paraId="41B8A53E" w14:textId="391A49B3" w:rsidR="00681181" w:rsidRDefault="00681181" w:rsidP="003F07EF">
      <w:pPr>
        <w:pStyle w:val="Kurztext"/>
      </w:pPr>
      <w:r>
        <w:t>Kurztext:</w:t>
      </w:r>
      <w:r>
        <w:tab/>
      </w:r>
      <w:r w:rsidR="007227A7" w:rsidRPr="007227A7">
        <w:t xml:space="preserve">Bewertung und Priorisierung der Maßnahmen und Maßnahmencluster nach </w:t>
      </w:r>
      <w:r w:rsidR="007227A7">
        <w:t>Wirtschaftlichkeit</w:t>
      </w:r>
    </w:p>
    <w:p w14:paraId="068F478D" w14:textId="3DBB6B06" w:rsidR="00681181" w:rsidRPr="007227A7" w:rsidRDefault="00681181" w:rsidP="00901CE1">
      <w:pPr>
        <w:pStyle w:val="Langtext"/>
        <w:keepNext w:val="0"/>
      </w:pPr>
      <w:r>
        <w:t>Langtext:</w:t>
      </w:r>
      <w:r>
        <w:tab/>
      </w:r>
      <w:r w:rsidR="007227A7" w:rsidRPr="007227A7">
        <w:rPr>
          <w:i/>
          <w:iCs/>
        </w:rPr>
        <w:t>Bewertung und Priorisierung der Maßnahmen und Maßnahmencluster nach Wirtschaftlichkeit</w:t>
      </w:r>
      <w:r w:rsidR="007227A7">
        <w:rPr>
          <w:i/>
          <w:iCs/>
        </w:rPr>
        <w:br/>
      </w:r>
      <w:r w:rsidR="007227A7" w:rsidRPr="006F7061">
        <w:t xml:space="preserve">Sichtung und qualitative Bewertung der entwickelten Maßnahmen / Vorhaben / Projekte / Maßnahmencluster hinsichtlich </w:t>
      </w:r>
      <w:r w:rsidR="007227A7">
        <w:t xml:space="preserve">des Kriteriums Wirtschaftlichkeit unter Berücksichtigung der Ergebnisse der Schadenspotenzialanalyse; Bewertung anhand des Wirkungsgrades und Gegenüberstellung des Nutzens einer Maßnahmen (z.B. verhinderter Schaden) und dem einzubringenden Aufwand  (z.B. Investitions- sowie Unterhaltungskosten); qualitative Abschätzung und Unterteilung nach sehr günstig, günstig, zufriedenstellend und ungünstig; </w:t>
      </w:r>
      <w:r w:rsidR="007227A7" w:rsidRPr="006F7061">
        <w:t xml:space="preserve">kurze Dokumentation und </w:t>
      </w:r>
      <w:r w:rsidR="007227A7">
        <w:t>Priorisierung</w:t>
      </w:r>
      <w:r w:rsidR="007227A7" w:rsidRPr="006F7061">
        <w:t>, Einbindung in Gesamt-Dokumentation.</w:t>
      </w:r>
    </w:p>
    <w:p w14:paraId="254397FD" w14:textId="57A7A9B5" w:rsidR="00681181" w:rsidRDefault="00681181" w:rsidP="00901CE1">
      <w:pPr>
        <w:pStyle w:val="Bearbeitungsschritt"/>
        <w:keepNext/>
        <w:keepLines/>
      </w:pPr>
      <w:r>
        <w:t>Kostenannahmen - Bedarf</w:t>
      </w:r>
    </w:p>
    <w:p w14:paraId="2D2A9D54" w14:textId="3F3CF66B" w:rsidR="00681181" w:rsidRDefault="00681181" w:rsidP="003F07EF">
      <w:pPr>
        <w:pStyle w:val="Kurztext"/>
      </w:pPr>
      <w:r>
        <w:t>Kurztext:</w:t>
      </w:r>
      <w:r>
        <w:tab/>
      </w:r>
      <w:r w:rsidR="009135B0">
        <w:t>Kostenannahmen von Maßnahmen und Maßnahmenclustern</w:t>
      </w:r>
    </w:p>
    <w:p w14:paraId="56E25FE1" w14:textId="5F9F1F10" w:rsidR="00681181" w:rsidRPr="009D76C7" w:rsidRDefault="00681181" w:rsidP="00901CE1">
      <w:pPr>
        <w:pStyle w:val="Langtext"/>
        <w:keepNext w:val="0"/>
      </w:pPr>
      <w:r>
        <w:t>Langtext:</w:t>
      </w:r>
      <w:r>
        <w:tab/>
      </w:r>
      <w:r w:rsidR="009135B0" w:rsidRPr="007A1F8E">
        <w:rPr>
          <w:i/>
          <w:iCs/>
        </w:rPr>
        <w:t>Kostenannahmen von Maßnahmen und Maßnahmenclustern</w:t>
      </w:r>
      <w:r w:rsidR="009135B0">
        <w:br/>
        <w:t xml:space="preserve">Annahme </w:t>
      </w:r>
      <w:r w:rsidR="007A1F8E">
        <w:t>zu erwartende Kosten</w:t>
      </w:r>
      <w:r w:rsidR="009135B0">
        <w:t xml:space="preserve"> für Maßnahmen und Maßnahmencluster; Monetarisierung von Investitions- und Folgekosten entsprechend des Planungsfortschrittes; </w:t>
      </w:r>
    </w:p>
    <w:p w14:paraId="458515B4" w14:textId="19343D11" w:rsidR="00681181" w:rsidRDefault="00681181" w:rsidP="00901CE1">
      <w:pPr>
        <w:pStyle w:val="Bearbeitungsschritt"/>
        <w:keepNext/>
        <w:keepLines/>
      </w:pPr>
      <w:r w:rsidRPr="00681181">
        <w:rPr>
          <w:rStyle w:val="cf01"/>
        </w:rPr>
        <w:t>Wirtschaftlichkeitsberechnungen</w:t>
      </w:r>
      <w:r>
        <w:rPr>
          <w:rStyle w:val="cf01"/>
        </w:rPr>
        <w:t xml:space="preserve"> - </w:t>
      </w:r>
      <w:r w:rsidR="00CE7F2F" w:rsidRPr="001568B8">
        <w:rPr>
          <w:rStyle w:val="cf01"/>
        </w:rPr>
        <w:t>Zulage</w:t>
      </w:r>
    </w:p>
    <w:p w14:paraId="1D9E6180" w14:textId="327241B7" w:rsidR="00681181" w:rsidRDefault="00681181" w:rsidP="003F07EF">
      <w:pPr>
        <w:pStyle w:val="Kurztext"/>
      </w:pPr>
      <w:r>
        <w:t>Kurztext:</w:t>
      </w:r>
      <w:r>
        <w:tab/>
      </w:r>
      <w:r w:rsidR="009135B0" w:rsidRPr="009135B0">
        <w:t>Wirtschaftlichkeitsberechnungen</w:t>
      </w:r>
      <w:r w:rsidR="009135B0">
        <w:t xml:space="preserve"> ausgewählter Maßnahmen</w:t>
      </w:r>
    </w:p>
    <w:p w14:paraId="56AF7C62" w14:textId="7BBB1475" w:rsidR="00681181" w:rsidRDefault="00681181" w:rsidP="00901CE1">
      <w:pPr>
        <w:pStyle w:val="Langtext"/>
        <w:keepNext w:val="0"/>
      </w:pPr>
      <w:r>
        <w:t>Langtext:</w:t>
      </w:r>
      <w:r>
        <w:tab/>
      </w:r>
      <w:r w:rsidR="009135B0" w:rsidRPr="008F331C">
        <w:rPr>
          <w:i/>
          <w:iCs/>
        </w:rPr>
        <w:t>Wirtschaftlichkeitsberechnungen ausgewählter Maßnahmen</w:t>
      </w:r>
      <w:r w:rsidR="009135B0">
        <w:br/>
        <w:t xml:space="preserve">Gegenüberstellung der Kosten ausgewählter mit dem zu erwartenden Nutzen, einschl. Nutzenanalyse; auf Basis detaillierter Schadenpotenzialanalyse; Berücksichtigung nicht monetär bewertbarer Maßnahmeneffekte; einschließlich Kurzbericht mit Angabe der Annahmen und Ausgabe im </w:t>
      </w:r>
      <w:r w:rsidR="00CD4194">
        <w:t>PDF-</w:t>
      </w:r>
      <w:r w:rsidR="009135B0">
        <w:t>Format.</w:t>
      </w:r>
    </w:p>
    <w:p w14:paraId="305F9B81" w14:textId="61BBEE3E" w:rsidR="00681181" w:rsidRDefault="00681181" w:rsidP="006473D2">
      <w:pPr>
        <w:pStyle w:val="Bearbeitungsschritt"/>
        <w:keepNext/>
        <w:keepLines/>
      </w:pPr>
      <w:r>
        <w:lastRenderedPageBreak/>
        <w:t>Bewertung und Priorisierung hinsichtlich des Kriteriums Umsetzbarkeit</w:t>
      </w:r>
    </w:p>
    <w:p w14:paraId="36C898CC" w14:textId="3BD3388F" w:rsidR="00681181" w:rsidRDefault="00681181" w:rsidP="003F07EF">
      <w:pPr>
        <w:pStyle w:val="Kurztext"/>
      </w:pPr>
      <w:r>
        <w:t>Kurztext:</w:t>
      </w:r>
      <w:r>
        <w:tab/>
      </w:r>
      <w:r w:rsidR="009135B0" w:rsidRPr="009135B0">
        <w:t xml:space="preserve">Bewertung und Priorisierung der Maßnahmen und Maßnahmencluster nach </w:t>
      </w:r>
      <w:r w:rsidR="009135B0">
        <w:t>Umsetzbarkeit</w:t>
      </w:r>
    </w:p>
    <w:p w14:paraId="12ADF625" w14:textId="6F7A5271" w:rsidR="00681181" w:rsidRDefault="00681181" w:rsidP="006473D2">
      <w:pPr>
        <w:pStyle w:val="Langtext"/>
        <w:keepNext w:val="0"/>
      </w:pPr>
      <w:r>
        <w:t>Langtext:</w:t>
      </w:r>
      <w:r>
        <w:tab/>
      </w:r>
      <w:r w:rsidR="009135B0" w:rsidRPr="008F331C">
        <w:rPr>
          <w:i/>
          <w:iCs/>
        </w:rPr>
        <w:t>Bewertung und Priorisierung der Maßnahmen und Maßnahmencluster nach Umsetzbarkeit</w:t>
      </w:r>
      <w:r w:rsidR="009135B0">
        <w:t xml:space="preserve"> </w:t>
      </w:r>
      <w:r w:rsidR="009135B0">
        <w:br/>
        <w:t xml:space="preserve">Beschreibung und Bewertung der Maßnahmen und Maßnahmencluster hinsichtlich der Umsetzungsmöglichkeiten; </w:t>
      </w:r>
      <w:r w:rsidR="008F331C">
        <w:t>Bewertung hinsichtlich der</w:t>
      </w:r>
      <w:r w:rsidR="008F331C" w:rsidRPr="008F331C">
        <w:t xml:space="preserve"> Aspekte der Genehmigungsfähigkeit, der Finanzierung und Flächenverfügbarkeit</w:t>
      </w:r>
      <w:r w:rsidR="008F331C">
        <w:t xml:space="preserve">; Nutzung </w:t>
      </w:r>
      <w:r w:rsidR="008F331C" w:rsidRPr="008F331C">
        <w:t>von „Gelegenheitsfenstern“</w:t>
      </w:r>
      <w:r w:rsidR="008F331C">
        <w:t>, A</w:t>
      </w:r>
      <w:r w:rsidR="008F331C" w:rsidRPr="008F331C">
        <w:t xml:space="preserve">kzeptanz sowie mögliche synergetische Aktivierungspotenziale </w:t>
      </w:r>
      <w:r w:rsidR="008F331C">
        <w:t>; Unterteilung nach</w:t>
      </w:r>
      <w:r w:rsidR="008F331C" w:rsidRPr="008F331C">
        <w:t>: Gelegenheitsfenster - kurzfristig plan- und umsetzbar - mittelfristig plan- und umsetzbar - langfristig plan- und umsetzbar</w:t>
      </w:r>
      <w:r w:rsidR="008F331C">
        <w:t>;</w:t>
      </w:r>
      <w:r w:rsidR="008F331C" w:rsidRPr="008F331C">
        <w:t xml:space="preserve"> einschließlich Kurzbericht mit </w:t>
      </w:r>
      <w:r w:rsidR="008F331C">
        <w:t>Beschreibung der Bewertungshintergründe</w:t>
      </w:r>
      <w:r w:rsidR="008F331C" w:rsidRPr="008F331C">
        <w:t xml:space="preserve"> und Ausgabe im </w:t>
      </w:r>
      <w:r w:rsidR="00CD4194">
        <w:t>PDF-</w:t>
      </w:r>
      <w:r w:rsidR="008F331C" w:rsidRPr="008F331C">
        <w:t>Format.</w:t>
      </w:r>
    </w:p>
    <w:p w14:paraId="5EDD8066" w14:textId="3319A76E" w:rsidR="00681181" w:rsidRDefault="00681181" w:rsidP="006473D2">
      <w:pPr>
        <w:pStyle w:val="Bearbeitungsschritt"/>
        <w:keepNext/>
        <w:keepLines/>
      </w:pPr>
      <w:r>
        <w:t>Bewertung und Priorisierung hinsichtlich des Kriteriums Signifikanz</w:t>
      </w:r>
    </w:p>
    <w:p w14:paraId="2D164E95" w14:textId="55F7F2D5" w:rsidR="00681181" w:rsidRDefault="00681181" w:rsidP="003F07EF">
      <w:pPr>
        <w:pStyle w:val="Kurztext"/>
      </w:pPr>
      <w:r>
        <w:t>Kurztext:</w:t>
      </w:r>
      <w:r>
        <w:tab/>
      </w:r>
      <w:r w:rsidR="008F331C" w:rsidRPr="008F331C">
        <w:t xml:space="preserve">Bewertung und Priorisierung der Maßnahmen und Maßnahmencluster nach </w:t>
      </w:r>
      <w:r w:rsidR="008F331C">
        <w:t>Signifikanz</w:t>
      </w:r>
    </w:p>
    <w:p w14:paraId="3F90B255" w14:textId="42B99CA1" w:rsidR="00681181" w:rsidRDefault="00681181" w:rsidP="006473D2">
      <w:pPr>
        <w:pStyle w:val="Langtext"/>
        <w:keepNext w:val="0"/>
      </w:pPr>
      <w:r>
        <w:t>Langtext:</w:t>
      </w:r>
      <w:r>
        <w:tab/>
      </w:r>
      <w:r w:rsidR="008F331C" w:rsidRPr="008F331C">
        <w:rPr>
          <w:i/>
          <w:iCs/>
        </w:rPr>
        <w:t>Bewertung und Priorisierung der Maßnahmen und Maßnahmencluster nach Signifikanz</w:t>
      </w:r>
      <w:r w:rsidR="008F331C">
        <w:br/>
        <w:t xml:space="preserve">Beschreibung und Bewertung der Maßnahmen und Maßnahmencluster hinsichtlich ihrer Signifikanz und ihren innovativen Qualitätsmerkmalen. Beschreibung der zusätzlichen herausragenden Qualitäten von Maßnahmen und Maßnahmenclustern, neuer Ideen und möglichem Innovationspotenzial; Unterteilung nach hohem Innovationspotenzial (sehr hoch), Modellcharakter (hoch), Multiplikator Wirkung (mittel) und Standard(gering); einschließlich Kurzbericht mit Beschreibung der Bewertungshintergründe und Ausgabe im </w:t>
      </w:r>
      <w:r w:rsidR="00CD4194">
        <w:t>PDF-</w:t>
      </w:r>
      <w:r w:rsidR="008F331C">
        <w:t>Format.</w:t>
      </w:r>
    </w:p>
    <w:p w14:paraId="786C2B39" w14:textId="46DBDB8C" w:rsidR="00FF003D" w:rsidRDefault="00E421E6" w:rsidP="006473D2">
      <w:pPr>
        <w:pStyle w:val="Bearbeitungsschritt"/>
        <w:keepNext/>
        <w:keepLines/>
      </w:pPr>
      <w:r>
        <w:t xml:space="preserve">Vergleich </w:t>
      </w:r>
      <w:r w:rsidR="00681181">
        <w:t xml:space="preserve">von </w:t>
      </w:r>
      <w:r>
        <w:t>Maßnahme</w:t>
      </w:r>
      <w:r w:rsidR="00681181">
        <w:t>n</w:t>
      </w:r>
      <w:r w:rsidR="007A25D6">
        <w:t>optionen</w:t>
      </w:r>
      <w:r w:rsidR="00681181">
        <w:t xml:space="preserve"> in ihrer Einzelwirkung</w:t>
      </w:r>
      <w:r w:rsidR="00473B72">
        <w:t xml:space="preserve"> - Bedarf</w:t>
      </w:r>
    </w:p>
    <w:p w14:paraId="480505C3" w14:textId="5368A503" w:rsidR="00E421E6" w:rsidRDefault="00FF003D" w:rsidP="003F07EF">
      <w:pPr>
        <w:pStyle w:val="Kurztext"/>
      </w:pPr>
      <w:r>
        <w:t>Kurztext:</w:t>
      </w:r>
      <w:r>
        <w:tab/>
        <w:t>Vergleich von Maßnahmen</w:t>
      </w:r>
      <w:r w:rsidR="007A25D6" w:rsidRPr="007A25D6">
        <w:t>optionen in ihrer Einzelwirkung</w:t>
      </w:r>
      <w:r>
        <w:t xml:space="preserve"> </w:t>
      </w:r>
    </w:p>
    <w:p w14:paraId="506D238F" w14:textId="37E332D9" w:rsidR="00FF003D" w:rsidRDefault="00FF003D" w:rsidP="006473D2">
      <w:pPr>
        <w:pStyle w:val="Langtext"/>
        <w:keepNext w:val="0"/>
      </w:pPr>
      <w:r>
        <w:t>Langtext:</w:t>
      </w:r>
      <w:r>
        <w:tab/>
      </w:r>
      <w:r w:rsidRPr="007A1F8E">
        <w:rPr>
          <w:i/>
          <w:iCs/>
        </w:rPr>
        <w:t xml:space="preserve">Vergleich von </w:t>
      </w:r>
      <w:r w:rsidR="007A25D6" w:rsidRPr="007A25D6">
        <w:rPr>
          <w:i/>
          <w:iCs/>
        </w:rPr>
        <w:t>Maßnahmenoptionen in ihrer Einzelwirkung</w:t>
      </w:r>
      <w:r>
        <w:br/>
      </w:r>
      <w:r w:rsidRPr="00FF003D">
        <w:t xml:space="preserve">Vergleich von </w:t>
      </w:r>
      <w:r w:rsidR="007A25D6" w:rsidRPr="007A25D6">
        <w:t xml:space="preserve">Maßnahmenoptionen </w:t>
      </w:r>
      <w:r w:rsidRPr="00FF003D">
        <w:t>in ihrer Einzelwirkung</w:t>
      </w:r>
      <w:r>
        <w:t>; Bewertung geplanter, konzeptionierter und vorhandener Maßnahmen hinsichtlich</w:t>
      </w:r>
      <w:r w:rsidR="00876CEA">
        <w:t xml:space="preserve"> ihrer</w:t>
      </w:r>
      <w:r>
        <w:t xml:space="preserve"> </w:t>
      </w:r>
      <w:r w:rsidR="00876CEA">
        <w:t>Schutzwirkung</w:t>
      </w:r>
      <w:r>
        <w:t xml:space="preserve">; Überarbeitung der Steckbriefe und kurze Dokumentation der </w:t>
      </w:r>
      <w:r w:rsidR="00D1202D">
        <w:t>Schutzwirkung</w:t>
      </w:r>
      <w:r>
        <w:t xml:space="preserve">; </w:t>
      </w:r>
      <w:r w:rsidR="006F7061">
        <w:t xml:space="preserve">Integration </w:t>
      </w:r>
      <w:r w:rsidR="00B91809">
        <w:t xml:space="preserve">in </w:t>
      </w:r>
      <w:r w:rsidR="006F7061">
        <w:t>Erläuterungsbericht.</w:t>
      </w:r>
    </w:p>
    <w:p w14:paraId="25282C2F" w14:textId="39968EAD" w:rsidR="00681181" w:rsidRDefault="00681181" w:rsidP="003F07EF">
      <w:pPr>
        <w:pStyle w:val="Bearbeitungsschritt"/>
        <w:keepNext/>
        <w:keepLines/>
      </w:pPr>
      <w:r>
        <w:t xml:space="preserve">Vergleich von </w:t>
      </w:r>
      <w:r w:rsidR="00FA2FBB">
        <w:t xml:space="preserve">Optionen von </w:t>
      </w:r>
      <w:r>
        <w:t>Maßnahmenclustern in ihrer Gesamtwirkung</w:t>
      </w:r>
      <w:r w:rsidR="00473B72">
        <w:t xml:space="preserve"> - Bedarf</w:t>
      </w:r>
    </w:p>
    <w:p w14:paraId="357B9E8E" w14:textId="5FEC4515" w:rsidR="006F7061" w:rsidRDefault="006F7061" w:rsidP="003F07EF">
      <w:pPr>
        <w:pStyle w:val="Kurztext"/>
      </w:pPr>
      <w:r>
        <w:t>Kurztext:</w:t>
      </w:r>
      <w:r>
        <w:tab/>
        <w:t xml:space="preserve">Vergleich von </w:t>
      </w:r>
      <w:r w:rsidR="00F70821">
        <w:t xml:space="preserve">Optionen von </w:t>
      </w:r>
      <w:r>
        <w:t xml:space="preserve">Maßnahmenclustern </w:t>
      </w:r>
      <w:r w:rsidR="00F70821" w:rsidRPr="007A25D6">
        <w:t xml:space="preserve">in ihrer </w:t>
      </w:r>
      <w:r w:rsidR="00F70821">
        <w:t>Gesamt</w:t>
      </w:r>
      <w:r w:rsidR="00F70821" w:rsidRPr="007A25D6">
        <w:t>wirkung</w:t>
      </w:r>
    </w:p>
    <w:p w14:paraId="68F77F3E" w14:textId="54A45111" w:rsidR="00681181" w:rsidRDefault="006F7061" w:rsidP="003F07EF">
      <w:pPr>
        <w:pStyle w:val="Langtext"/>
        <w:keepNext w:val="0"/>
      </w:pPr>
      <w:r>
        <w:t>Langtext:</w:t>
      </w:r>
      <w:r>
        <w:tab/>
      </w:r>
      <w:r w:rsidRPr="007A1F8E">
        <w:rPr>
          <w:i/>
          <w:iCs/>
        </w:rPr>
        <w:t xml:space="preserve">Vergleich von </w:t>
      </w:r>
      <w:r w:rsidR="00FA2FBB">
        <w:rPr>
          <w:i/>
          <w:iCs/>
        </w:rPr>
        <w:t xml:space="preserve">Optionen von </w:t>
      </w:r>
      <w:r w:rsidRPr="007A1F8E">
        <w:rPr>
          <w:i/>
          <w:iCs/>
        </w:rPr>
        <w:t xml:space="preserve">Maßnahmenclustern </w:t>
      </w:r>
      <w:r w:rsidR="00FA2FBB" w:rsidRPr="007A25D6">
        <w:t xml:space="preserve">in ihrer </w:t>
      </w:r>
      <w:r w:rsidR="00FA2FBB">
        <w:t>Gesamt</w:t>
      </w:r>
      <w:r w:rsidR="00FA2FBB" w:rsidRPr="007A25D6">
        <w:t>wirkung</w:t>
      </w:r>
      <w:r>
        <w:br/>
      </w:r>
      <w:r w:rsidRPr="00FF003D">
        <w:t xml:space="preserve">Vergleich von </w:t>
      </w:r>
      <w:r w:rsidR="001423A6">
        <w:t xml:space="preserve">Optionen von </w:t>
      </w:r>
      <w:r w:rsidRPr="00FF003D">
        <w:t>Maßnahmen</w:t>
      </w:r>
      <w:r>
        <w:t>clustern</w:t>
      </w:r>
      <w:r w:rsidRPr="00FF003D">
        <w:t xml:space="preserve"> in ihrer </w:t>
      </w:r>
      <w:r>
        <w:t>Gesamt</w:t>
      </w:r>
      <w:r w:rsidRPr="00FF003D">
        <w:t>wirkung</w:t>
      </w:r>
      <w:r>
        <w:t xml:space="preserve">; Bewertung geplanter, konzeptionierter und vorhandener Maßnahmencluster hinsichtlich </w:t>
      </w:r>
      <w:r w:rsidR="001423A6">
        <w:t>ihrer Schutzwirkung</w:t>
      </w:r>
      <w:r>
        <w:t xml:space="preserve">; Überarbeitung der Steckbriefe und kurze Dokumentation der </w:t>
      </w:r>
      <w:r w:rsidR="00F0724E">
        <w:t>Schutzwirkung</w:t>
      </w:r>
      <w:r>
        <w:t xml:space="preserve">; Integration </w:t>
      </w:r>
      <w:r w:rsidR="00B91809">
        <w:t xml:space="preserve">in </w:t>
      </w:r>
      <w:r>
        <w:t>Erläuterungsbericht.</w:t>
      </w:r>
    </w:p>
    <w:p w14:paraId="24AAB28E" w14:textId="3EC6CCCC" w:rsidR="001C2F9A" w:rsidRDefault="001A4C90" w:rsidP="003F07EF">
      <w:pPr>
        <w:pStyle w:val="Bearbeitungsschritt"/>
        <w:keepNext/>
        <w:keepLines/>
      </w:pPr>
      <w:bookmarkStart w:id="184" w:name="_Hlk188449736"/>
      <w:r>
        <w:lastRenderedPageBreak/>
        <w:t>Vora</w:t>
      </w:r>
      <w:r w:rsidR="001C2F9A">
        <w:t>bstimmung der Priorisierung</w:t>
      </w:r>
      <w:r w:rsidR="004D4C6B">
        <w:t xml:space="preserve"> mit </w:t>
      </w:r>
      <w:r w:rsidR="00C77CF1">
        <w:t xml:space="preserve">Projektleitung und </w:t>
      </w:r>
      <w:r w:rsidR="004D4C6B">
        <w:t xml:space="preserve">der </w:t>
      </w:r>
      <w:r w:rsidR="00165E60">
        <w:t>KommAG Starkregen</w:t>
      </w:r>
      <w:r w:rsidR="00D72BC2">
        <w:t xml:space="preserve"> </w:t>
      </w:r>
    </w:p>
    <w:p w14:paraId="03C4F370" w14:textId="6BAB7CDB" w:rsidR="001A4C90" w:rsidRDefault="001A4C90" w:rsidP="003F07EF">
      <w:pPr>
        <w:pStyle w:val="Kurztext"/>
      </w:pPr>
      <w:r>
        <w:t>Kurztext:</w:t>
      </w:r>
      <w:r>
        <w:tab/>
      </w:r>
      <w:r w:rsidR="00E7584F" w:rsidRPr="00E7584F">
        <w:t xml:space="preserve">Vorabstimmung der Priorisierung mit </w:t>
      </w:r>
      <w:r w:rsidR="004273DC">
        <w:t xml:space="preserve">Projektleitung und </w:t>
      </w:r>
      <w:r w:rsidR="00E7584F" w:rsidRPr="00E7584F">
        <w:t xml:space="preserve">der </w:t>
      </w:r>
      <w:r w:rsidR="00165E60">
        <w:t>KommAG Starkregen</w:t>
      </w:r>
    </w:p>
    <w:p w14:paraId="35BBC3D7" w14:textId="52816267" w:rsidR="001A4C90" w:rsidRPr="009D76C7" w:rsidRDefault="001A4C90" w:rsidP="003F07EF">
      <w:pPr>
        <w:pStyle w:val="Langtext"/>
        <w:keepNext w:val="0"/>
      </w:pPr>
      <w:r>
        <w:t>Langtext:</w:t>
      </w:r>
      <w:r>
        <w:tab/>
      </w:r>
      <w:r w:rsidR="00E7584F" w:rsidRPr="007A1F8E">
        <w:rPr>
          <w:i/>
          <w:iCs/>
        </w:rPr>
        <w:t xml:space="preserve">Vorabstimmung der Priorisierung mit </w:t>
      </w:r>
      <w:r w:rsidR="004273DC" w:rsidRPr="004273DC">
        <w:rPr>
          <w:i/>
          <w:iCs/>
        </w:rPr>
        <w:t xml:space="preserve">Projektleitung und </w:t>
      </w:r>
      <w:r w:rsidR="00FB5649">
        <w:rPr>
          <w:i/>
          <w:iCs/>
        </w:rPr>
        <w:t>d</w:t>
      </w:r>
      <w:r w:rsidR="00E7584F" w:rsidRPr="007A1F8E">
        <w:rPr>
          <w:i/>
          <w:iCs/>
        </w:rPr>
        <w:t xml:space="preserve">er </w:t>
      </w:r>
      <w:r w:rsidR="00165E60">
        <w:rPr>
          <w:i/>
          <w:iCs/>
        </w:rPr>
        <w:t>KommAG Starkregen</w:t>
      </w:r>
      <w:r w:rsidR="00E7584F">
        <w:br/>
      </w:r>
      <w:r w:rsidR="005A26D1">
        <w:t xml:space="preserve">Erläuterung der Priorisierung und Abstimmung in der </w:t>
      </w:r>
      <w:r w:rsidR="00165E60">
        <w:t>KommAG Starkregen</w:t>
      </w:r>
      <w:r w:rsidR="005A26D1">
        <w:t xml:space="preserve">; Aufbereitung und Erläuterung der bisherigen Ergebnisse; ggf. Vorabversand der bisherigen Priorisierung mit Bewertung hinsichtlich der Prioritätskriterien in Anlehnung an Abbildung 7.3 des Leitfadens; Dokumentation des Austauschprozesses und Berücksichtigung der Ergebnisse / Änderungen; ggf. Änderung der Steckbriefe sowie  des Handlungskonzeptes ; Ausgabe und Versand im </w:t>
      </w:r>
      <w:r w:rsidR="00CD4194">
        <w:t>PDF-</w:t>
      </w:r>
      <w:r w:rsidR="005A26D1">
        <w:t>Format; in Abstimmung mit der Projektsteuerung.</w:t>
      </w:r>
    </w:p>
    <w:p w14:paraId="0580A167" w14:textId="4A0618C2" w:rsidR="001C2F9A" w:rsidRDefault="60BBE7B2" w:rsidP="004557DB">
      <w:pPr>
        <w:pStyle w:val="berschrift4"/>
        <w:keepNext/>
        <w:keepLines/>
      </w:pPr>
      <w:bookmarkStart w:id="185" w:name="_Toc196375604"/>
      <w:bookmarkEnd w:id="184"/>
      <w:r>
        <w:t>Dokumentation und Ergebnisdarstellung des Handlungskonzeptes</w:t>
      </w:r>
      <w:bookmarkEnd w:id="185"/>
    </w:p>
    <w:p w14:paraId="7909BF21" w14:textId="008242C6" w:rsidR="00071B38" w:rsidRDefault="00071B38" w:rsidP="004557DB">
      <w:pPr>
        <w:pStyle w:val="Bearbeitungsschritt"/>
        <w:keepNext/>
        <w:keepLines/>
      </w:pPr>
      <w:r>
        <w:t>Erläuterungsbericht mit Bearbeitungsgrundlagen</w:t>
      </w:r>
    </w:p>
    <w:p w14:paraId="29BE936C" w14:textId="318FFD1F" w:rsidR="005C43B4" w:rsidRDefault="005C43B4" w:rsidP="0077119E">
      <w:pPr>
        <w:pStyle w:val="Kurztext"/>
      </w:pPr>
      <w:r>
        <w:t>Kurztext:</w:t>
      </w:r>
      <w:r>
        <w:tab/>
      </w:r>
      <w:r w:rsidR="00F44FE9">
        <w:t>Erstellung Erläuterungsbericht mit Angabe der Bearbeitungsgrundlagen</w:t>
      </w:r>
    </w:p>
    <w:p w14:paraId="0F2A6E0E" w14:textId="6EE578D8" w:rsidR="005C43B4" w:rsidRPr="009D76C7" w:rsidRDefault="005C43B4" w:rsidP="004557DB">
      <w:pPr>
        <w:pStyle w:val="Langtext"/>
        <w:keepNext w:val="0"/>
      </w:pPr>
      <w:r>
        <w:t>Langtext:</w:t>
      </w:r>
      <w:r>
        <w:tab/>
      </w:r>
      <w:r w:rsidR="00F44FE9" w:rsidRPr="00F44FE9">
        <w:rPr>
          <w:i/>
          <w:iCs/>
        </w:rPr>
        <w:t>Erstellung Erläuterungsbericht mit Angabe der Bearbeitungsgrundlagen</w:t>
      </w:r>
      <w:r w:rsidR="00F44FE9">
        <w:br/>
        <w:t xml:space="preserve">Erstellung eines </w:t>
      </w:r>
      <w:r w:rsidR="00FF1E17" w:rsidRPr="00FF1E17">
        <w:t>Erläuterungsbericht</w:t>
      </w:r>
      <w:r w:rsidR="00F44FE9">
        <w:t>es mit Benennung der</w:t>
      </w:r>
      <w:r w:rsidR="00FF1E17" w:rsidRPr="00FF1E17">
        <w:t xml:space="preserve"> Bearbeitungsgrundlagen</w:t>
      </w:r>
      <w:r w:rsidR="00F44FE9">
        <w:t xml:space="preserve"> unter Verwendung und Zusammenfassung bereits erarbeiteter Dokumentationen; </w:t>
      </w:r>
      <w:r w:rsidR="00FF1E17" w:rsidRPr="00FF1E17">
        <w:t xml:space="preserve">einschl. Glossar, </w:t>
      </w:r>
      <w:r w:rsidR="00F44FE9">
        <w:t xml:space="preserve">Abkürzungsverzeichnis, </w:t>
      </w:r>
      <w:r w:rsidR="00FF1E17" w:rsidRPr="00FF1E17">
        <w:t xml:space="preserve">Literaturverzeichnis, gesetzliche </w:t>
      </w:r>
      <w:r w:rsidR="00A01ADB" w:rsidRPr="00FF1E17">
        <w:t>Grundlagen</w:t>
      </w:r>
      <w:r w:rsidR="00FF1E17" w:rsidRPr="00FF1E17">
        <w:t>, allgemein anerkannte Regeln der Technik, Erfahrungen, Beschreibung weiterführender Informationen und theoretischer Grundlagen usw</w:t>
      </w:r>
      <w:r w:rsidR="00B33F03">
        <w:t>.</w:t>
      </w:r>
      <w:r w:rsidR="00F44FE9">
        <w:t xml:space="preserve"> </w:t>
      </w:r>
    </w:p>
    <w:p w14:paraId="15EBD065" w14:textId="011CE5AF" w:rsidR="00071B38" w:rsidRDefault="00071B38" w:rsidP="004557DB">
      <w:pPr>
        <w:pStyle w:val="Bearbeitungsschritt"/>
        <w:keepNext/>
        <w:keepLines/>
      </w:pPr>
      <w:r>
        <w:t>Übersichtsplan mit Verortung der Maßnahmen</w:t>
      </w:r>
    </w:p>
    <w:p w14:paraId="342CCE7F" w14:textId="54DF238D" w:rsidR="005C43B4" w:rsidRDefault="005C43B4" w:rsidP="0077119E">
      <w:pPr>
        <w:pStyle w:val="Kurztext"/>
      </w:pPr>
      <w:r>
        <w:t>Kurztext:</w:t>
      </w:r>
      <w:r>
        <w:tab/>
      </w:r>
      <w:r w:rsidR="00FF1E17" w:rsidRPr="00FF1E17">
        <w:t>Übersichtsplan mit Verortung der Maßnahmen und Darstellung im Gesamtkontext</w:t>
      </w:r>
    </w:p>
    <w:p w14:paraId="35FABC53" w14:textId="7459F1B9" w:rsidR="005C43B4" w:rsidRDefault="005C43B4" w:rsidP="004557DB">
      <w:pPr>
        <w:pStyle w:val="Langtext"/>
        <w:keepNext w:val="0"/>
      </w:pPr>
      <w:r>
        <w:t>Langtext:</w:t>
      </w:r>
      <w:r>
        <w:tab/>
      </w:r>
      <w:r w:rsidR="00FF1E17" w:rsidRPr="00B33F03">
        <w:rPr>
          <w:i/>
          <w:iCs/>
        </w:rPr>
        <w:t>Übersichtsplan mit Verortung der Maßnahmen und Darstellung im Gesamtkontext</w:t>
      </w:r>
      <w:r w:rsidR="00B33F03">
        <w:br/>
        <w:t xml:space="preserve">Darstellung aller Maßnahmen in Übersichtsplänen; Maßstab 1:10.000 bis 1:25:000 nach Wahl des AN und in Abhängigkeit von der Größe des Bearbeitungsraumes; Symbolisierung der Maßnahmen in Abstimmung mit der Projektleitung; einschließlich Legende; Verortung der Maßnahmen; Darstellung der Gefährdung (z.B. Wassertiefenkarten) sowie des Risikos (z.B. kritische Objekte); Integration in das GIS-System; Austausch mit AG in Abstimmung; Übergabe der GIS-Daten; Ausgabe digital im </w:t>
      </w:r>
      <w:r w:rsidR="00CD4194">
        <w:t>PDF-</w:t>
      </w:r>
      <w:r w:rsidR="00B33F03">
        <w:t>Format zur Vorbereitung der Schlussdokumentation.</w:t>
      </w:r>
    </w:p>
    <w:p w14:paraId="4BFFDA2F" w14:textId="0A0E1CCD" w:rsidR="00F44FE9" w:rsidRDefault="00F44FE9" w:rsidP="004557DB">
      <w:pPr>
        <w:pStyle w:val="Bearbeitungsschritt"/>
        <w:keepNext/>
        <w:keepLines/>
      </w:pPr>
      <w:r>
        <w:t>Erstellung einer interaktiven Karte</w:t>
      </w:r>
      <w:r w:rsidR="00CE7F2F">
        <w:t xml:space="preserve"> - Bedarf</w:t>
      </w:r>
    </w:p>
    <w:p w14:paraId="316221B4" w14:textId="77777777" w:rsidR="00F44FE9" w:rsidRDefault="00F44FE9" w:rsidP="0077119E">
      <w:pPr>
        <w:pStyle w:val="Kurztext"/>
      </w:pPr>
      <w:r>
        <w:t>Kurztext:</w:t>
      </w:r>
      <w:r>
        <w:tab/>
      </w:r>
      <w:r w:rsidRPr="00FD0352">
        <w:t>Übersichtspläne</w:t>
      </w:r>
      <w:r>
        <w:t xml:space="preserve"> der Maßnahmen mit Verknüpfung der Steckbriefe</w:t>
      </w:r>
    </w:p>
    <w:p w14:paraId="1CB3CE0F" w14:textId="399B3EC4" w:rsidR="00F44FE9" w:rsidRDefault="00F44FE9" w:rsidP="004557DB">
      <w:pPr>
        <w:pStyle w:val="Langtext"/>
        <w:keepNext w:val="0"/>
      </w:pPr>
      <w:r>
        <w:t>Langtext:</w:t>
      </w:r>
      <w:r>
        <w:tab/>
      </w:r>
      <w:r w:rsidRPr="00FD0352">
        <w:rPr>
          <w:i/>
          <w:iCs/>
        </w:rPr>
        <w:t>Übersichtspläne der Maßnahmen mit Verknüpfung der Steckbriefe</w:t>
      </w:r>
      <w:r>
        <w:br/>
        <w:t xml:space="preserve">Aufbereitung der vorhandenen Übersichtskarte im GIS-System mit Symbolisierung und Verknüpfung mit den zugehörigen Steckbriefen; Datenaustausch in Absprache mit der Projektsteuerung; Abstimmung der Software in Abstimmung mit Projektsteuerung (GIS und/oder Web-Anwendung); Einschl. Vorstellung in </w:t>
      </w:r>
      <w:r w:rsidR="00165E60">
        <w:t>KommAG Starkregen</w:t>
      </w:r>
      <w:r>
        <w:t xml:space="preserve"> und ggf. Anpassung der grafischen Darstellung</w:t>
      </w:r>
      <w:r w:rsidR="00B11628">
        <w:t xml:space="preserve">; </w:t>
      </w:r>
      <w:r w:rsidR="00B11628" w:rsidRPr="005E3875">
        <w:t>nur auf Anforderung durch die Projektleitung</w:t>
      </w:r>
      <w:r>
        <w:t>.</w:t>
      </w:r>
    </w:p>
    <w:p w14:paraId="26569221" w14:textId="47440F2F" w:rsidR="009D76C7" w:rsidRDefault="009D76C7" w:rsidP="004557DB">
      <w:pPr>
        <w:pStyle w:val="Bearbeitungsschritt"/>
        <w:keepNext/>
        <w:keepLines/>
      </w:pPr>
      <w:r>
        <w:lastRenderedPageBreak/>
        <w:t>Maßnahmensteckbriefe</w:t>
      </w:r>
    </w:p>
    <w:p w14:paraId="6F4D0429" w14:textId="77777777" w:rsidR="00E7584F" w:rsidRDefault="009D76C7" w:rsidP="0077119E">
      <w:pPr>
        <w:pStyle w:val="Kurztext"/>
      </w:pPr>
      <w:r>
        <w:t>Kurztext:</w:t>
      </w:r>
      <w:r>
        <w:tab/>
      </w:r>
      <w:r w:rsidR="00071B38">
        <w:t>Erstellung von Maßnahmensteckbriefen mit Kurzbeschreibung und Lageplan, grafische Darstellung der Priorisierung</w:t>
      </w:r>
    </w:p>
    <w:p w14:paraId="1400E42C" w14:textId="13C3C916" w:rsidR="009D76C7" w:rsidRDefault="00E7584F" w:rsidP="004557DB">
      <w:pPr>
        <w:pStyle w:val="Langtext"/>
        <w:keepNext w:val="0"/>
      </w:pPr>
      <w:r>
        <w:t>L</w:t>
      </w:r>
      <w:r w:rsidR="009D76C7">
        <w:t>angtext:</w:t>
      </w:r>
      <w:r w:rsidR="009D76C7">
        <w:tab/>
      </w:r>
      <w:r w:rsidRPr="00E7584F">
        <w:rPr>
          <w:i/>
          <w:iCs/>
        </w:rPr>
        <w:t>Erstellung von Maßnahmensteckbriefen mit Kurzbeschreibung und Lageplan, grafische Darstellung der Priorisierung</w:t>
      </w:r>
      <w:r>
        <w:br/>
        <w:t>Maß</w:t>
      </w:r>
      <w:r w:rsidR="009D76C7">
        <w:t xml:space="preserve">nahmensteckbriefe </w:t>
      </w:r>
      <w:r w:rsidR="009E15E5">
        <w:t xml:space="preserve">mit Kurzbeschreibung und Lageplan, grafische Darstellung der Priorisierung;  </w:t>
      </w:r>
      <w:r w:rsidR="009D76C7">
        <w:t xml:space="preserve">Informationen zur Ausgangslage, zur jeweiligen </w:t>
      </w:r>
      <w:r w:rsidR="009E15E5">
        <w:t>Gefährdungs</w:t>
      </w:r>
      <w:r w:rsidR="009D76C7">
        <w:t>-, Schadenspotenzial- und Risikoeinstufung</w:t>
      </w:r>
      <w:r w:rsidR="009E15E5">
        <w:t>, zu den Kriterien der Priorisierung,</w:t>
      </w:r>
      <w:r w:rsidR="009D76C7">
        <w:t xml:space="preserve"> möglichst mit Benennung von Zuständigkeiten</w:t>
      </w:r>
      <w:r w:rsidR="009E15E5">
        <w:t xml:space="preserve">, Ausführung als digitales flexibel handhabbares und kontinuierlich anpassbares Dokument (living document) sowie als </w:t>
      </w:r>
      <w:r w:rsidR="00CD4194">
        <w:t>PDF-</w:t>
      </w:r>
      <w:r w:rsidR="009E15E5">
        <w:t>Format</w:t>
      </w:r>
      <w:r>
        <w:t>.</w:t>
      </w:r>
    </w:p>
    <w:p w14:paraId="4AD59BB6" w14:textId="6CC586BA" w:rsidR="007956BF" w:rsidRDefault="007956BF" w:rsidP="004557DB">
      <w:pPr>
        <w:pStyle w:val="Bearbeitungsschritt"/>
        <w:keepNext/>
        <w:keepLines/>
      </w:pPr>
      <w:r>
        <w:t xml:space="preserve">Tabelle der </w:t>
      </w:r>
      <w:r w:rsidRPr="007956BF">
        <w:t>Maßnahmen</w:t>
      </w:r>
    </w:p>
    <w:p w14:paraId="64FD2151" w14:textId="43FECA86" w:rsidR="007956BF" w:rsidRDefault="007956BF" w:rsidP="00843DC9">
      <w:pPr>
        <w:pStyle w:val="Langtext"/>
      </w:pPr>
      <w:r>
        <w:t xml:space="preserve">Kurztext: </w:t>
      </w:r>
      <w:r>
        <w:tab/>
        <w:t>Tabellarische Auflistung aller Maßnahmen mit Priorisierung</w:t>
      </w:r>
    </w:p>
    <w:p w14:paraId="798C1954" w14:textId="6CDC2909" w:rsidR="007956BF" w:rsidRPr="009D76C7" w:rsidRDefault="007956BF" w:rsidP="004557DB">
      <w:pPr>
        <w:pStyle w:val="Langtext"/>
        <w:keepNext w:val="0"/>
      </w:pPr>
      <w:r>
        <w:t>Langtext:</w:t>
      </w:r>
      <w:r>
        <w:tab/>
      </w:r>
      <w:r w:rsidRPr="00E7584F">
        <w:rPr>
          <w:i/>
          <w:iCs/>
        </w:rPr>
        <w:t>Tabellarische Auflistung aller Maßnahmen mit Priorisierung</w:t>
      </w:r>
      <w:r>
        <w:br/>
        <w:t xml:space="preserve">Auflistung aller Maßnahmen im „Maßnahmenplan Überflutungsvorsorge“ mit Angabe der farblich dargestellt Priorität (Ampelprinzip) in Abstimmung mit der Projektsteuerung; Ausgabe im Excel-Format, </w:t>
      </w:r>
      <w:r w:rsidR="00CD4194">
        <w:t>PDF-</w:t>
      </w:r>
      <w:r>
        <w:t xml:space="preserve">Format; farbig gedruckt einfach. </w:t>
      </w:r>
    </w:p>
    <w:p w14:paraId="47E6CAA7" w14:textId="2A9B3A7B" w:rsidR="00804E26" w:rsidRDefault="008B63C3" w:rsidP="004557DB">
      <w:pPr>
        <w:pStyle w:val="Bearbeitungsschritt"/>
        <w:keepNext/>
        <w:keepLines/>
      </w:pPr>
      <w:bookmarkStart w:id="186" w:name="_Hlk188449797"/>
      <w:r w:rsidRPr="008B63C3">
        <w:t xml:space="preserve">Vorbereitende Arbeiten zur </w:t>
      </w:r>
      <w:r w:rsidR="00804E26">
        <w:t xml:space="preserve">Vorstellung des Handlungskonzeptes in der </w:t>
      </w:r>
      <w:r w:rsidR="00165E60">
        <w:t>KommAG Starkregen</w:t>
      </w:r>
      <w:r w:rsidR="00D72BC2">
        <w:t xml:space="preserve"> (</w:t>
      </w:r>
      <w:r w:rsidR="00D72BC2" w:rsidRPr="00835AF9">
        <w:t xml:space="preserve">optional Zusammenlegung </w:t>
      </w:r>
      <w:r w:rsidR="00D72BC2">
        <w:t>mit Rundem Tisch</w:t>
      </w:r>
      <w:r w:rsidR="005D2E9B">
        <w:t xml:space="preserve"> Starkregen</w:t>
      </w:r>
      <w:r w:rsidR="00D72BC2">
        <w:t>)</w:t>
      </w:r>
    </w:p>
    <w:p w14:paraId="26BDECC7" w14:textId="6CCF84A3" w:rsidR="00804E26" w:rsidRDefault="00804E26" w:rsidP="00843DC9">
      <w:pPr>
        <w:pStyle w:val="Kurztext"/>
      </w:pPr>
      <w:r>
        <w:t>Kurztext:</w:t>
      </w:r>
      <w:r>
        <w:tab/>
      </w:r>
      <w:r w:rsidR="008B63C3" w:rsidRPr="008B63C3">
        <w:t xml:space="preserve">Vorbereitende Arbeiten zur </w:t>
      </w:r>
      <w:r w:rsidRPr="00560072">
        <w:t xml:space="preserve">Vorstellung des Handlungskonzeptes in der </w:t>
      </w:r>
      <w:r w:rsidR="00165E60">
        <w:t>KommAG Starkregen</w:t>
      </w:r>
    </w:p>
    <w:p w14:paraId="5F314CDB" w14:textId="60397AF4" w:rsidR="00804E26" w:rsidRPr="009D76C7" w:rsidRDefault="00804E26" w:rsidP="004557DB">
      <w:pPr>
        <w:pStyle w:val="Langtext"/>
        <w:keepNext w:val="0"/>
      </w:pPr>
      <w:r>
        <w:t>Langtext:</w:t>
      </w:r>
      <w:r>
        <w:tab/>
      </w:r>
      <w:r w:rsidR="008B63C3" w:rsidRPr="008B63C3">
        <w:rPr>
          <w:i/>
          <w:iCs/>
        </w:rPr>
        <w:t xml:space="preserve">Vorbereitende Arbeiten zur </w:t>
      </w:r>
      <w:r w:rsidRPr="00D93760">
        <w:rPr>
          <w:i/>
          <w:iCs/>
        </w:rPr>
        <w:t xml:space="preserve">Vorstellung des Handlungskonzeptes in der </w:t>
      </w:r>
      <w:r w:rsidR="00165E60">
        <w:rPr>
          <w:i/>
          <w:iCs/>
        </w:rPr>
        <w:t>KommAG Starkregen</w:t>
      </w:r>
      <w:r>
        <w:br/>
      </w:r>
      <w:r w:rsidRPr="00361A02">
        <w:t xml:space="preserve">zielgruppenorientierte </w:t>
      </w:r>
      <w:r>
        <w:t xml:space="preserve">Ergebnisaufbereitung </w:t>
      </w:r>
      <w:r w:rsidRPr="00361A02">
        <w:t>de</w:t>
      </w:r>
      <w:r>
        <w:t>s Handlungskonzeptes</w:t>
      </w:r>
      <w:r w:rsidRPr="00361A02">
        <w:t xml:space="preserve"> mit Erläuterungen</w:t>
      </w:r>
      <w:r>
        <w:t xml:space="preserve"> zur Bekanntmachung in der </w:t>
      </w:r>
      <w:r w:rsidR="00165E60">
        <w:t>KommAG Starkregen</w:t>
      </w:r>
      <w:r>
        <w:t>: Starkregen</w:t>
      </w:r>
      <w:r w:rsidRPr="00361A02">
        <w:t xml:space="preserve">, textliche und grafische Aufbereitung; </w:t>
      </w:r>
      <w:r w:rsidRPr="00560072">
        <w:t xml:space="preserve">Erläuterung der Hintergründe und Handlungsweise, Herbeiführung von Entscheidungen zur weiteren Bekanntmachung; Plausibilitätskontrolle; Dokumentation erkennbarer und abgestimmter Abweichungen; Ausgabe im </w:t>
      </w:r>
      <w:r w:rsidR="00CD4194">
        <w:t>PDF-</w:t>
      </w:r>
      <w:r w:rsidRPr="00560072">
        <w:t>Format; gedruckte Tischvorlagen nach Anforderung des AG</w:t>
      </w:r>
      <w:r>
        <w:t xml:space="preserve"> werden gesondert vergütet; </w:t>
      </w:r>
      <w:r w:rsidRPr="00361A02">
        <w:t xml:space="preserve">ggf. Vorabversand der Unterlagen zur Vorbereitung; Ausgabe und Versand als </w:t>
      </w:r>
      <w:r w:rsidR="00CD4194">
        <w:t>PDF-</w:t>
      </w:r>
      <w:r w:rsidRPr="00361A02">
        <w:t xml:space="preserve">Datei; </w:t>
      </w:r>
      <w:r w:rsidR="00BE4C74" w:rsidRPr="00BE4C74">
        <w:t xml:space="preserve">optional Zusammenlegung mit </w:t>
      </w:r>
      <w:r w:rsidR="00BE4C74">
        <w:t>Rundem Tisch</w:t>
      </w:r>
      <w:r w:rsidR="005D2E9B">
        <w:t xml:space="preserve"> Starkregen</w:t>
      </w:r>
      <w:r w:rsidR="00BE4C74" w:rsidRPr="00BE4C74">
        <w:t>,</w:t>
      </w:r>
      <w:r w:rsidR="00D172B8">
        <w:t xml:space="preserve"> </w:t>
      </w:r>
      <w:r w:rsidRPr="00361A02">
        <w:t>in Abstimmung mit der Projektsteuerung.</w:t>
      </w:r>
    </w:p>
    <w:bookmarkEnd w:id="186"/>
    <w:p w14:paraId="19BC8BEE" w14:textId="0D29B7F0" w:rsidR="00804E26" w:rsidRDefault="003317C2" w:rsidP="004557DB">
      <w:pPr>
        <w:pStyle w:val="Bearbeitungsschritt"/>
        <w:keepNext/>
        <w:keepLines/>
      </w:pPr>
      <w:r w:rsidRPr="003317C2">
        <w:t xml:space="preserve">Vorbereitende Arbeiten zur </w:t>
      </w:r>
      <w:r w:rsidR="00804E26">
        <w:t xml:space="preserve">Vorstellung des Handlungskonzeptes </w:t>
      </w:r>
      <w:r w:rsidR="003823A7">
        <w:t>im Runden Tisch Starkregen</w:t>
      </w:r>
      <w:r w:rsidR="00D72BC2">
        <w:t xml:space="preserve"> (</w:t>
      </w:r>
      <w:r w:rsidR="00D72BC2" w:rsidRPr="00835AF9">
        <w:t xml:space="preserve">optional Zusammenlegung </w:t>
      </w:r>
      <w:r w:rsidR="00D72BC2">
        <w:t>mit KommAG Starkregen)</w:t>
      </w:r>
    </w:p>
    <w:p w14:paraId="7150DCA2" w14:textId="628F3E09" w:rsidR="00804E26" w:rsidRDefault="00804E26" w:rsidP="00843DC9">
      <w:pPr>
        <w:pStyle w:val="Kurztext"/>
      </w:pPr>
      <w:r>
        <w:t>Kurztext:</w:t>
      </w:r>
      <w:r>
        <w:tab/>
      </w:r>
      <w:r w:rsidR="003317C2" w:rsidRPr="003317C2">
        <w:t xml:space="preserve">Vorbereitende Arbeiten zur </w:t>
      </w:r>
      <w:r w:rsidRPr="00560072">
        <w:t xml:space="preserve">Vorstellung des Handlungskonzeptes </w:t>
      </w:r>
      <w:r w:rsidR="003823A7">
        <w:t>im Runden Tisch Starkregen</w:t>
      </w:r>
    </w:p>
    <w:p w14:paraId="462D3560" w14:textId="35A5774F" w:rsidR="00804E26" w:rsidRPr="00560072" w:rsidRDefault="00804E26" w:rsidP="004557DB">
      <w:pPr>
        <w:pStyle w:val="Langtext"/>
        <w:keepNext w:val="0"/>
      </w:pPr>
      <w:r>
        <w:t>Langtext:</w:t>
      </w:r>
      <w:r>
        <w:tab/>
      </w:r>
      <w:r w:rsidR="003317C2" w:rsidRPr="003317C2">
        <w:rPr>
          <w:i/>
          <w:iCs/>
        </w:rPr>
        <w:t xml:space="preserve">Vorbereitende Arbeiten zur </w:t>
      </w:r>
      <w:r w:rsidRPr="00560072">
        <w:rPr>
          <w:i/>
          <w:iCs/>
        </w:rPr>
        <w:t xml:space="preserve">Vorstellung des Handlungskonzeptes in der </w:t>
      </w:r>
      <w:r w:rsidR="00165E60">
        <w:rPr>
          <w:i/>
          <w:iCs/>
        </w:rPr>
        <w:t>KommAG Starkregen</w:t>
      </w:r>
      <w:r>
        <w:rPr>
          <w:i/>
          <w:iCs/>
        </w:rPr>
        <w:br/>
      </w:r>
      <w:r w:rsidRPr="00D93760">
        <w:t xml:space="preserve">zielgruppenorientierte Ergebnisaufbereitung des Handlungskonzeptes mit Erläuterungen zur Bekanntmachung </w:t>
      </w:r>
      <w:r w:rsidR="003823A7">
        <w:t>im Runden Tisch Starkregen</w:t>
      </w:r>
      <w:r w:rsidR="00CE7F2F">
        <w:t xml:space="preserve">, </w:t>
      </w:r>
      <w:r w:rsidRPr="00D93760">
        <w:t xml:space="preserve">textliche und grafische Aufbereitung; Erläuterung der Hintergründe und Handlungsweise; Plausibilitätskontrolle; Dokumentation erkennbarer und abgestimmter Abweichungen; Ausgabe im </w:t>
      </w:r>
      <w:r w:rsidR="00CD4194">
        <w:t>PDF-</w:t>
      </w:r>
      <w:r w:rsidRPr="00D93760">
        <w:t xml:space="preserve">Format; gedruckte Tischvorlagen nach Anforderung des AG werden gesondert vergütet; ggf. Vorabversand der Unterlagen zur Vorbereitung; Ausgabe und Versand als </w:t>
      </w:r>
      <w:r w:rsidR="00CD4194">
        <w:t>PDF-</w:t>
      </w:r>
      <w:r w:rsidRPr="00D93760">
        <w:t>Datei;</w:t>
      </w:r>
      <w:r w:rsidR="00D172B8" w:rsidRPr="00D172B8">
        <w:t xml:space="preserve"> optional Zusammenlegung mit KommAG Starkregen,</w:t>
      </w:r>
      <w:r w:rsidRPr="00D93760">
        <w:t xml:space="preserve"> in Abstimmung mit der Projektsteuerung.</w:t>
      </w:r>
    </w:p>
    <w:p w14:paraId="198E7E45" w14:textId="443123BD" w:rsidR="00071B38" w:rsidRDefault="003317C2" w:rsidP="00AC3437">
      <w:pPr>
        <w:pStyle w:val="Bearbeitungsschritt"/>
        <w:keepNext/>
        <w:keepLines/>
      </w:pPr>
      <w:r w:rsidRPr="003317C2">
        <w:lastRenderedPageBreak/>
        <w:t xml:space="preserve">Vorbereitende Arbeiten zur </w:t>
      </w:r>
      <w:r w:rsidR="00804E26">
        <w:t>Vorstellung des Handlungskonzeptes</w:t>
      </w:r>
      <w:r w:rsidR="00071B38">
        <w:t xml:space="preserve"> </w:t>
      </w:r>
      <w:r w:rsidR="00F03FE2">
        <w:t>in kommunalen</w:t>
      </w:r>
      <w:r w:rsidR="00071B38">
        <w:t xml:space="preserve"> Gremien</w:t>
      </w:r>
    </w:p>
    <w:p w14:paraId="3C97119A" w14:textId="2C34E706" w:rsidR="005C43B4" w:rsidRDefault="005C43B4" w:rsidP="00843DC9">
      <w:pPr>
        <w:pStyle w:val="Kurztext"/>
      </w:pPr>
      <w:r>
        <w:t>Kurztext:</w:t>
      </w:r>
      <w:r>
        <w:tab/>
      </w:r>
      <w:r w:rsidR="003317C2" w:rsidRPr="003317C2">
        <w:t xml:space="preserve">Vorbereitende Arbeiten zur </w:t>
      </w:r>
      <w:r w:rsidR="00804E26" w:rsidRPr="00804E26">
        <w:t xml:space="preserve">Vorstellung des Handlungskonzeptes </w:t>
      </w:r>
      <w:r w:rsidR="009D371F" w:rsidRPr="009D371F">
        <w:t>zur Vorstellung in kommunalen Gremien</w:t>
      </w:r>
    </w:p>
    <w:p w14:paraId="2C2DDE5C" w14:textId="227466A2" w:rsidR="00071B38" w:rsidRDefault="005C43B4" w:rsidP="00AC3437">
      <w:pPr>
        <w:pStyle w:val="Langtext"/>
        <w:keepNext w:val="0"/>
      </w:pPr>
      <w:r>
        <w:t>Langtext:</w:t>
      </w:r>
      <w:r>
        <w:tab/>
      </w:r>
      <w:r w:rsidR="003317C2" w:rsidRPr="003317C2">
        <w:rPr>
          <w:i/>
          <w:iCs/>
        </w:rPr>
        <w:t xml:space="preserve">Vorbereitende Arbeiten zur </w:t>
      </w:r>
      <w:r w:rsidR="00804E26" w:rsidRPr="00804E26">
        <w:rPr>
          <w:i/>
          <w:iCs/>
        </w:rPr>
        <w:t>Vorstellung des Handlungskonzeptes in kommunalen Gremien</w:t>
      </w:r>
      <w:r w:rsidR="00804E26">
        <w:br/>
        <w:t>zielgruppenorientierte Ergebnisaufbereitung des Handlungskonzeptes mit Erläuterungen zur Vorstellung in kommunalen Gremien, textliche und grafische Aufbereitung; Erläuterung der Hintergründe und Handlungsweise; Vorbereitung</w:t>
      </w:r>
      <w:r w:rsidR="00804E26" w:rsidRPr="007956BF">
        <w:t xml:space="preserve"> von Entscheidungen </w:t>
      </w:r>
      <w:r w:rsidR="00804E26">
        <w:t xml:space="preserve">und Beschlüssen; Ausgabe im </w:t>
      </w:r>
      <w:r w:rsidR="00CD4194">
        <w:t>PDF-</w:t>
      </w:r>
      <w:r w:rsidR="00804E26">
        <w:t xml:space="preserve">Format; gedruckte Tischvorlagen nach Anforderung des AG werden gesondert vergütet; ggf. Vorabversand der Unterlagen zur Vorbereitung; Ausgabe und Versand als </w:t>
      </w:r>
      <w:r w:rsidR="00CD4194">
        <w:t>PDF-</w:t>
      </w:r>
      <w:r w:rsidR="00804E26">
        <w:t>Datei; in Abstimmung mit der Projektsteuerung.</w:t>
      </w:r>
    </w:p>
    <w:p w14:paraId="289FAD29" w14:textId="6692148A" w:rsidR="00F03FE2" w:rsidRPr="00681181" w:rsidRDefault="00F03FE2" w:rsidP="00AC3437">
      <w:pPr>
        <w:pStyle w:val="Bearbeitungsschritt"/>
        <w:keepNext/>
        <w:keepLines/>
      </w:pPr>
      <w:r w:rsidRPr="00681181">
        <w:t xml:space="preserve">Ergebnisaufbereitung zur </w:t>
      </w:r>
      <w:r w:rsidR="00EE4252" w:rsidRPr="00EE4252">
        <w:t>Verwendung bei der Öffentlichkeitsarbeit</w:t>
      </w:r>
    </w:p>
    <w:p w14:paraId="10C2C1DC" w14:textId="47F88BD0" w:rsidR="00F03FE2" w:rsidRDefault="00F03FE2" w:rsidP="00843DC9">
      <w:pPr>
        <w:pStyle w:val="Kurztext"/>
      </w:pPr>
      <w:r>
        <w:t>Kurztext:</w:t>
      </w:r>
      <w:r>
        <w:tab/>
      </w:r>
      <w:r w:rsidR="00B23CEA">
        <w:t>Ergebnisaufbereitung zur Verwendung bei der Öffentlichkeitsarbeit</w:t>
      </w:r>
    </w:p>
    <w:p w14:paraId="3B699E9E" w14:textId="0D2ADB1C" w:rsidR="00B23CEA" w:rsidRDefault="00F03FE2" w:rsidP="00AC3437">
      <w:pPr>
        <w:pStyle w:val="Langtext"/>
        <w:keepNext w:val="0"/>
      </w:pPr>
      <w:r>
        <w:t>Langtext:</w:t>
      </w:r>
      <w:r>
        <w:tab/>
      </w:r>
      <w:r w:rsidR="00B23CEA" w:rsidRPr="00B23CEA">
        <w:rPr>
          <w:i/>
          <w:iCs/>
        </w:rPr>
        <w:t>Ergebnisaufbereitung zur Verwendung bei der Öffentlichkeitsarbeit</w:t>
      </w:r>
      <w:r w:rsidR="00B23CEA" w:rsidRPr="00B23CEA">
        <w:t xml:space="preserve"> </w:t>
      </w:r>
      <w:r w:rsidR="00B23CEA">
        <w:br/>
        <w:t xml:space="preserve">zielgruppenorientierte grafische und textliche Aufbereitung der Ergebnisse zur weiteren Verwendung bei der Öffentlichkeitsarbeit; Ausgabe digital im Ward- und </w:t>
      </w:r>
      <w:r w:rsidR="00CD4194">
        <w:t>PDF-</w:t>
      </w:r>
      <w:r w:rsidR="00B23CEA">
        <w:t>Format sowie geeigneter Grafiken.</w:t>
      </w:r>
    </w:p>
    <w:p w14:paraId="7B47E396" w14:textId="545C164A" w:rsidR="00252249" w:rsidRDefault="00F03FE2" w:rsidP="00AC3437">
      <w:pPr>
        <w:pStyle w:val="Bearbeitungsschritt"/>
        <w:keepNext/>
        <w:keepLines/>
      </w:pPr>
      <w:r>
        <w:t xml:space="preserve">Vorbereitung </w:t>
      </w:r>
      <w:r w:rsidR="004B6076">
        <w:t>eine</w:t>
      </w:r>
      <w:r w:rsidR="00AE2E3E">
        <w:t>r</w:t>
      </w:r>
      <w:r w:rsidR="004B6076">
        <w:t xml:space="preserve"> </w:t>
      </w:r>
      <w:r w:rsidR="004B6076" w:rsidRPr="004B6076">
        <w:t xml:space="preserve">Entscheidungsgrundlage </w:t>
      </w:r>
      <w:r w:rsidR="00AE2E3E">
        <w:t xml:space="preserve">zur </w:t>
      </w:r>
      <w:r>
        <w:t>Umsetzung einzelner prioritärer Maßnahmen</w:t>
      </w:r>
      <w:r w:rsidR="00CE7F2F">
        <w:t xml:space="preserve"> - </w:t>
      </w:r>
      <w:r w:rsidR="00D5551B">
        <w:t>Zulage</w:t>
      </w:r>
    </w:p>
    <w:p w14:paraId="3961A415" w14:textId="1BFD84E8" w:rsidR="00F03FE2" w:rsidRDefault="00F03FE2" w:rsidP="00843DC9">
      <w:pPr>
        <w:pStyle w:val="Kurztext"/>
      </w:pPr>
      <w:r>
        <w:t>Kurztext:</w:t>
      </w:r>
      <w:r>
        <w:tab/>
      </w:r>
      <w:r w:rsidR="00B23CEA" w:rsidRPr="004B6076">
        <w:t xml:space="preserve">Entscheidungsgrundlage für Umsetzung geeigneter </w:t>
      </w:r>
      <w:r w:rsidR="003D78C5" w:rsidRPr="003D78C5">
        <w:t xml:space="preserve">prioritärer </w:t>
      </w:r>
      <w:r w:rsidR="00B23CEA" w:rsidRPr="004B6076">
        <w:t>Maßnahmen</w:t>
      </w:r>
    </w:p>
    <w:p w14:paraId="607700A4" w14:textId="6BD0086B" w:rsidR="00C908CF" w:rsidRPr="00C908CF" w:rsidRDefault="00F03FE2" w:rsidP="00AC3437">
      <w:pPr>
        <w:pStyle w:val="Langtext"/>
        <w:keepNext w:val="0"/>
      </w:pPr>
      <w:r>
        <w:t>Langtext:</w:t>
      </w:r>
      <w:r w:rsidR="00681181">
        <w:tab/>
      </w:r>
      <w:r w:rsidR="00B23CEA" w:rsidRPr="00B23CEA">
        <w:rPr>
          <w:i/>
          <w:iCs/>
        </w:rPr>
        <w:t xml:space="preserve">Entscheidungsgrundlage für Umsetzung geeigneter </w:t>
      </w:r>
      <w:r w:rsidR="003D78C5" w:rsidRPr="003D78C5">
        <w:rPr>
          <w:i/>
          <w:iCs/>
        </w:rPr>
        <w:t xml:space="preserve">prioritärer </w:t>
      </w:r>
      <w:r w:rsidR="00B23CEA" w:rsidRPr="00B23CEA">
        <w:rPr>
          <w:i/>
          <w:iCs/>
        </w:rPr>
        <w:t>Maßnahmen</w:t>
      </w:r>
      <w:r w:rsidR="00B23CEA">
        <w:br/>
        <w:t xml:space="preserve">Kurzbeschreibung geeigneter </w:t>
      </w:r>
      <w:r w:rsidR="003D78C5" w:rsidRPr="003D78C5">
        <w:t xml:space="preserve">prioritärer </w:t>
      </w:r>
      <w:r w:rsidR="00B23CEA">
        <w:t xml:space="preserve">Maßnahmen in textlicher und grafischer Form </w:t>
      </w:r>
      <w:r w:rsidR="00835CE2">
        <w:t xml:space="preserve">als </w:t>
      </w:r>
      <w:r w:rsidR="00835CE2" w:rsidRPr="007C7A38">
        <w:t>Einstieg in die Maßnahmenumsetzung</w:t>
      </w:r>
      <w:r w:rsidR="00835CE2">
        <w:t xml:space="preserve"> </w:t>
      </w:r>
      <w:r w:rsidR="00B23CEA">
        <w:t xml:space="preserve">zur Unterstützung der Entscheidungsfindung kommunaler Gremien, Zuarbeit zu Beschlussvorlagen mit Benennung von Vor- und Nachteilen und Abschätzung der finanziellen Auswirkungen; Ausgabe im </w:t>
      </w:r>
      <w:r w:rsidR="00CD4194">
        <w:t>PDF-</w:t>
      </w:r>
      <w:r w:rsidR="00B23CEA">
        <w:t>Format.</w:t>
      </w:r>
    </w:p>
    <w:sectPr w:rsidR="00C908CF" w:rsidRPr="00C908CF" w:rsidSect="00E52884">
      <w:pgSz w:w="11906" w:h="16838" w:code="9"/>
      <w:pgMar w:top="1701" w:right="1418" w:bottom="709" w:left="1701" w:header="709" w:footer="7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CB2A" w14:textId="77777777" w:rsidR="00472690" w:rsidRDefault="00472690" w:rsidP="00B95D64">
      <w:r>
        <w:separator/>
      </w:r>
    </w:p>
  </w:endnote>
  <w:endnote w:type="continuationSeparator" w:id="0">
    <w:p w14:paraId="5EAA67F8" w14:textId="77777777" w:rsidR="00472690" w:rsidRDefault="00472690" w:rsidP="00B95D64">
      <w:r>
        <w:continuationSeparator/>
      </w:r>
    </w:p>
  </w:endnote>
  <w:endnote w:type="continuationNotice" w:id="1">
    <w:p w14:paraId="66837763" w14:textId="77777777" w:rsidR="00472690" w:rsidRDefault="00472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4EE3" w14:textId="77777777" w:rsidR="00E764A2" w:rsidRDefault="00E764A2" w:rsidP="00A76230">
    <w:pPr>
      <w:pStyle w:val="Fuzeile"/>
    </w:pPr>
  </w:p>
  <w:p w14:paraId="1D5D268E" w14:textId="31EBAB27" w:rsidR="00E764A2" w:rsidRPr="00682694" w:rsidRDefault="00E764A2" w:rsidP="001076F0">
    <w:pPr>
      <w:pStyle w:val="Fuzeile"/>
      <w:ind w:left="0"/>
    </w:pPr>
    <w:r>
      <w:t>Version 0</w:t>
    </w:r>
    <w:r>
      <w:tab/>
      <w:t>Stand:</w:t>
    </w:r>
    <w:r w:rsidR="004016D5">
      <w:t xml:space="preserve"> </w:t>
    </w:r>
    <w:r w:rsidR="00E52884">
      <w:t>24</w:t>
    </w:r>
    <w:r w:rsidR="004016D5">
      <w:t>.0</w:t>
    </w:r>
    <w:r w:rsidR="00E52884">
      <w:t>4</w:t>
    </w:r>
    <w:r w:rsidR="004016D5">
      <w:t>.2025</w:t>
    </w:r>
    <w:r>
      <w:t>, zuletzt geändert:</w:t>
    </w:r>
    <w:r w:rsidR="004016D5">
      <w:t xml:space="preserve"> </w:t>
    </w:r>
    <w:r w:rsidR="004016D5">
      <w:fldChar w:fldCharType="begin"/>
    </w:r>
    <w:r w:rsidR="004016D5">
      <w:instrText xml:space="preserve"> TIME \@ "dd.MM.yyyy" </w:instrText>
    </w:r>
    <w:r w:rsidR="004016D5">
      <w:fldChar w:fldCharType="separate"/>
    </w:r>
    <w:r w:rsidR="006A63CE">
      <w:rPr>
        <w:noProof/>
      </w:rPr>
      <w:t>02.05.2025</w:t>
    </w:r>
    <w:r w:rsidR="004016D5">
      <w:fldChar w:fldCharType="end"/>
    </w:r>
    <w:r w:rsidRPr="00A76230">
      <w:tab/>
    </w:r>
    <w:sdt>
      <w:sdtPr>
        <w:id w:val="1979726623"/>
        <w:docPartObj>
          <w:docPartGallery w:val="Page Numbers (Bottom of Page)"/>
          <w:docPartUnique/>
        </w:docPartObj>
      </w:sdtPr>
      <w:sdtEndPr/>
      <w:sdtContent>
        <w:sdt>
          <w:sdtPr>
            <w:id w:val="-1769616900"/>
            <w:docPartObj>
              <w:docPartGallery w:val="Page Numbers (Top of Page)"/>
              <w:docPartUnique/>
            </w:docPartObj>
          </w:sdtPr>
          <w:sdtEndPr/>
          <w:sdtContent>
            <w:r w:rsidRPr="00A76230">
              <w:t xml:space="preserve"> Seite </w:t>
            </w:r>
            <w:r w:rsidRPr="00A76230">
              <w:fldChar w:fldCharType="begin"/>
            </w:r>
            <w:r w:rsidRPr="00A76230">
              <w:instrText>PAGE</w:instrText>
            </w:r>
            <w:r w:rsidRPr="00A76230">
              <w:fldChar w:fldCharType="separate"/>
            </w:r>
            <w:r w:rsidRPr="00A76230">
              <w:t>4</w:t>
            </w:r>
            <w:r w:rsidRPr="00A76230">
              <w:fldChar w:fldCharType="end"/>
            </w:r>
            <w:r w:rsidRPr="00A76230">
              <w:t xml:space="preserve"> von </w:t>
            </w:r>
            <w:r w:rsidRPr="00A76230">
              <w:fldChar w:fldCharType="begin"/>
            </w:r>
            <w:r w:rsidRPr="00A76230">
              <w:instrText>NUMPAGES</w:instrText>
            </w:r>
            <w:r w:rsidRPr="00A76230">
              <w:fldChar w:fldCharType="separate"/>
            </w:r>
            <w:r w:rsidRPr="00A76230">
              <w:t>17</w:t>
            </w:r>
            <w:r w:rsidRPr="00A76230">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258B" w14:textId="77777777" w:rsidR="00472690" w:rsidRDefault="00472690" w:rsidP="00B95D64">
      <w:r>
        <w:separator/>
      </w:r>
    </w:p>
  </w:footnote>
  <w:footnote w:type="continuationSeparator" w:id="0">
    <w:p w14:paraId="61483825" w14:textId="77777777" w:rsidR="00472690" w:rsidRDefault="00472690" w:rsidP="00B95D64">
      <w:r>
        <w:continuationSeparator/>
      </w:r>
    </w:p>
  </w:footnote>
  <w:footnote w:type="continuationNotice" w:id="1">
    <w:p w14:paraId="26A806A4" w14:textId="77777777" w:rsidR="00472690" w:rsidRDefault="00472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B59F" w14:textId="5C3A0BAE" w:rsidR="003A0F25" w:rsidRDefault="003A0F25" w:rsidP="003A0F25">
    <w:pPr>
      <w:pStyle w:val="Kopfzeile"/>
      <w:pBdr>
        <w:bottom w:val="single" w:sz="4" w:space="1" w:color="auto"/>
      </w:pBdr>
      <w:ind w:left="0"/>
      <w:rPr>
        <w:noProof/>
      </w:rPr>
    </w:pPr>
    <w:r>
      <w:rPr>
        <w:noProof/>
      </w:rPr>
      <w:drawing>
        <wp:anchor distT="0" distB="0" distL="114300" distR="114300" simplePos="0" relativeHeight="251658241" behindDoc="0" locked="0" layoutInCell="1" allowOverlap="1" wp14:anchorId="68D186D8" wp14:editId="492EEEB3">
          <wp:simplePos x="0" y="0"/>
          <wp:positionH relativeFrom="column">
            <wp:posOffset>4029075</wp:posOffset>
          </wp:positionH>
          <wp:positionV relativeFrom="paragraph">
            <wp:posOffset>-48260</wp:posOffset>
          </wp:positionV>
          <wp:extent cx="1585595" cy="704850"/>
          <wp:effectExtent l="0" t="0" r="0" b="0"/>
          <wp:wrapSquare wrapText="bothSides"/>
          <wp:docPr id="1496517417" name="Bild 2" descr="Ein Bild, das Schrift, Grafiken, Tex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Schrift, Grafiken, Text,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704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Digitale Anlage LF-DA_01 zum </w:t>
    </w:r>
    <w:r w:rsidRPr="00682694">
      <w:t xml:space="preserve">Leitfaden </w:t>
    </w:r>
    <w:r>
      <w:br/>
    </w:r>
    <w:r w:rsidRPr="00682694">
      <w:t>„Kommunale Starkregenvorsorge in Niedersachsen“</w:t>
    </w:r>
    <w:r w:rsidRPr="00682694">
      <w:rPr>
        <w:noProof/>
      </w:rPr>
      <w:t xml:space="preserve"> </w:t>
    </w:r>
  </w:p>
  <w:p w14:paraId="791A4DCD" w14:textId="03C5F73E" w:rsidR="003A0F25" w:rsidRPr="00682694" w:rsidRDefault="003A0F25" w:rsidP="003A0F25">
    <w:pPr>
      <w:pStyle w:val="Kopfzeile"/>
      <w:pBdr>
        <w:bottom w:val="single" w:sz="4" w:space="1" w:color="auto"/>
      </w:pBdr>
      <w:ind w:left="0"/>
    </w:pPr>
  </w:p>
  <w:p w14:paraId="4A08B43E" w14:textId="7FED6324" w:rsidR="003A0F25" w:rsidRPr="00EB4C2E" w:rsidRDefault="003A0F25" w:rsidP="003A0F25">
    <w:pPr>
      <w:pStyle w:val="Kopfzeile"/>
      <w:pBdr>
        <w:bottom w:val="single" w:sz="4" w:space="1" w:color="auto"/>
      </w:pBdr>
      <w:ind w:left="0"/>
      <w:rPr>
        <w:b/>
        <w:bCs/>
        <w:sz w:val="24"/>
        <w:szCs w:val="24"/>
      </w:rPr>
    </w:pPr>
    <w:r w:rsidRPr="00EB4C2E">
      <w:rPr>
        <w:b/>
        <w:bCs/>
        <w:sz w:val="24"/>
        <w:szCs w:val="24"/>
      </w:rPr>
      <w:t>Muster</w:t>
    </w:r>
    <w:r>
      <w:rPr>
        <w:b/>
        <w:bCs/>
        <w:sz w:val="24"/>
        <w:szCs w:val="24"/>
      </w:rPr>
      <w:t>-L</w:t>
    </w:r>
    <w:r w:rsidRPr="00EB4C2E">
      <w:rPr>
        <w:b/>
        <w:bCs/>
        <w:sz w:val="24"/>
        <w:szCs w:val="24"/>
      </w:rPr>
      <w:t>eistungsbeschreibung</w:t>
    </w:r>
    <w:r>
      <w:rPr>
        <w:b/>
        <w:bCs/>
        <w:sz w:val="24"/>
        <w:szCs w:val="24"/>
      </w:rPr>
      <w:t xml:space="preserve"> </w:t>
    </w:r>
    <w:r>
      <w:rPr>
        <w:b/>
        <w:bCs/>
        <w:sz w:val="24"/>
        <w:szCs w:val="24"/>
      </w:rPr>
      <w:fldChar w:fldCharType="begin"/>
    </w:r>
    <w:r>
      <w:rPr>
        <w:b/>
        <w:bCs/>
        <w:sz w:val="24"/>
        <w:szCs w:val="24"/>
      </w:rPr>
      <w:instrText xml:space="preserve"> STYLEREF  "Überschrift 1"  \* MERGEFORMAT </w:instrText>
    </w:r>
    <w:r>
      <w:rPr>
        <w:b/>
        <w:bCs/>
        <w:sz w:val="24"/>
        <w:szCs w:val="24"/>
      </w:rPr>
      <w:fldChar w:fldCharType="end"/>
    </w:r>
  </w:p>
  <w:p w14:paraId="4B075089" w14:textId="77777777" w:rsidR="003A0F25" w:rsidRPr="00682694" w:rsidRDefault="003A0F25" w:rsidP="003A0F25">
    <w:pPr>
      <w:pStyle w:val="Kopfzeile"/>
      <w:pBdr>
        <w:bottom w:val="single" w:sz="4" w:space="1" w:color="auto"/>
      </w:pBdr>
      <w:ind w:left="0"/>
    </w:pPr>
  </w:p>
  <w:p w14:paraId="72A96D43" w14:textId="77777777" w:rsidR="003A0F25" w:rsidRDefault="003A0F25" w:rsidP="003A0F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CFAA" w14:textId="4D12FFCA" w:rsidR="00E764A2" w:rsidRDefault="00254D47" w:rsidP="007E457B">
    <w:pPr>
      <w:pStyle w:val="Kopfzeile"/>
      <w:pBdr>
        <w:bottom w:val="single" w:sz="4" w:space="1" w:color="auto"/>
      </w:pBdr>
      <w:ind w:left="0"/>
      <w:rPr>
        <w:noProof/>
      </w:rPr>
    </w:pPr>
    <w:r>
      <w:rPr>
        <w:noProof/>
      </w:rPr>
      <w:drawing>
        <wp:anchor distT="0" distB="0" distL="114300" distR="114300" simplePos="0" relativeHeight="251658240" behindDoc="0" locked="0" layoutInCell="1" allowOverlap="1" wp14:anchorId="1B520E72" wp14:editId="2D5F9E33">
          <wp:simplePos x="0" y="0"/>
          <wp:positionH relativeFrom="column">
            <wp:posOffset>4029075</wp:posOffset>
          </wp:positionH>
          <wp:positionV relativeFrom="paragraph">
            <wp:posOffset>-48260</wp:posOffset>
          </wp:positionV>
          <wp:extent cx="1585595" cy="704850"/>
          <wp:effectExtent l="0" t="0" r="0" b="0"/>
          <wp:wrapSquare wrapText="bothSides"/>
          <wp:docPr id="118295514" name="Bild 2" descr="Ein Bild, das Schrift, Grafiken, Tex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Schrift, Grafiken, Text,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4A2">
      <w:t>Digitale</w:t>
    </w:r>
    <w:r w:rsidR="0088039E">
      <w:t xml:space="preserve"> Anlage</w:t>
    </w:r>
    <w:r w:rsidR="00E764A2">
      <w:t xml:space="preserve"> </w:t>
    </w:r>
    <w:r w:rsidR="0088039E">
      <w:t xml:space="preserve">LF-DA_01 </w:t>
    </w:r>
    <w:r w:rsidR="00E764A2">
      <w:t xml:space="preserve">zum </w:t>
    </w:r>
    <w:r w:rsidR="00E764A2" w:rsidRPr="00682694">
      <w:t xml:space="preserve">Leitfaden </w:t>
    </w:r>
    <w:r w:rsidR="00E764A2">
      <w:br/>
    </w:r>
    <w:r w:rsidR="00E764A2" w:rsidRPr="00682694">
      <w:t>„Kommunale Starkregenvorsorge in Niedersachsen“</w:t>
    </w:r>
    <w:r w:rsidR="00E764A2" w:rsidRPr="00682694">
      <w:rPr>
        <w:noProof/>
      </w:rPr>
      <w:t xml:space="preserve"> </w:t>
    </w:r>
  </w:p>
  <w:p w14:paraId="412290A3" w14:textId="77777777" w:rsidR="00E764A2" w:rsidRPr="00682694" w:rsidRDefault="00E764A2" w:rsidP="007E457B">
    <w:pPr>
      <w:pStyle w:val="Kopfzeile"/>
      <w:pBdr>
        <w:bottom w:val="single" w:sz="4" w:space="1" w:color="auto"/>
      </w:pBdr>
      <w:ind w:left="0"/>
    </w:pPr>
  </w:p>
  <w:p w14:paraId="66139BEC" w14:textId="0976A0D6" w:rsidR="00E764A2" w:rsidRPr="00EB4C2E" w:rsidRDefault="00E764A2" w:rsidP="007E457B">
    <w:pPr>
      <w:pStyle w:val="Kopfzeile"/>
      <w:pBdr>
        <w:bottom w:val="single" w:sz="4" w:space="1" w:color="auto"/>
      </w:pBdr>
      <w:ind w:left="0"/>
      <w:rPr>
        <w:b/>
        <w:bCs/>
        <w:sz w:val="24"/>
        <w:szCs w:val="24"/>
      </w:rPr>
    </w:pPr>
    <w:r w:rsidRPr="00EB4C2E">
      <w:rPr>
        <w:b/>
        <w:bCs/>
        <w:sz w:val="24"/>
        <w:szCs w:val="24"/>
      </w:rPr>
      <w:t>Muster</w:t>
    </w:r>
    <w:r>
      <w:rPr>
        <w:b/>
        <w:bCs/>
        <w:sz w:val="24"/>
        <w:szCs w:val="24"/>
      </w:rPr>
      <w:t>-L</w:t>
    </w:r>
    <w:r w:rsidRPr="00EB4C2E">
      <w:rPr>
        <w:b/>
        <w:bCs/>
        <w:sz w:val="24"/>
        <w:szCs w:val="24"/>
      </w:rPr>
      <w:t>eistungsbeschreibung</w:t>
    </w:r>
    <w:r>
      <w:rPr>
        <w:b/>
        <w:bCs/>
        <w:sz w:val="24"/>
        <w:szCs w:val="24"/>
      </w:rPr>
      <w:t xml:space="preserve"> </w:t>
    </w:r>
    <w:r>
      <w:rPr>
        <w:b/>
        <w:bCs/>
        <w:sz w:val="24"/>
        <w:szCs w:val="24"/>
      </w:rPr>
      <w:fldChar w:fldCharType="begin"/>
    </w:r>
    <w:r>
      <w:rPr>
        <w:b/>
        <w:bCs/>
        <w:sz w:val="24"/>
        <w:szCs w:val="24"/>
      </w:rPr>
      <w:instrText xml:space="preserve"> STYLEREF  "Überschrift 1"  \* MERGEFORMAT </w:instrText>
    </w:r>
    <w:r>
      <w:rPr>
        <w:b/>
        <w:bCs/>
        <w:sz w:val="24"/>
        <w:szCs w:val="24"/>
      </w:rPr>
      <w:fldChar w:fldCharType="end"/>
    </w:r>
  </w:p>
  <w:p w14:paraId="19519D5B" w14:textId="77777777" w:rsidR="00E764A2" w:rsidRPr="00682694" w:rsidRDefault="00E764A2" w:rsidP="007E457B">
    <w:pPr>
      <w:pStyle w:val="Kopfzeile"/>
      <w:pBdr>
        <w:bottom w:val="single" w:sz="4" w:space="1" w:color="auto"/>
      </w:pBdr>
      <w:ind w:left="0"/>
    </w:pPr>
  </w:p>
  <w:p w14:paraId="6B0E5FC2" w14:textId="77777777" w:rsidR="00E764A2" w:rsidRDefault="00E764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F3E"/>
    <w:multiLevelType w:val="hybridMultilevel"/>
    <w:tmpl w:val="5A3E741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1B400ED4"/>
    <w:multiLevelType w:val="hybridMultilevel"/>
    <w:tmpl w:val="0078477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BF11040"/>
    <w:multiLevelType w:val="hybridMultilevel"/>
    <w:tmpl w:val="13B2E3EC"/>
    <w:lvl w:ilvl="0" w:tplc="1EC6E808">
      <w:numFmt w:val="bullet"/>
      <w:lvlText w:val="-"/>
      <w:lvlJc w:val="left"/>
      <w:pPr>
        <w:ind w:left="1211" w:hanging="360"/>
      </w:pPr>
      <w:rPr>
        <w:rFonts w:ascii="Calibri" w:eastAsiaTheme="minorHAnsi" w:hAnsi="Calibri" w:cs="Calibri" w:hint="default"/>
        <w:b/>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24598576"/>
    <w:multiLevelType w:val="hybridMultilevel"/>
    <w:tmpl w:val="AFB8B9BC"/>
    <w:lvl w:ilvl="0" w:tplc="D20836F6">
      <w:start w:val="1"/>
      <w:numFmt w:val="decimal"/>
      <w:lvlText w:val="%1."/>
      <w:lvlJc w:val="left"/>
      <w:pPr>
        <w:ind w:left="360" w:hanging="360"/>
      </w:pPr>
    </w:lvl>
    <w:lvl w:ilvl="1" w:tplc="E53822BA">
      <w:start w:val="1"/>
      <w:numFmt w:val="decimal"/>
      <w:lvlText w:val="Titel %2.%2."/>
      <w:lvlJc w:val="left"/>
      <w:pPr>
        <w:ind w:left="792" w:hanging="360"/>
      </w:pPr>
    </w:lvl>
    <w:lvl w:ilvl="2" w:tplc="BECAF598">
      <w:start w:val="1"/>
      <w:numFmt w:val="lowerRoman"/>
      <w:lvlText w:val="%3."/>
      <w:lvlJc w:val="right"/>
      <w:pPr>
        <w:ind w:left="1224" w:hanging="180"/>
      </w:pPr>
    </w:lvl>
    <w:lvl w:ilvl="3" w:tplc="8BF4AA2E">
      <w:start w:val="1"/>
      <w:numFmt w:val="decimal"/>
      <w:lvlText w:val="%4."/>
      <w:lvlJc w:val="left"/>
      <w:pPr>
        <w:ind w:left="1728" w:hanging="360"/>
      </w:pPr>
    </w:lvl>
    <w:lvl w:ilvl="4" w:tplc="528AED0A">
      <w:start w:val="1"/>
      <w:numFmt w:val="lowerLetter"/>
      <w:lvlText w:val="%5."/>
      <w:lvlJc w:val="left"/>
      <w:pPr>
        <w:ind w:left="2232" w:hanging="360"/>
      </w:pPr>
    </w:lvl>
    <w:lvl w:ilvl="5" w:tplc="1F6836E8">
      <w:start w:val="1"/>
      <w:numFmt w:val="lowerRoman"/>
      <w:lvlText w:val="%6."/>
      <w:lvlJc w:val="right"/>
      <w:pPr>
        <w:ind w:left="2736" w:hanging="180"/>
      </w:pPr>
    </w:lvl>
    <w:lvl w:ilvl="6" w:tplc="CEE01938">
      <w:start w:val="1"/>
      <w:numFmt w:val="decimal"/>
      <w:lvlText w:val="%7."/>
      <w:lvlJc w:val="left"/>
      <w:pPr>
        <w:ind w:left="3240" w:hanging="360"/>
      </w:pPr>
    </w:lvl>
    <w:lvl w:ilvl="7" w:tplc="B9F0DC06">
      <w:start w:val="1"/>
      <w:numFmt w:val="lowerLetter"/>
      <w:lvlText w:val="%8."/>
      <w:lvlJc w:val="left"/>
      <w:pPr>
        <w:ind w:left="3744" w:hanging="360"/>
      </w:pPr>
    </w:lvl>
    <w:lvl w:ilvl="8" w:tplc="8D94F57C">
      <w:start w:val="1"/>
      <w:numFmt w:val="lowerRoman"/>
      <w:lvlText w:val="%9."/>
      <w:lvlJc w:val="right"/>
      <w:pPr>
        <w:ind w:left="4320" w:hanging="180"/>
      </w:pPr>
    </w:lvl>
  </w:abstractNum>
  <w:abstractNum w:abstractNumId="4" w15:restartNumberingAfterBreak="0">
    <w:nsid w:val="28BA2B08"/>
    <w:multiLevelType w:val="hybridMultilevel"/>
    <w:tmpl w:val="1452FD9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2FAC0C5E"/>
    <w:multiLevelType w:val="hybridMultilevel"/>
    <w:tmpl w:val="3D78964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36F80DC3"/>
    <w:multiLevelType w:val="hybridMultilevel"/>
    <w:tmpl w:val="33BCFA94"/>
    <w:lvl w:ilvl="0" w:tplc="0407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7" w15:restartNumberingAfterBreak="0">
    <w:nsid w:val="3ADE0D0D"/>
    <w:multiLevelType w:val="multilevel"/>
    <w:tmpl w:val="08BE9AC4"/>
    <w:styleLink w:val="Formatvorlage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7C41AE"/>
    <w:multiLevelType w:val="hybridMultilevel"/>
    <w:tmpl w:val="22DCD978"/>
    <w:lvl w:ilvl="0" w:tplc="4C26CACE">
      <w:numFmt w:val="none"/>
      <w:lvlText w:val=""/>
      <w:lvlJc w:val="left"/>
      <w:pPr>
        <w:tabs>
          <w:tab w:val="num" w:pos="360"/>
        </w:tabs>
      </w:pPr>
    </w:lvl>
    <w:lvl w:ilvl="1" w:tplc="E3DADEF2">
      <w:start w:val="1"/>
      <w:numFmt w:val="lowerLetter"/>
      <w:lvlText w:val="%2."/>
      <w:lvlJc w:val="left"/>
      <w:pPr>
        <w:ind w:left="1440" w:hanging="360"/>
      </w:pPr>
    </w:lvl>
    <w:lvl w:ilvl="2" w:tplc="7506E3F8">
      <w:start w:val="1"/>
      <w:numFmt w:val="lowerRoman"/>
      <w:lvlText w:val="%3."/>
      <w:lvlJc w:val="right"/>
      <w:pPr>
        <w:ind w:left="2160" w:hanging="180"/>
      </w:pPr>
    </w:lvl>
    <w:lvl w:ilvl="3" w:tplc="5AFCD91A">
      <w:start w:val="1"/>
      <w:numFmt w:val="decimal"/>
      <w:lvlText w:val="%4."/>
      <w:lvlJc w:val="left"/>
      <w:pPr>
        <w:ind w:left="2880" w:hanging="360"/>
      </w:pPr>
    </w:lvl>
    <w:lvl w:ilvl="4" w:tplc="48CC0638">
      <w:start w:val="1"/>
      <w:numFmt w:val="lowerLetter"/>
      <w:lvlText w:val="%5."/>
      <w:lvlJc w:val="left"/>
      <w:pPr>
        <w:ind w:left="3600" w:hanging="360"/>
      </w:pPr>
    </w:lvl>
    <w:lvl w:ilvl="5" w:tplc="E7240FC4">
      <w:start w:val="1"/>
      <w:numFmt w:val="lowerRoman"/>
      <w:lvlText w:val="%6."/>
      <w:lvlJc w:val="right"/>
      <w:pPr>
        <w:ind w:left="4320" w:hanging="180"/>
      </w:pPr>
    </w:lvl>
    <w:lvl w:ilvl="6" w:tplc="3E8E3B98">
      <w:start w:val="1"/>
      <w:numFmt w:val="decimal"/>
      <w:lvlText w:val="%7."/>
      <w:lvlJc w:val="left"/>
      <w:pPr>
        <w:ind w:left="5040" w:hanging="360"/>
      </w:pPr>
    </w:lvl>
    <w:lvl w:ilvl="7" w:tplc="BC628EDA">
      <w:start w:val="1"/>
      <w:numFmt w:val="lowerLetter"/>
      <w:lvlText w:val="%8."/>
      <w:lvlJc w:val="left"/>
      <w:pPr>
        <w:ind w:left="5760" w:hanging="360"/>
      </w:pPr>
    </w:lvl>
    <w:lvl w:ilvl="8" w:tplc="D884FCF6">
      <w:start w:val="1"/>
      <w:numFmt w:val="lowerRoman"/>
      <w:lvlText w:val="%9."/>
      <w:lvlJc w:val="right"/>
      <w:pPr>
        <w:ind w:left="6480" w:hanging="180"/>
      </w:pPr>
    </w:lvl>
  </w:abstractNum>
  <w:abstractNum w:abstractNumId="9" w15:restartNumberingAfterBreak="0">
    <w:nsid w:val="4CE7076E"/>
    <w:multiLevelType w:val="multilevel"/>
    <w:tmpl w:val="A7AAD66A"/>
    <w:styleLink w:val="Formatvorlage1"/>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35635F"/>
    <w:multiLevelType w:val="hybridMultilevel"/>
    <w:tmpl w:val="FD5C65A0"/>
    <w:lvl w:ilvl="0" w:tplc="125EEAF4">
      <w:start w:val="1"/>
      <w:numFmt w:val="decimal"/>
      <w:lvlText w:val="Los %1:"/>
      <w:lvlJc w:val="left"/>
      <w:pPr>
        <w:ind w:left="360" w:hanging="360"/>
      </w:pPr>
    </w:lvl>
    <w:lvl w:ilvl="1" w:tplc="464AE354">
      <w:start w:val="1"/>
      <w:numFmt w:val="lowerLetter"/>
      <w:lvlText w:val="%2."/>
      <w:lvlJc w:val="left"/>
      <w:pPr>
        <w:ind w:left="792" w:hanging="360"/>
      </w:pPr>
    </w:lvl>
    <w:lvl w:ilvl="2" w:tplc="C6DC5ED0">
      <w:start w:val="1"/>
      <w:numFmt w:val="lowerRoman"/>
      <w:lvlText w:val="%3."/>
      <w:lvlJc w:val="right"/>
      <w:pPr>
        <w:ind w:left="1224" w:hanging="180"/>
      </w:pPr>
    </w:lvl>
    <w:lvl w:ilvl="3" w:tplc="D39CA6E6">
      <w:start w:val="1"/>
      <w:numFmt w:val="decimal"/>
      <w:lvlText w:val="%4."/>
      <w:lvlJc w:val="left"/>
      <w:pPr>
        <w:ind w:left="1728" w:hanging="360"/>
      </w:pPr>
    </w:lvl>
    <w:lvl w:ilvl="4" w:tplc="6C9E5F14">
      <w:start w:val="1"/>
      <w:numFmt w:val="lowerLetter"/>
      <w:lvlText w:val="%5."/>
      <w:lvlJc w:val="left"/>
      <w:pPr>
        <w:ind w:left="2232" w:hanging="360"/>
      </w:pPr>
    </w:lvl>
    <w:lvl w:ilvl="5" w:tplc="D662067E">
      <w:start w:val="1"/>
      <w:numFmt w:val="lowerRoman"/>
      <w:lvlText w:val="%6."/>
      <w:lvlJc w:val="right"/>
      <w:pPr>
        <w:ind w:left="2736" w:hanging="180"/>
      </w:pPr>
    </w:lvl>
    <w:lvl w:ilvl="6" w:tplc="5866D5F2">
      <w:start w:val="1"/>
      <w:numFmt w:val="decimal"/>
      <w:lvlText w:val="%7."/>
      <w:lvlJc w:val="left"/>
      <w:pPr>
        <w:ind w:left="3240" w:hanging="360"/>
      </w:pPr>
    </w:lvl>
    <w:lvl w:ilvl="7" w:tplc="1FB85B0A">
      <w:start w:val="1"/>
      <w:numFmt w:val="lowerLetter"/>
      <w:lvlText w:val="%8."/>
      <w:lvlJc w:val="left"/>
      <w:pPr>
        <w:ind w:left="3744" w:hanging="360"/>
      </w:pPr>
    </w:lvl>
    <w:lvl w:ilvl="8" w:tplc="EF681F7A">
      <w:start w:val="1"/>
      <w:numFmt w:val="lowerRoman"/>
      <w:lvlText w:val="%9."/>
      <w:lvlJc w:val="right"/>
      <w:pPr>
        <w:ind w:left="4320" w:hanging="180"/>
      </w:pPr>
    </w:lvl>
  </w:abstractNum>
  <w:abstractNum w:abstractNumId="11" w15:restartNumberingAfterBreak="0">
    <w:nsid w:val="62DA1CBC"/>
    <w:multiLevelType w:val="multilevel"/>
    <w:tmpl w:val="680292E2"/>
    <w:lvl w:ilvl="0">
      <w:start w:val="1"/>
      <w:numFmt w:val="decimal"/>
      <w:pStyle w:val="berschrift2"/>
      <w:lvlText w:val="Los %1:"/>
      <w:lvlJc w:val="left"/>
      <w:pPr>
        <w:ind w:left="360" w:hanging="360"/>
      </w:pPr>
      <w:rPr>
        <w:rFonts w:hint="default"/>
      </w:rPr>
    </w:lvl>
    <w:lvl w:ilvl="1">
      <w:start w:val="1"/>
      <w:numFmt w:val="decimal"/>
      <w:lvlRestart w:val="0"/>
      <w:pStyle w:val="berschrift3"/>
      <w:lvlText w:val="Titel %1.%2."/>
      <w:lvlJc w:val="left"/>
      <w:pPr>
        <w:ind w:left="792" w:hanging="432"/>
      </w:pPr>
    </w:lvl>
    <w:lvl w:ilvl="2">
      <w:start w:val="1"/>
      <w:numFmt w:val="decimal"/>
      <w:pStyle w:val="berschrift4"/>
      <w:lvlText w:val="Pos. %1.%2.%3."/>
      <w:lvlJc w:val="left"/>
      <w:pPr>
        <w:ind w:left="1224" w:hanging="504"/>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76E098D"/>
    <w:multiLevelType w:val="hybridMultilevel"/>
    <w:tmpl w:val="40BE466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7B87E530"/>
    <w:multiLevelType w:val="hybridMultilevel"/>
    <w:tmpl w:val="A5647C1C"/>
    <w:lvl w:ilvl="0" w:tplc="C99ABC04">
      <w:start w:val="1"/>
      <w:numFmt w:val="decimal"/>
      <w:lvlText w:val="%1."/>
      <w:lvlJc w:val="left"/>
      <w:pPr>
        <w:ind w:left="792" w:hanging="360"/>
      </w:pPr>
    </w:lvl>
    <w:lvl w:ilvl="1" w:tplc="65A27BB8">
      <w:start w:val="1"/>
      <w:numFmt w:val="lowerLetter"/>
      <w:lvlText w:val="%2."/>
      <w:lvlJc w:val="left"/>
      <w:pPr>
        <w:ind w:left="1512" w:hanging="360"/>
      </w:pPr>
    </w:lvl>
    <w:lvl w:ilvl="2" w:tplc="B936FC7A">
      <w:start w:val="1"/>
      <w:numFmt w:val="lowerRoman"/>
      <w:lvlText w:val="%3."/>
      <w:lvlJc w:val="right"/>
      <w:pPr>
        <w:ind w:left="2232" w:hanging="180"/>
      </w:pPr>
    </w:lvl>
    <w:lvl w:ilvl="3" w:tplc="8018A192">
      <w:start w:val="1"/>
      <w:numFmt w:val="decimal"/>
      <w:lvlText w:val="%4."/>
      <w:lvlJc w:val="left"/>
      <w:pPr>
        <w:ind w:left="2952" w:hanging="360"/>
      </w:pPr>
    </w:lvl>
    <w:lvl w:ilvl="4" w:tplc="EF08A1B6">
      <w:start w:val="1"/>
      <w:numFmt w:val="lowerLetter"/>
      <w:lvlText w:val="%5."/>
      <w:lvlJc w:val="left"/>
      <w:pPr>
        <w:ind w:left="3672" w:hanging="360"/>
      </w:pPr>
    </w:lvl>
    <w:lvl w:ilvl="5" w:tplc="56D80C1A">
      <w:start w:val="1"/>
      <w:numFmt w:val="lowerRoman"/>
      <w:lvlText w:val="%6."/>
      <w:lvlJc w:val="right"/>
      <w:pPr>
        <w:ind w:left="4392" w:hanging="180"/>
      </w:pPr>
    </w:lvl>
    <w:lvl w:ilvl="6" w:tplc="B05EADCA">
      <w:start w:val="1"/>
      <w:numFmt w:val="decimal"/>
      <w:lvlText w:val="%7."/>
      <w:lvlJc w:val="left"/>
      <w:pPr>
        <w:ind w:left="5112" w:hanging="360"/>
      </w:pPr>
    </w:lvl>
    <w:lvl w:ilvl="7" w:tplc="BF7A4FF8">
      <w:start w:val="1"/>
      <w:numFmt w:val="lowerLetter"/>
      <w:lvlText w:val="%8."/>
      <w:lvlJc w:val="left"/>
      <w:pPr>
        <w:ind w:left="5832" w:hanging="360"/>
      </w:pPr>
    </w:lvl>
    <w:lvl w:ilvl="8" w:tplc="55F2B36E">
      <w:start w:val="1"/>
      <w:numFmt w:val="lowerRoman"/>
      <w:lvlText w:val="%9."/>
      <w:lvlJc w:val="right"/>
      <w:pPr>
        <w:ind w:left="6552" w:hanging="180"/>
      </w:pPr>
    </w:lvl>
  </w:abstractNum>
  <w:num w:numId="1" w16cid:durableId="2005431530">
    <w:abstractNumId w:val="8"/>
  </w:num>
  <w:num w:numId="2" w16cid:durableId="248584116">
    <w:abstractNumId w:val="3"/>
  </w:num>
  <w:num w:numId="3" w16cid:durableId="1958218065">
    <w:abstractNumId w:val="13"/>
  </w:num>
  <w:num w:numId="4" w16cid:durableId="313612024">
    <w:abstractNumId w:val="10"/>
  </w:num>
  <w:num w:numId="5" w16cid:durableId="1273434306">
    <w:abstractNumId w:val="9"/>
  </w:num>
  <w:num w:numId="6" w16cid:durableId="656807889">
    <w:abstractNumId w:val="7"/>
  </w:num>
  <w:num w:numId="7" w16cid:durableId="683433075">
    <w:abstractNumId w:val="1"/>
  </w:num>
  <w:num w:numId="8" w16cid:durableId="170992252">
    <w:abstractNumId w:val="4"/>
  </w:num>
  <w:num w:numId="9" w16cid:durableId="2052801621">
    <w:abstractNumId w:val="11"/>
  </w:num>
  <w:num w:numId="10" w16cid:durableId="2077900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060478">
    <w:abstractNumId w:val="0"/>
  </w:num>
  <w:num w:numId="12" w16cid:durableId="1896088285">
    <w:abstractNumId w:val="6"/>
  </w:num>
  <w:num w:numId="13" w16cid:durableId="1552696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0154150">
    <w:abstractNumId w:val="12"/>
  </w:num>
  <w:num w:numId="15" w16cid:durableId="1425146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10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509531">
    <w:abstractNumId w:val="2"/>
  </w:num>
  <w:num w:numId="18" w16cid:durableId="2117630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8003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88"/>
    <w:rsid w:val="000011D7"/>
    <w:rsid w:val="00001F16"/>
    <w:rsid w:val="0000207A"/>
    <w:rsid w:val="0000213B"/>
    <w:rsid w:val="00002237"/>
    <w:rsid w:val="00003A77"/>
    <w:rsid w:val="00004A86"/>
    <w:rsid w:val="00005681"/>
    <w:rsid w:val="000072A5"/>
    <w:rsid w:val="000106BD"/>
    <w:rsid w:val="0001147A"/>
    <w:rsid w:val="0001232A"/>
    <w:rsid w:val="000141EA"/>
    <w:rsid w:val="00014357"/>
    <w:rsid w:val="000144F7"/>
    <w:rsid w:val="00014A1D"/>
    <w:rsid w:val="00014B70"/>
    <w:rsid w:val="00014F4B"/>
    <w:rsid w:val="000153C2"/>
    <w:rsid w:val="00015639"/>
    <w:rsid w:val="000163B9"/>
    <w:rsid w:val="000168B2"/>
    <w:rsid w:val="000177C6"/>
    <w:rsid w:val="00021500"/>
    <w:rsid w:val="000215AB"/>
    <w:rsid w:val="0002300D"/>
    <w:rsid w:val="000238F4"/>
    <w:rsid w:val="000241F3"/>
    <w:rsid w:val="00024485"/>
    <w:rsid w:val="0002491F"/>
    <w:rsid w:val="00024FB2"/>
    <w:rsid w:val="00025D90"/>
    <w:rsid w:val="000264A3"/>
    <w:rsid w:val="00026D2C"/>
    <w:rsid w:val="000278C4"/>
    <w:rsid w:val="00027F44"/>
    <w:rsid w:val="000310FD"/>
    <w:rsid w:val="0003187A"/>
    <w:rsid w:val="00032023"/>
    <w:rsid w:val="0003258D"/>
    <w:rsid w:val="0003293F"/>
    <w:rsid w:val="00032E29"/>
    <w:rsid w:val="00032FC7"/>
    <w:rsid w:val="00033266"/>
    <w:rsid w:val="000333B5"/>
    <w:rsid w:val="0003417F"/>
    <w:rsid w:val="00034CA7"/>
    <w:rsid w:val="00035010"/>
    <w:rsid w:val="00035E91"/>
    <w:rsid w:val="00036C2E"/>
    <w:rsid w:val="00037695"/>
    <w:rsid w:val="00037899"/>
    <w:rsid w:val="000415E5"/>
    <w:rsid w:val="0004204F"/>
    <w:rsid w:val="00042675"/>
    <w:rsid w:val="00042CB2"/>
    <w:rsid w:val="00043001"/>
    <w:rsid w:val="000449DB"/>
    <w:rsid w:val="00045833"/>
    <w:rsid w:val="00045CD5"/>
    <w:rsid w:val="00046C5A"/>
    <w:rsid w:val="00046FFF"/>
    <w:rsid w:val="00047484"/>
    <w:rsid w:val="00050B05"/>
    <w:rsid w:val="00051405"/>
    <w:rsid w:val="00051A1E"/>
    <w:rsid w:val="00051BD8"/>
    <w:rsid w:val="00051C4A"/>
    <w:rsid w:val="00052D55"/>
    <w:rsid w:val="00053C5E"/>
    <w:rsid w:val="00054B49"/>
    <w:rsid w:val="0005503F"/>
    <w:rsid w:val="000558E1"/>
    <w:rsid w:val="00055C12"/>
    <w:rsid w:val="00055D61"/>
    <w:rsid w:val="00056A7D"/>
    <w:rsid w:val="00060E0F"/>
    <w:rsid w:val="00061A4E"/>
    <w:rsid w:val="00061D6E"/>
    <w:rsid w:val="00062A9D"/>
    <w:rsid w:val="00062E68"/>
    <w:rsid w:val="0006379A"/>
    <w:rsid w:val="00063A10"/>
    <w:rsid w:val="00063FDA"/>
    <w:rsid w:val="00065693"/>
    <w:rsid w:val="00066FA0"/>
    <w:rsid w:val="00067065"/>
    <w:rsid w:val="0006719A"/>
    <w:rsid w:val="0007021E"/>
    <w:rsid w:val="000702E7"/>
    <w:rsid w:val="00070816"/>
    <w:rsid w:val="00070A9E"/>
    <w:rsid w:val="00070BC5"/>
    <w:rsid w:val="00070C79"/>
    <w:rsid w:val="0007133F"/>
    <w:rsid w:val="0007156B"/>
    <w:rsid w:val="00071751"/>
    <w:rsid w:val="00071B38"/>
    <w:rsid w:val="00071BF5"/>
    <w:rsid w:val="00073609"/>
    <w:rsid w:val="000741C9"/>
    <w:rsid w:val="0007541A"/>
    <w:rsid w:val="00075CF6"/>
    <w:rsid w:val="00076012"/>
    <w:rsid w:val="000768DC"/>
    <w:rsid w:val="00076EA1"/>
    <w:rsid w:val="00077327"/>
    <w:rsid w:val="00080208"/>
    <w:rsid w:val="0008036A"/>
    <w:rsid w:val="0008084D"/>
    <w:rsid w:val="00080A14"/>
    <w:rsid w:val="00080E79"/>
    <w:rsid w:val="00081286"/>
    <w:rsid w:val="00081602"/>
    <w:rsid w:val="00082484"/>
    <w:rsid w:val="00082B4E"/>
    <w:rsid w:val="00082EEF"/>
    <w:rsid w:val="000832DC"/>
    <w:rsid w:val="00084592"/>
    <w:rsid w:val="00085F44"/>
    <w:rsid w:val="0008659E"/>
    <w:rsid w:val="000869B8"/>
    <w:rsid w:val="00086A52"/>
    <w:rsid w:val="0008736A"/>
    <w:rsid w:val="000873CD"/>
    <w:rsid w:val="000904A2"/>
    <w:rsid w:val="0009097F"/>
    <w:rsid w:val="00090AC2"/>
    <w:rsid w:val="00090EA0"/>
    <w:rsid w:val="000915DB"/>
    <w:rsid w:val="000928DF"/>
    <w:rsid w:val="00092BD9"/>
    <w:rsid w:val="00093236"/>
    <w:rsid w:val="00093964"/>
    <w:rsid w:val="00093AAB"/>
    <w:rsid w:val="0009503E"/>
    <w:rsid w:val="0009508F"/>
    <w:rsid w:val="000957E0"/>
    <w:rsid w:val="00096201"/>
    <w:rsid w:val="00096DAE"/>
    <w:rsid w:val="00096DE1"/>
    <w:rsid w:val="000A0EBA"/>
    <w:rsid w:val="000A1499"/>
    <w:rsid w:val="000A14F0"/>
    <w:rsid w:val="000A1B24"/>
    <w:rsid w:val="000A1FFC"/>
    <w:rsid w:val="000A3E83"/>
    <w:rsid w:val="000A4568"/>
    <w:rsid w:val="000A49D5"/>
    <w:rsid w:val="000A4B39"/>
    <w:rsid w:val="000A4BEF"/>
    <w:rsid w:val="000A4E46"/>
    <w:rsid w:val="000A5639"/>
    <w:rsid w:val="000A6760"/>
    <w:rsid w:val="000A6A17"/>
    <w:rsid w:val="000A7887"/>
    <w:rsid w:val="000A7F52"/>
    <w:rsid w:val="000B1726"/>
    <w:rsid w:val="000B1AE8"/>
    <w:rsid w:val="000B1F1C"/>
    <w:rsid w:val="000B2B76"/>
    <w:rsid w:val="000B2B87"/>
    <w:rsid w:val="000B360E"/>
    <w:rsid w:val="000B437C"/>
    <w:rsid w:val="000B4B82"/>
    <w:rsid w:val="000B5447"/>
    <w:rsid w:val="000B5D58"/>
    <w:rsid w:val="000B739C"/>
    <w:rsid w:val="000B73FE"/>
    <w:rsid w:val="000C009B"/>
    <w:rsid w:val="000C0247"/>
    <w:rsid w:val="000C0643"/>
    <w:rsid w:val="000C0758"/>
    <w:rsid w:val="000C08FB"/>
    <w:rsid w:val="000C0EFD"/>
    <w:rsid w:val="000C0FD3"/>
    <w:rsid w:val="000C1377"/>
    <w:rsid w:val="000C1709"/>
    <w:rsid w:val="000C28EB"/>
    <w:rsid w:val="000C2D62"/>
    <w:rsid w:val="000C45D1"/>
    <w:rsid w:val="000C5178"/>
    <w:rsid w:val="000C529D"/>
    <w:rsid w:val="000C52E8"/>
    <w:rsid w:val="000C5EB3"/>
    <w:rsid w:val="000C7AAB"/>
    <w:rsid w:val="000D1B02"/>
    <w:rsid w:val="000D3853"/>
    <w:rsid w:val="000D3FE0"/>
    <w:rsid w:val="000D42C4"/>
    <w:rsid w:val="000D45AB"/>
    <w:rsid w:val="000D5697"/>
    <w:rsid w:val="000D56A6"/>
    <w:rsid w:val="000D5BC9"/>
    <w:rsid w:val="000D69D5"/>
    <w:rsid w:val="000E08EF"/>
    <w:rsid w:val="000E09F8"/>
    <w:rsid w:val="000E0B58"/>
    <w:rsid w:val="000E12F5"/>
    <w:rsid w:val="000E1D2A"/>
    <w:rsid w:val="000E34BE"/>
    <w:rsid w:val="000E4158"/>
    <w:rsid w:val="000E4AF6"/>
    <w:rsid w:val="000E52E7"/>
    <w:rsid w:val="000E647E"/>
    <w:rsid w:val="000E6B89"/>
    <w:rsid w:val="000E6BEC"/>
    <w:rsid w:val="000E725B"/>
    <w:rsid w:val="000F192C"/>
    <w:rsid w:val="000F1D04"/>
    <w:rsid w:val="000F24BD"/>
    <w:rsid w:val="000F2693"/>
    <w:rsid w:val="000F29A9"/>
    <w:rsid w:val="000F312F"/>
    <w:rsid w:val="000F37DA"/>
    <w:rsid w:val="000F5091"/>
    <w:rsid w:val="000F5CD3"/>
    <w:rsid w:val="000F5DA7"/>
    <w:rsid w:val="000F6291"/>
    <w:rsid w:val="000F6814"/>
    <w:rsid w:val="000F6BFE"/>
    <w:rsid w:val="000F716D"/>
    <w:rsid w:val="000F7D5E"/>
    <w:rsid w:val="000F7F9E"/>
    <w:rsid w:val="00100194"/>
    <w:rsid w:val="001008E4"/>
    <w:rsid w:val="0010097F"/>
    <w:rsid w:val="00101954"/>
    <w:rsid w:val="001021F5"/>
    <w:rsid w:val="00102309"/>
    <w:rsid w:val="0010286F"/>
    <w:rsid w:val="001031F4"/>
    <w:rsid w:val="0010332A"/>
    <w:rsid w:val="001037C9"/>
    <w:rsid w:val="00103A36"/>
    <w:rsid w:val="00104676"/>
    <w:rsid w:val="00104CE7"/>
    <w:rsid w:val="00106E8E"/>
    <w:rsid w:val="001072FA"/>
    <w:rsid w:val="001076F0"/>
    <w:rsid w:val="00110439"/>
    <w:rsid w:val="001122D1"/>
    <w:rsid w:val="00112C97"/>
    <w:rsid w:val="00113B49"/>
    <w:rsid w:val="00113F17"/>
    <w:rsid w:val="00113F30"/>
    <w:rsid w:val="001142E7"/>
    <w:rsid w:val="001153E9"/>
    <w:rsid w:val="0011599D"/>
    <w:rsid w:val="00115E63"/>
    <w:rsid w:val="001162F4"/>
    <w:rsid w:val="001178CD"/>
    <w:rsid w:val="0012085B"/>
    <w:rsid w:val="00120BFB"/>
    <w:rsid w:val="0012118D"/>
    <w:rsid w:val="00121B0B"/>
    <w:rsid w:val="001229C9"/>
    <w:rsid w:val="00122B9A"/>
    <w:rsid w:val="001237CB"/>
    <w:rsid w:val="00124C3A"/>
    <w:rsid w:val="0012565A"/>
    <w:rsid w:val="001269A3"/>
    <w:rsid w:val="00127132"/>
    <w:rsid w:val="001303DD"/>
    <w:rsid w:val="001309B8"/>
    <w:rsid w:val="00130FB0"/>
    <w:rsid w:val="00131725"/>
    <w:rsid w:val="00134543"/>
    <w:rsid w:val="0013625F"/>
    <w:rsid w:val="001367FF"/>
    <w:rsid w:val="00137FCE"/>
    <w:rsid w:val="001417DE"/>
    <w:rsid w:val="001423A6"/>
    <w:rsid w:val="001425DA"/>
    <w:rsid w:val="001427EE"/>
    <w:rsid w:val="00143B38"/>
    <w:rsid w:val="00143F85"/>
    <w:rsid w:val="00144A01"/>
    <w:rsid w:val="0014609F"/>
    <w:rsid w:val="00150113"/>
    <w:rsid w:val="001502C6"/>
    <w:rsid w:val="00150EEF"/>
    <w:rsid w:val="00151479"/>
    <w:rsid w:val="001517A3"/>
    <w:rsid w:val="00151B9F"/>
    <w:rsid w:val="00151C33"/>
    <w:rsid w:val="00152A28"/>
    <w:rsid w:val="00153227"/>
    <w:rsid w:val="0015383C"/>
    <w:rsid w:val="00153F48"/>
    <w:rsid w:val="0015539E"/>
    <w:rsid w:val="001559DE"/>
    <w:rsid w:val="001568B8"/>
    <w:rsid w:val="00156928"/>
    <w:rsid w:val="0015740E"/>
    <w:rsid w:val="00160E78"/>
    <w:rsid w:val="00160FD1"/>
    <w:rsid w:val="00161AF4"/>
    <w:rsid w:val="00161BE7"/>
    <w:rsid w:val="0016267A"/>
    <w:rsid w:val="00164915"/>
    <w:rsid w:val="00164A71"/>
    <w:rsid w:val="00164FB9"/>
    <w:rsid w:val="001653A7"/>
    <w:rsid w:val="00165B49"/>
    <w:rsid w:val="00165C3E"/>
    <w:rsid w:val="00165E60"/>
    <w:rsid w:val="00167406"/>
    <w:rsid w:val="001678C0"/>
    <w:rsid w:val="00170228"/>
    <w:rsid w:val="0017054B"/>
    <w:rsid w:val="001706A9"/>
    <w:rsid w:val="00170CA7"/>
    <w:rsid w:val="001719E6"/>
    <w:rsid w:val="00171C17"/>
    <w:rsid w:val="00172B19"/>
    <w:rsid w:val="00172C2E"/>
    <w:rsid w:val="0017332B"/>
    <w:rsid w:val="00173EF5"/>
    <w:rsid w:val="0017419C"/>
    <w:rsid w:val="00175DDB"/>
    <w:rsid w:val="00180BF1"/>
    <w:rsid w:val="00181978"/>
    <w:rsid w:val="00182ECD"/>
    <w:rsid w:val="00182FAF"/>
    <w:rsid w:val="00183231"/>
    <w:rsid w:val="001832E3"/>
    <w:rsid w:val="00183967"/>
    <w:rsid w:val="00186BBF"/>
    <w:rsid w:val="00186C83"/>
    <w:rsid w:val="00186D9A"/>
    <w:rsid w:val="00186DA0"/>
    <w:rsid w:val="00187367"/>
    <w:rsid w:val="001874A5"/>
    <w:rsid w:val="00190556"/>
    <w:rsid w:val="00190EB7"/>
    <w:rsid w:val="001919D1"/>
    <w:rsid w:val="001923FE"/>
    <w:rsid w:val="00192469"/>
    <w:rsid w:val="0019301A"/>
    <w:rsid w:val="001932D0"/>
    <w:rsid w:val="001959B9"/>
    <w:rsid w:val="001964A5"/>
    <w:rsid w:val="00197B5C"/>
    <w:rsid w:val="00197B6D"/>
    <w:rsid w:val="00197F8E"/>
    <w:rsid w:val="001A0F22"/>
    <w:rsid w:val="001A126E"/>
    <w:rsid w:val="001A365B"/>
    <w:rsid w:val="001A3A59"/>
    <w:rsid w:val="001A4BBB"/>
    <w:rsid w:val="001A4C90"/>
    <w:rsid w:val="001A5088"/>
    <w:rsid w:val="001A5E37"/>
    <w:rsid w:val="001A6034"/>
    <w:rsid w:val="001A63A4"/>
    <w:rsid w:val="001A75E0"/>
    <w:rsid w:val="001A767B"/>
    <w:rsid w:val="001B01C2"/>
    <w:rsid w:val="001B042F"/>
    <w:rsid w:val="001B054F"/>
    <w:rsid w:val="001B0CDF"/>
    <w:rsid w:val="001B1F77"/>
    <w:rsid w:val="001B1FFE"/>
    <w:rsid w:val="001B20B7"/>
    <w:rsid w:val="001B21C7"/>
    <w:rsid w:val="001B3127"/>
    <w:rsid w:val="001B3A54"/>
    <w:rsid w:val="001B49FF"/>
    <w:rsid w:val="001B54B3"/>
    <w:rsid w:val="001B5DD4"/>
    <w:rsid w:val="001B603A"/>
    <w:rsid w:val="001B61E0"/>
    <w:rsid w:val="001B7352"/>
    <w:rsid w:val="001B75A3"/>
    <w:rsid w:val="001B75FB"/>
    <w:rsid w:val="001C05B3"/>
    <w:rsid w:val="001C0771"/>
    <w:rsid w:val="001C0865"/>
    <w:rsid w:val="001C0975"/>
    <w:rsid w:val="001C0FA1"/>
    <w:rsid w:val="001C1A46"/>
    <w:rsid w:val="001C1D34"/>
    <w:rsid w:val="001C2F9A"/>
    <w:rsid w:val="001C44EE"/>
    <w:rsid w:val="001C45B3"/>
    <w:rsid w:val="001C6203"/>
    <w:rsid w:val="001C6492"/>
    <w:rsid w:val="001C6AB4"/>
    <w:rsid w:val="001C6D3B"/>
    <w:rsid w:val="001C7438"/>
    <w:rsid w:val="001D09FE"/>
    <w:rsid w:val="001D104D"/>
    <w:rsid w:val="001D27A6"/>
    <w:rsid w:val="001D4397"/>
    <w:rsid w:val="001D4E6F"/>
    <w:rsid w:val="001D5565"/>
    <w:rsid w:val="001D5837"/>
    <w:rsid w:val="001D5B0F"/>
    <w:rsid w:val="001D6DC4"/>
    <w:rsid w:val="001D742D"/>
    <w:rsid w:val="001D7804"/>
    <w:rsid w:val="001D7B39"/>
    <w:rsid w:val="001D7E03"/>
    <w:rsid w:val="001D7EB7"/>
    <w:rsid w:val="001E03A5"/>
    <w:rsid w:val="001E042B"/>
    <w:rsid w:val="001E12E2"/>
    <w:rsid w:val="001E161B"/>
    <w:rsid w:val="001E2070"/>
    <w:rsid w:val="001E26A7"/>
    <w:rsid w:val="001E2894"/>
    <w:rsid w:val="001E29FB"/>
    <w:rsid w:val="001E42CA"/>
    <w:rsid w:val="001E4D5D"/>
    <w:rsid w:val="001E4EED"/>
    <w:rsid w:val="001E56B1"/>
    <w:rsid w:val="001E57CC"/>
    <w:rsid w:val="001E5AE0"/>
    <w:rsid w:val="001E5BD2"/>
    <w:rsid w:val="001E6476"/>
    <w:rsid w:val="001F1571"/>
    <w:rsid w:val="001F2034"/>
    <w:rsid w:val="001F2B1A"/>
    <w:rsid w:val="001F3A26"/>
    <w:rsid w:val="001F45E8"/>
    <w:rsid w:val="001F52AE"/>
    <w:rsid w:val="001F67CA"/>
    <w:rsid w:val="001F6C75"/>
    <w:rsid w:val="001F7580"/>
    <w:rsid w:val="001F7814"/>
    <w:rsid w:val="00201381"/>
    <w:rsid w:val="0020297B"/>
    <w:rsid w:val="0020374F"/>
    <w:rsid w:val="00203F6B"/>
    <w:rsid w:val="002046F9"/>
    <w:rsid w:val="002053C1"/>
    <w:rsid w:val="0020563A"/>
    <w:rsid w:val="00205A87"/>
    <w:rsid w:val="002063D4"/>
    <w:rsid w:val="00206B4C"/>
    <w:rsid w:val="002101A9"/>
    <w:rsid w:val="00210CE9"/>
    <w:rsid w:val="00211A83"/>
    <w:rsid w:val="00212403"/>
    <w:rsid w:val="0021244A"/>
    <w:rsid w:val="00212B38"/>
    <w:rsid w:val="00212C6D"/>
    <w:rsid w:val="00213938"/>
    <w:rsid w:val="00214280"/>
    <w:rsid w:val="00217E47"/>
    <w:rsid w:val="0022016B"/>
    <w:rsid w:val="0022131D"/>
    <w:rsid w:val="00223146"/>
    <w:rsid w:val="0022347B"/>
    <w:rsid w:val="00224317"/>
    <w:rsid w:val="00224BD2"/>
    <w:rsid w:val="00225D91"/>
    <w:rsid w:val="00226700"/>
    <w:rsid w:val="00227012"/>
    <w:rsid w:val="0023144E"/>
    <w:rsid w:val="00231D7D"/>
    <w:rsid w:val="00232AFA"/>
    <w:rsid w:val="00233594"/>
    <w:rsid w:val="0023485B"/>
    <w:rsid w:val="00234BF6"/>
    <w:rsid w:val="0023500D"/>
    <w:rsid w:val="00235156"/>
    <w:rsid w:val="0023576D"/>
    <w:rsid w:val="00236068"/>
    <w:rsid w:val="002362C8"/>
    <w:rsid w:val="002364C0"/>
    <w:rsid w:val="00236529"/>
    <w:rsid w:val="00236A9A"/>
    <w:rsid w:val="00236F88"/>
    <w:rsid w:val="00237BAD"/>
    <w:rsid w:val="00240123"/>
    <w:rsid w:val="00240FA2"/>
    <w:rsid w:val="002425E8"/>
    <w:rsid w:val="00243B31"/>
    <w:rsid w:val="002442A7"/>
    <w:rsid w:val="002442A8"/>
    <w:rsid w:val="002442BD"/>
    <w:rsid w:val="00244AFB"/>
    <w:rsid w:val="00245342"/>
    <w:rsid w:val="00245E08"/>
    <w:rsid w:val="00245F07"/>
    <w:rsid w:val="00247222"/>
    <w:rsid w:val="0024722E"/>
    <w:rsid w:val="00247966"/>
    <w:rsid w:val="002505D4"/>
    <w:rsid w:val="00250D3E"/>
    <w:rsid w:val="00252249"/>
    <w:rsid w:val="00252445"/>
    <w:rsid w:val="0025297C"/>
    <w:rsid w:val="0025338A"/>
    <w:rsid w:val="00253392"/>
    <w:rsid w:val="002535E4"/>
    <w:rsid w:val="0025407A"/>
    <w:rsid w:val="00254092"/>
    <w:rsid w:val="002541BB"/>
    <w:rsid w:val="002543B1"/>
    <w:rsid w:val="002548D0"/>
    <w:rsid w:val="00254D47"/>
    <w:rsid w:val="00255558"/>
    <w:rsid w:val="00255C7C"/>
    <w:rsid w:val="002569DF"/>
    <w:rsid w:val="002571A0"/>
    <w:rsid w:val="00260321"/>
    <w:rsid w:val="00260691"/>
    <w:rsid w:val="00260FF5"/>
    <w:rsid w:val="00261B4A"/>
    <w:rsid w:val="002644E9"/>
    <w:rsid w:val="00266A8E"/>
    <w:rsid w:val="00267808"/>
    <w:rsid w:val="0027046C"/>
    <w:rsid w:val="00271002"/>
    <w:rsid w:val="002715B7"/>
    <w:rsid w:val="0027184C"/>
    <w:rsid w:val="002722F9"/>
    <w:rsid w:val="00273644"/>
    <w:rsid w:val="00275059"/>
    <w:rsid w:val="002752E7"/>
    <w:rsid w:val="002776A3"/>
    <w:rsid w:val="002778C2"/>
    <w:rsid w:val="00277A8E"/>
    <w:rsid w:val="00277D55"/>
    <w:rsid w:val="00280706"/>
    <w:rsid w:val="00281127"/>
    <w:rsid w:val="002818EC"/>
    <w:rsid w:val="00282AA4"/>
    <w:rsid w:val="00282B0E"/>
    <w:rsid w:val="00283075"/>
    <w:rsid w:val="00283672"/>
    <w:rsid w:val="002841B9"/>
    <w:rsid w:val="00284424"/>
    <w:rsid w:val="002844A4"/>
    <w:rsid w:val="00284582"/>
    <w:rsid w:val="00284743"/>
    <w:rsid w:val="00285D8D"/>
    <w:rsid w:val="002861D0"/>
    <w:rsid w:val="002861E5"/>
    <w:rsid w:val="002870BD"/>
    <w:rsid w:val="00287259"/>
    <w:rsid w:val="002911BA"/>
    <w:rsid w:val="00291702"/>
    <w:rsid w:val="00291FB9"/>
    <w:rsid w:val="0029232D"/>
    <w:rsid w:val="00292950"/>
    <w:rsid w:val="00292A33"/>
    <w:rsid w:val="00293314"/>
    <w:rsid w:val="002935DB"/>
    <w:rsid w:val="002936A7"/>
    <w:rsid w:val="002939D8"/>
    <w:rsid w:val="00293C99"/>
    <w:rsid w:val="00294F41"/>
    <w:rsid w:val="002952D2"/>
    <w:rsid w:val="00295585"/>
    <w:rsid w:val="002955BB"/>
    <w:rsid w:val="002962A6"/>
    <w:rsid w:val="00296B2D"/>
    <w:rsid w:val="002A2B97"/>
    <w:rsid w:val="002A2F8B"/>
    <w:rsid w:val="002A3B6B"/>
    <w:rsid w:val="002A4498"/>
    <w:rsid w:val="002A5112"/>
    <w:rsid w:val="002A5AC2"/>
    <w:rsid w:val="002A601C"/>
    <w:rsid w:val="002A62E3"/>
    <w:rsid w:val="002A6375"/>
    <w:rsid w:val="002A63E9"/>
    <w:rsid w:val="002A68AE"/>
    <w:rsid w:val="002A6F53"/>
    <w:rsid w:val="002A72B3"/>
    <w:rsid w:val="002A79D8"/>
    <w:rsid w:val="002B1AFF"/>
    <w:rsid w:val="002B2AF2"/>
    <w:rsid w:val="002B4422"/>
    <w:rsid w:val="002B4D03"/>
    <w:rsid w:val="002B50F7"/>
    <w:rsid w:val="002B582C"/>
    <w:rsid w:val="002B59E9"/>
    <w:rsid w:val="002B625F"/>
    <w:rsid w:val="002B6A82"/>
    <w:rsid w:val="002B72CA"/>
    <w:rsid w:val="002C09B5"/>
    <w:rsid w:val="002C1444"/>
    <w:rsid w:val="002C2EBC"/>
    <w:rsid w:val="002C305F"/>
    <w:rsid w:val="002C3CE5"/>
    <w:rsid w:val="002C4469"/>
    <w:rsid w:val="002C4C81"/>
    <w:rsid w:val="002C61C3"/>
    <w:rsid w:val="002C6AA7"/>
    <w:rsid w:val="002C7517"/>
    <w:rsid w:val="002D00AD"/>
    <w:rsid w:val="002D086F"/>
    <w:rsid w:val="002D0F48"/>
    <w:rsid w:val="002D1A27"/>
    <w:rsid w:val="002D262A"/>
    <w:rsid w:val="002D289E"/>
    <w:rsid w:val="002D2DC9"/>
    <w:rsid w:val="002D3118"/>
    <w:rsid w:val="002D3C1D"/>
    <w:rsid w:val="002D4139"/>
    <w:rsid w:val="002D451C"/>
    <w:rsid w:val="002D4DA8"/>
    <w:rsid w:val="002D4F51"/>
    <w:rsid w:val="002D5A40"/>
    <w:rsid w:val="002D5B42"/>
    <w:rsid w:val="002D61FB"/>
    <w:rsid w:val="002D6863"/>
    <w:rsid w:val="002E0A70"/>
    <w:rsid w:val="002E1463"/>
    <w:rsid w:val="002E2024"/>
    <w:rsid w:val="002E2A04"/>
    <w:rsid w:val="002E3EA1"/>
    <w:rsid w:val="002E42CD"/>
    <w:rsid w:val="002E4F6D"/>
    <w:rsid w:val="002E4F9C"/>
    <w:rsid w:val="002E52E5"/>
    <w:rsid w:val="002E59B3"/>
    <w:rsid w:val="002E63D4"/>
    <w:rsid w:val="002E6B8A"/>
    <w:rsid w:val="002E6CD4"/>
    <w:rsid w:val="002E76A8"/>
    <w:rsid w:val="002F10E4"/>
    <w:rsid w:val="002F11A2"/>
    <w:rsid w:val="002F20B4"/>
    <w:rsid w:val="002F26F1"/>
    <w:rsid w:val="002F2AC0"/>
    <w:rsid w:val="002F4B11"/>
    <w:rsid w:val="002F56CC"/>
    <w:rsid w:val="002F5A31"/>
    <w:rsid w:val="002F5DDF"/>
    <w:rsid w:val="002F7495"/>
    <w:rsid w:val="00300A45"/>
    <w:rsid w:val="0030166F"/>
    <w:rsid w:val="00301C79"/>
    <w:rsid w:val="00303AE8"/>
    <w:rsid w:val="00304110"/>
    <w:rsid w:val="0030471D"/>
    <w:rsid w:val="00306A3C"/>
    <w:rsid w:val="00307CB8"/>
    <w:rsid w:val="00310D34"/>
    <w:rsid w:val="00311783"/>
    <w:rsid w:val="00311902"/>
    <w:rsid w:val="00312AEC"/>
    <w:rsid w:val="00312E8E"/>
    <w:rsid w:val="00314298"/>
    <w:rsid w:val="00317689"/>
    <w:rsid w:val="00317FB5"/>
    <w:rsid w:val="003204F8"/>
    <w:rsid w:val="00320813"/>
    <w:rsid w:val="003221AA"/>
    <w:rsid w:val="00322534"/>
    <w:rsid w:val="0032290C"/>
    <w:rsid w:val="00323BE3"/>
    <w:rsid w:val="003246C7"/>
    <w:rsid w:val="00324BA8"/>
    <w:rsid w:val="0032515B"/>
    <w:rsid w:val="00325888"/>
    <w:rsid w:val="00325D8F"/>
    <w:rsid w:val="0032748B"/>
    <w:rsid w:val="00327710"/>
    <w:rsid w:val="003277A9"/>
    <w:rsid w:val="003306E6"/>
    <w:rsid w:val="00330AB1"/>
    <w:rsid w:val="003317C2"/>
    <w:rsid w:val="00332625"/>
    <w:rsid w:val="00332B92"/>
    <w:rsid w:val="003337DB"/>
    <w:rsid w:val="00333B47"/>
    <w:rsid w:val="00334461"/>
    <w:rsid w:val="0033728C"/>
    <w:rsid w:val="0033788F"/>
    <w:rsid w:val="003400C1"/>
    <w:rsid w:val="00340B62"/>
    <w:rsid w:val="00340B9A"/>
    <w:rsid w:val="00341D8B"/>
    <w:rsid w:val="00343D9E"/>
    <w:rsid w:val="00344288"/>
    <w:rsid w:val="00345256"/>
    <w:rsid w:val="00345FDF"/>
    <w:rsid w:val="00346333"/>
    <w:rsid w:val="0034695B"/>
    <w:rsid w:val="00347BBB"/>
    <w:rsid w:val="003506ED"/>
    <w:rsid w:val="00350C22"/>
    <w:rsid w:val="00351170"/>
    <w:rsid w:val="003519EB"/>
    <w:rsid w:val="00352769"/>
    <w:rsid w:val="003532D9"/>
    <w:rsid w:val="0035376C"/>
    <w:rsid w:val="00353864"/>
    <w:rsid w:val="003538E1"/>
    <w:rsid w:val="00353A04"/>
    <w:rsid w:val="00353CF3"/>
    <w:rsid w:val="00354152"/>
    <w:rsid w:val="00354375"/>
    <w:rsid w:val="00356675"/>
    <w:rsid w:val="00357EA0"/>
    <w:rsid w:val="0036114D"/>
    <w:rsid w:val="003614F0"/>
    <w:rsid w:val="00361635"/>
    <w:rsid w:val="00361E85"/>
    <w:rsid w:val="00361F8C"/>
    <w:rsid w:val="00363E17"/>
    <w:rsid w:val="00364667"/>
    <w:rsid w:val="00364FBC"/>
    <w:rsid w:val="0036549D"/>
    <w:rsid w:val="00365EC9"/>
    <w:rsid w:val="00366B73"/>
    <w:rsid w:val="003675BE"/>
    <w:rsid w:val="00367B1B"/>
    <w:rsid w:val="00367F33"/>
    <w:rsid w:val="00371074"/>
    <w:rsid w:val="00371A83"/>
    <w:rsid w:val="00372DE7"/>
    <w:rsid w:val="003735A6"/>
    <w:rsid w:val="003744A0"/>
    <w:rsid w:val="00374E00"/>
    <w:rsid w:val="00374E55"/>
    <w:rsid w:val="00375038"/>
    <w:rsid w:val="00375EC4"/>
    <w:rsid w:val="00376640"/>
    <w:rsid w:val="00377337"/>
    <w:rsid w:val="003777EE"/>
    <w:rsid w:val="003803BA"/>
    <w:rsid w:val="00380488"/>
    <w:rsid w:val="00380A81"/>
    <w:rsid w:val="00380D56"/>
    <w:rsid w:val="003810C4"/>
    <w:rsid w:val="0038177F"/>
    <w:rsid w:val="00381E70"/>
    <w:rsid w:val="00381EAD"/>
    <w:rsid w:val="003823A7"/>
    <w:rsid w:val="00382888"/>
    <w:rsid w:val="003829DD"/>
    <w:rsid w:val="0038309A"/>
    <w:rsid w:val="00383896"/>
    <w:rsid w:val="0038424F"/>
    <w:rsid w:val="003843CA"/>
    <w:rsid w:val="0038478D"/>
    <w:rsid w:val="00390FB3"/>
    <w:rsid w:val="00393934"/>
    <w:rsid w:val="003952DE"/>
    <w:rsid w:val="00396299"/>
    <w:rsid w:val="00396CC2"/>
    <w:rsid w:val="003974A0"/>
    <w:rsid w:val="00397B3C"/>
    <w:rsid w:val="003A0C93"/>
    <w:rsid w:val="003A0F20"/>
    <w:rsid w:val="003A0F25"/>
    <w:rsid w:val="003A19FE"/>
    <w:rsid w:val="003A290A"/>
    <w:rsid w:val="003A2B20"/>
    <w:rsid w:val="003A2DBF"/>
    <w:rsid w:val="003A3B21"/>
    <w:rsid w:val="003A4137"/>
    <w:rsid w:val="003A43F4"/>
    <w:rsid w:val="003A5503"/>
    <w:rsid w:val="003A5ACE"/>
    <w:rsid w:val="003A6569"/>
    <w:rsid w:val="003A6C29"/>
    <w:rsid w:val="003A6F0E"/>
    <w:rsid w:val="003A72A2"/>
    <w:rsid w:val="003A76E2"/>
    <w:rsid w:val="003A7F1E"/>
    <w:rsid w:val="003B0339"/>
    <w:rsid w:val="003B0D5D"/>
    <w:rsid w:val="003B1283"/>
    <w:rsid w:val="003B2469"/>
    <w:rsid w:val="003B4F97"/>
    <w:rsid w:val="003B559D"/>
    <w:rsid w:val="003B5CF1"/>
    <w:rsid w:val="003B693E"/>
    <w:rsid w:val="003B7A94"/>
    <w:rsid w:val="003C1ABB"/>
    <w:rsid w:val="003C25C1"/>
    <w:rsid w:val="003C2A4A"/>
    <w:rsid w:val="003C3054"/>
    <w:rsid w:val="003C402E"/>
    <w:rsid w:val="003C529B"/>
    <w:rsid w:val="003C5939"/>
    <w:rsid w:val="003C59AB"/>
    <w:rsid w:val="003C6386"/>
    <w:rsid w:val="003C7269"/>
    <w:rsid w:val="003C76DF"/>
    <w:rsid w:val="003C79AF"/>
    <w:rsid w:val="003C7B3B"/>
    <w:rsid w:val="003D180F"/>
    <w:rsid w:val="003D1E44"/>
    <w:rsid w:val="003D266E"/>
    <w:rsid w:val="003D4195"/>
    <w:rsid w:val="003D4A17"/>
    <w:rsid w:val="003D4B25"/>
    <w:rsid w:val="003D5BD1"/>
    <w:rsid w:val="003D61AA"/>
    <w:rsid w:val="003D64E1"/>
    <w:rsid w:val="003D6562"/>
    <w:rsid w:val="003D6C6B"/>
    <w:rsid w:val="003D78A0"/>
    <w:rsid w:val="003D78C5"/>
    <w:rsid w:val="003D7EDA"/>
    <w:rsid w:val="003E059C"/>
    <w:rsid w:val="003E2B8D"/>
    <w:rsid w:val="003E2DDB"/>
    <w:rsid w:val="003E30AD"/>
    <w:rsid w:val="003E315C"/>
    <w:rsid w:val="003E325A"/>
    <w:rsid w:val="003E3886"/>
    <w:rsid w:val="003E3E7A"/>
    <w:rsid w:val="003E4C64"/>
    <w:rsid w:val="003E5DBD"/>
    <w:rsid w:val="003E5E1B"/>
    <w:rsid w:val="003E640D"/>
    <w:rsid w:val="003E6A90"/>
    <w:rsid w:val="003E6F2A"/>
    <w:rsid w:val="003E709C"/>
    <w:rsid w:val="003E72C6"/>
    <w:rsid w:val="003E7A59"/>
    <w:rsid w:val="003F07EF"/>
    <w:rsid w:val="003F0906"/>
    <w:rsid w:val="003F0E3B"/>
    <w:rsid w:val="003F0EE9"/>
    <w:rsid w:val="003F1532"/>
    <w:rsid w:val="003F1F98"/>
    <w:rsid w:val="003F2C85"/>
    <w:rsid w:val="003F2E5B"/>
    <w:rsid w:val="003F2FC6"/>
    <w:rsid w:val="003F36A8"/>
    <w:rsid w:val="003F3F98"/>
    <w:rsid w:val="003F4088"/>
    <w:rsid w:val="003F4E62"/>
    <w:rsid w:val="003F53B7"/>
    <w:rsid w:val="003F688D"/>
    <w:rsid w:val="003F7104"/>
    <w:rsid w:val="003F7403"/>
    <w:rsid w:val="003F7867"/>
    <w:rsid w:val="003F7E72"/>
    <w:rsid w:val="00400392"/>
    <w:rsid w:val="00400B5A"/>
    <w:rsid w:val="00401171"/>
    <w:rsid w:val="004016D5"/>
    <w:rsid w:val="00401ED4"/>
    <w:rsid w:val="00402503"/>
    <w:rsid w:val="00402A7E"/>
    <w:rsid w:val="00403791"/>
    <w:rsid w:val="004054B5"/>
    <w:rsid w:val="00405601"/>
    <w:rsid w:val="00405B9C"/>
    <w:rsid w:val="004065CC"/>
    <w:rsid w:val="00407DCF"/>
    <w:rsid w:val="00410F50"/>
    <w:rsid w:val="0041160F"/>
    <w:rsid w:val="00411FBD"/>
    <w:rsid w:val="0041206C"/>
    <w:rsid w:val="004125AE"/>
    <w:rsid w:val="00412C12"/>
    <w:rsid w:val="00412E96"/>
    <w:rsid w:val="0041330B"/>
    <w:rsid w:val="00414043"/>
    <w:rsid w:val="004146BD"/>
    <w:rsid w:val="004158CC"/>
    <w:rsid w:val="00416772"/>
    <w:rsid w:val="00416CE3"/>
    <w:rsid w:val="00417D8B"/>
    <w:rsid w:val="004209D1"/>
    <w:rsid w:val="0042100B"/>
    <w:rsid w:val="0042106C"/>
    <w:rsid w:val="0042107E"/>
    <w:rsid w:val="00421170"/>
    <w:rsid w:val="0042134A"/>
    <w:rsid w:val="004215E1"/>
    <w:rsid w:val="00421742"/>
    <w:rsid w:val="00422616"/>
    <w:rsid w:val="0042279F"/>
    <w:rsid w:val="004249B1"/>
    <w:rsid w:val="0042503A"/>
    <w:rsid w:val="00425EFC"/>
    <w:rsid w:val="004260C4"/>
    <w:rsid w:val="004261A0"/>
    <w:rsid w:val="004264CF"/>
    <w:rsid w:val="004265CB"/>
    <w:rsid w:val="0042694B"/>
    <w:rsid w:val="004271B0"/>
    <w:rsid w:val="00427356"/>
    <w:rsid w:val="004273DC"/>
    <w:rsid w:val="00427C2D"/>
    <w:rsid w:val="00427D25"/>
    <w:rsid w:val="00427D5E"/>
    <w:rsid w:val="00430436"/>
    <w:rsid w:val="00431122"/>
    <w:rsid w:val="004321EA"/>
    <w:rsid w:val="004338AA"/>
    <w:rsid w:val="00433EFC"/>
    <w:rsid w:val="004344FE"/>
    <w:rsid w:val="00434756"/>
    <w:rsid w:val="00434969"/>
    <w:rsid w:val="00434B7E"/>
    <w:rsid w:val="00434D1B"/>
    <w:rsid w:val="0043549B"/>
    <w:rsid w:val="004356EF"/>
    <w:rsid w:val="00435988"/>
    <w:rsid w:val="004375D8"/>
    <w:rsid w:val="00440275"/>
    <w:rsid w:val="00440B4F"/>
    <w:rsid w:val="00440F58"/>
    <w:rsid w:val="00441FFC"/>
    <w:rsid w:val="004422C3"/>
    <w:rsid w:val="00442329"/>
    <w:rsid w:val="004426EF"/>
    <w:rsid w:val="00442EB5"/>
    <w:rsid w:val="00444876"/>
    <w:rsid w:val="00444A67"/>
    <w:rsid w:val="00444A8A"/>
    <w:rsid w:val="00444CC9"/>
    <w:rsid w:val="00445189"/>
    <w:rsid w:val="004456F9"/>
    <w:rsid w:val="00445F1A"/>
    <w:rsid w:val="00446105"/>
    <w:rsid w:val="00446873"/>
    <w:rsid w:val="00447C13"/>
    <w:rsid w:val="004502B1"/>
    <w:rsid w:val="00452A0E"/>
    <w:rsid w:val="00452DD6"/>
    <w:rsid w:val="00452EE2"/>
    <w:rsid w:val="004532B7"/>
    <w:rsid w:val="00453891"/>
    <w:rsid w:val="004557DB"/>
    <w:rsid w:val="00455EE5"/>
    <w:rsid w:val="004561AB"/>
    <w:rsid w:val="00456B42"/>
    <w:rsid w:val="004576AF"/>
    <w:rsid w:val="0046039A"/>
    <w:rsid w:val="00460D3C"/>
    <w:rsid w:val="00462819"/>
    <w:rsid w:val="0046292F"/>
    <w:rsid w:val="00462B55"/>
    <w:rsid w:val="00462E9A"/>
    <w:rsid w:val="0046410F"/>
    <w:rsid w:val="004647D4"/>
    <w:rsid w:val="00464A2A"/>
    <w:rsid w:val="00466149"/>
    <w:rsid w:val="004668B4"/>
    <w:rsid w:val="00467995"/>
    <w:rsid w:val="00467FBF"/>
    <w:rsid w:val="00471A2D"/>
    <w:rsid w:val="00472690"/>
    <w:rsid w:val="004729A1"/>
    <w:rsid w:val="00472BF0"/>
    <w:rsid w:val="00473A62"/>
    <w:rsid w:val="00473B72"/>
    <w:rsid w:val="00474A57"/>
    <w:rsid w:val="00475018"/>
    <w:rsid w:val="00475545"/>
    <w:rsid w:val="004758C0"/>
    <w:rsid w:val="00475BDB"/>
    <w:rsid w:val="00475E60"/>
    <w:rsid w:val="004763D5"/>
    <w:rsid w:val="004769A3"/>
    <w:rsid w:val="00476A19"/>
    <w:rsid w:val="00476FE6"/>
    <w:rsid w:val="004777BE"/>
    <w:rsid w:val="00480506"/>
    <w:rsid w:val="00481631"/>
    <w:rsid w:val="00482409"/>
    <w:rsid w:val="004824C6"/>
    <w:rsid w:val="00482D2E"/>
    <w:rsid w:val="00482E7D"/>
    <w:rsid w:val="00482F2B"/>
    <w:rsid w:val="004843E0"/>
    <w:rsid w:val="00486EBB"/>
    <w:rsid w:val="00490194"/>
    <w:rsid w:val="00490A55"/>
    <w:rsid w:val="00492BC8"/>
    <w:rsid w:val="00492E9E"/>
    <w:rsid w:val="00493DAC"/>
    <w:rsid w:val="0049446C"/>
    <w:rsid w:val="0049494E"/>
    <w:rsid w:val="0049508F"/>
    <w:rsid w:val="004951A9"/>
    <w:rsid w:val="00497034"/>
    <w:rsid w:val="004979DC"/>
    <w:rsid w:val="00497C5B"/>
    <w:rsid w:val="004A0DE6"/>
    <w:rsid w:val="004A0FEB"/>
    <w:rsid w:val="004A17C3"/>
    <w:rsid w:val="004A2064"/>
    <w:rsid w:val="004A3DCF"/>
    <w:rsid w:val="004A538D"/>
    <w:rsid w:val="004A5634"/>
    <w:rsid w:val="004A721C"/>
    <w:rsid w:val="004A7CA9"/>
    <w:rsid w:val="004B0804"/>
    <w:rsid w:val="004B0993"/>
    <w:rsid w:val="004B0A04"/>
    <w:rsid w:val="004B4800"/>
    <w:rsid w:val="004B4AC0"/>
    <w:rsid w:val="004B58DD"/>
    <w:rsid w:val="004B6076"/>
    <w:rsid w:val="004B6703"/>
    <w:rsid w:val="004B6DA6"/>
    <w:rsid w:val="004B771B"/>
    <w:rsid w:val="004C1A9C"/>
    <w:rsid w:val="004C2065"/>
    <w:rsid w:val="004C3014"/>
    <w:rsid w:val="004C44AB"/>
    <w:rsid w:val="004C4ED7"/>
    <w:rsid w:val="004C5667"/>
    <w:rsid w:val="004C61C2"/>
    <w:rsid w:val="004C63F2"/>
    <w:rsid w:val="004C7361"/>
    <w:rsid w:val="004C73E1"/>
    <w:rsid w:val="004C780F"/>
    <w:rsid w:val="004D01B0"/>
    <w:rsid w:val="004D1F37"/>
    <w:rsid w:val="004D204A"/>
    <w:rsid w:val="004D224E"/>
    <w:rsid w:val="004D361D"/>
    <w:rsid w:val="004D4069"/>
    <w:rsid w:val="004D4313"/>
    <w:rsid w:val="004D4B77"/>
    <w:rsid w:val="004D4C6B"/>
    <w:rsid w:val="004D505E"/>
    <w:rsid w:val="004D5D4A"/>
    <w:rsid w:val="004D64B9"/>
    <w:rsid w:val="004D69E0"/>
    <w:rsid w:val="004D6B6A"/>
    <w:rsid w:val="004D6CEF"/>
    <w:rsid w:val="004D6F1F"/>
    <w:rsid w:val="004D794F"/>
    <w:rsid w:val="004E081E"/>
    <w:rsid w:val="004E0DA9"/>
    <w:rsid w:val="004E16CD"/>
    <w:rsid w:val="004E183B"/>
    <w:rsid w:val="004E1C5A"/>
    <w:rsid w:val="004E2492"/>
    <w:rsid w:val="004E25F7"/>
    <w:rsid w:val="004E3685"/>
    <w:rsid w:val="004E3D27"/>
    <w:rsid w:val="004E4388"/>
    <w:rsid w:val="004E4778"/>
    <w:rsid w:val="004E5431"/>
    <w:rsid w:val="004E6C61"/>
    <w:rsid w:val="004E6ECD"/>
    <w:rsid w:val="004F02EB"/>
    <w:rsid w:val="004F0F25"/>
    <w:rsid w:val="004F36D8"/>
    <w:rsid w:val="004F3E82"/>
    <w:rsid w:val="004F4155"/>
    <w:rsid w:val="004F448C"/>
    <w:rsid w:val="004F4634"/>
    <w:rsid w:val="004F47E3"/>
    <w:rsid w:val="004F4B36"/>
    <w:rsid w:val="004F4F2B"/>
    <w:rsid w:val="004F5306"/>
    <w:rsid w:val="004F5AB1"/>
    <w:rsid w:val="004F5B26"/>
    <w:rsid w:val="004F602E"/>
    <w:rsid w:val="004F6405"/>
    <w:rsid w:val="004F6631"/>
    <w:rsid w:val="004F6C3A"/>
    <w:rsid w:val="004F7950"/>
    <w:rsid w:val="004F7A39"/>
    <w:rsid w:val="004F7B51"/>
    <w:rsid w:val="0050148E"/>
    <w:rsid w:val="00501697"/>
    <w:rsid w:val="0050201A"/>
    <w:rsid w:val="00502990"/>
    <w:rsid w:val="00503B0B"/>
    <w:rsid w:val="00503DB8"/>
    <w:rsid w:val="0050480D"/>
    <w:rsid w:val="00504D6C"/>
    <w:rsid w:val="005056C5"/>
    <w:rsid w:val="00505C70"/>
    <w:rsid w:val="005068A3"/>
    <w:rsid w:val="00506F0F"/>
    <w:rsid w:val="0050714C"/>
    <w:rsid w:val="005072BE"/>
    <w:rsid w:val="00507D23"/>
    <w:rsid w:val="005103C9"/>
    <w:rsid w:val="0051146F"/>
    <w:rsid w:val="00511748"/>
    <w:rsid w:val="00513BEB"/>
    <w:rsid w:val="00514158"/>
    <w:rsid w:val="00514C26"/>
    <w:rsid w:val="005155A1"/>
    <w:rsid w:val="00516833"/>
    <w:rsid w:val="005170DE"/>
    <w:rsid w:val="00517352"/>
    <w:rsid w:val="005174C3"/>
    <w:rsid w:val="00517613"/>
    <w:rsid w:val="00520CBE"/>
    <w:rsid w:val="00520DB6"/>
    <w:rsid w:val="005212D5"/>
    <w:rsid w:val="00521E82"/>
    <w:rsid w:val="00522112"/>
    <w:rsid w:val="00523802"/>
    <w:rsid w:val="0052454D"/>
    <w:rsid w:val="00524923"/>
    <w:rsid w:val="00525AF4"/>
    <w:rsid w:val="00526090"/>
    <w:rsid w:val="00526208"/>
    <w:rsid w:val="005266DF"/>
    <w:rsid w:val="0052759A"/>
    <w:rsid w:val="0052763C"/>
    <w:rsid w:val="00527E3D"/>
    <w:rsid w:val="00527F9A"/>
    <w:rsid w:val="00531054"/>
    <w:rsid w:val="00531A1F"/>
    <w:rsid w:val="00531A98"/>
    <w:rsid w:val="00531D85"/>
    <w:rsid w:val="0053234D"/>
    <w:rsid w:val="00532E4D"/>
    <w:rsid w:val="00533A70"/>
    <w:rsid w:val="00533BE4"/>
    <w:rsid w:val="0053403A"/>
    <w:rsid w:val="005351AE"/>
    <w:rsid w:val="00535E37"/>
    <w:rsid w:val="00536649"/>
    <w:rsid w:val="0053699F"/>
    <w:rsid w:val="005415A6"/>
    <w:rsid w:val="0054177B"/>
    <w:rsid w:val="00541AC8"/>
    <w:rsid w:val="0054276F"/>
    <w:rsid w:val="00542DBC"/>
    <w:rsid w:val="00543381"/>
    <w:rsid w:val="00543545"/>
    <w:rsid w:val="005439B1"/>
    <w:rsid w:val="00543C61"/>
    <w:rsid w:val="005447E9"/>
    <w:rsid w:val="00544E40"/>
    <w:rsid w:val="0054529C"/>
    <w:rsid w:val="00545A99"/>
    <w:rsid w:val="00545E6E"/>
    <w:rsid w:val="00546078"/>
    <w:rsid w:val="00546440"/>
    <w:rsid w:val="005467E8"/>
    <w:rsid w:val="005468A1"/>
    <w:rsid w:val="00546F74"/>
    <w:rsid w:val="00547608"/>
    <w:rsid w:val="005501AD"/>
    <w:rsid w:val="00551319"/>
    <w:rsid w:val="005521DE"/>
    <w:rsid w:val="00552C19"/>
    <w:rsid w:val="005530D0"/>
    <w:rsid w:val="0055348D"/>
    <w:rsid w:val="005541D5"/>
    <w:rsid w:val="005558D2"/>
    <w:rsid w:val="00556A2A"/>
    <w:rsid w:val="005574D2"/>
    <w:rsid w:val="00562B47"/>
    <w:rsid w:val="00563169"/>
    <w:rsid w:val="00563A7B"/>
    <w:rsid w:val="00563EDF"/>
    <w:rsid w:val="00564A3E"/>
    <w:rsid w:val="00564CFA"/>
    <w:rsid w:val="005673BB"/>
    <w:rsid w:val="00570586"/>
    <w:rsid w:val="005711F8"/>
    <w:rsid w:val="0057242C"/>
    <w:rsid w:val="00572624"/>
    <w:rsid w:val="00572C60"/>
    <w:rsid w:val="00573ADE"/>
    <w:rsid w:val="00574937"/>
    <w:rsid w:val="00574C5E"/>
    <w:rsid w:val="00575B17"/>
    <w:rsid w:val="0057657C"/>
    <w:rsid w:val="00576B43"/>
    <w:rsid w:val="00576D14"/>
    <w:rsid w:val="005800FC"/>
    <w:rsid w:val="005803B4"/>
    <w:rsid w:val="00580FB9"/>
    <w:rsid w:val="00581BAC"/>
    <w:rsid w:val="0058333B"/>
    <w:rsid w:val="00584543"/>
    <w:rsid w:val="005858D6"/>
    <w:rsid w:val="005869C9"/>
    <w:rsid w:val="00587588"/>
    <w:rsid w:val="00587961"/>
    <w:rsid w:val="00590DF1"/>
    <w:rsid w:val="005917EE"/>
    <w:rsid w:val="0059183B"/>
    <w:rsid w:val="00591F79"/>
    <w:rsid w:val="0059383B"/>
    <w:rsid w:val="00595C09"/>
    <w:rsid w:val="00595E74"/>
    <w:rsid w:val="0059626E"/>
    <w:rsid w:val="00596B8D"/>
    <w:rsid w:val="00597896"/>
    <w:rsid w:val="005A0CD2"/>
    <w:rsid w:val="005A0DA8"/>
    <w:rsid w:val="005A1C8B"/>
    <w:rsid w:val="005A2355"/>
    <w:rsid w:val="005A2461"/>
    <w:rsid w:val="005A26D1"/>
    <w:rsid w:val="005A565E"/>
    <w:rsid w:val="005A5D26"/>
    <w:rsid w:val="005A60B4"/>
    <w:rsid w:val="005A69DC"/>
    <w:rsid w:val="005A6E06"/>
    <w:rsid w:val="005A7031"/>
    <w:rsid w:val="005A7176"/>
    <w:rsid w:val="005A7280"/>
    <w:rsid w:val="005A7DAA"/>
    <w:rsid w:val="005B3F3F"/>
    <w:rsid w:val="005B43EF"/>
    <w:rsid w:val="005B58AC"/>
    <w:rsid w:val="005B58C5"/>
    <w:rsid w:val="005B6B08"/>
    <w:rsid w:val="005B723A"/>
    <w:rsid w:val="005B7A10"/>
    <w:rsid w:val="005C0AB0"/>
    <w:rsid w:val="005C1139"/>
    <w:rsid w:val="005C13F3"/>
    <w:rsid w:val="005C2016"/>
    <w:rsid w:val="005C2AE1"/>
    <w:rsid w:val="005C42C0"/>
    <w:rsid w:val="005C43B4"/>
    <w:rsid w:val="005C48CC"/>
    <w:rsid w:val="005C4DD0"/>
    <w:rsid w:val="005C5B43"/>
    <w:rsid w:val="005C5DAA"/>
    <w:rsid w:val="005C62B3"/>
    <w:rsid w:val="005D22E5"/>
    <w:rsid w:val="005D2D58"/>
    <w:rsid w:val="005D2E9B"/>
    <w:rsid w:val="005D3CCD"/>
    <w:rsid w:val="005D6380"/>
    <w:rsid w:val="005D6F73"/>
    <w:rsid w:val="005D71D8"/>
    <w:rsid w:val="005D72D4"/>
    <w:rsid w:val="005E00BF"/>
    <w:rsid w:val="005E016C"/>
    <w:rsid w:val="005E1A2D"/>
    <w:rsid w:val="005E1D4E"/>
    <w:rsid w:val="005E2D41"/>
    <w:rsid w:val="005E3049"/>
    <w:rsid w:val="005E3875"/>
    <w:rsid w:val="005E3EF3"/>
    <w:rsid w:val="005E400E"/>
    <w:rsid w:val="005E492F"/>
    <w:rsid w:val="005E50E8"/>
    <w:rsid w:val="005E7255"/>
    <w:rsid w:val="005F04E9"/>
    <w:rsid w:val="005F0B4C"/>
    <w:rsid w:val="005F0B86"/>
    <w:rsid w:val="005F1394"/>
    <w:rsid w:val="005F22A6"/>
    <w:rsid w:val="005F2779"/>
    <w:rsid w:val="005F2985"/>
    <w:rsid w:val="005F2C9D"/>
    <w:rsid w:val="005F30E0"/>
    <w:rsid w:val="005F3196"/>
    <w:rsid w:val="005F3791"/>
    <w:rsid w:val="005F416F"/>
    <w:rsid w:val="005F5E16"/>
    <w:rsid w:val="005F62A0"/>
    <w:rsid w:val="005F6577"/>
    <w:rsid w:val="005F6BF1"/>
    <w:rsid w:val="005F6C79"/>
    <w:rsid w:val="005F7A1E"/>
    <w:rsid w:val="005F7CE3"/>
    <w:rsid w:val="006002DC"/>
    <w:rsid w:val="0060068E"/>
    <w:rsid w:val="00600D89"/>
    <w:rsid w:val="00602552"/>
    <w:rsid w:val="00602ABB"/>
    <w:rsid w:val="006039F5"/>
    <w:rsid w:val="00604141"/>
    <w:rsid w:val="00604BD2"/>
    <w:rsid w:val="00604CE9"/>
    <w:rsid w:val="00604E52"/>
    <w:rsid w:val="00605753"/>
    <w:rsid w:val="006062CA"/>
    <w:rsid w:val="00606D4E"/>
    <w:rsid w:val="006073CE"/>
    <w:rsid w:val="0061068E"/>
    <w:rsid w:val="00611A7E"/>
    <w:rsid w:val="006128B0"/>
    <w:rsid w:val="00613245"/>
    <w:rsid w:val="00613EFD"/>
    <w:rsid w:val="00614885"/>
    <w:rsid w:val="00615A54"/>
    <w:rsid w:val="00617C81"/>
    <w:rsid w:val="006209C2"/>
    <w:rsid w:val="006209F1"/>
    <w:rsid w:val="00620F61"/>
    <w:rsid w:val="006217D3"/>
    <w:rsid w:val="0062380E"/>
    <w:rsid w:val="006239D1"/>
    <w:rsid w:val="00623BBD"/>
    <w:rsid w:val="00623CE0"/>
    <w:rsid w:val="006240FF"/>
    <w:rsid w:val="006252AD"/>
    <w:rsid w:val="006256D8"/>
    <w:rsid w:val="006269FF"/>
    <w:rsid w:val="00627135"/>
    <w:rsid w:val="00630DD3"/>
    <w:rsid w:val="0063109C"/>
    <w:rsid w:val="00632204"/>
    <w:rsid w:val="006326CB"/>
    <w:rsid w:val="00632AAD"/>
    <w:rsid w:val="00632C17"/>
    <w:rsid w:val="00633529"/>
    <w:rsid w:val="006339CB"/>
    <w:rsid w:val="00633DEC"/>
    <w:rsid w:val="006340F0"/>
    <w:rsid w:val="006342BD"/>
    <w:rsid w:val="00634501"/>
    <w:rsid w:val="00635869"/>
    <w:rsid w:val="00635B21"/>
    <w:rsid w:val="00635C4A"/>
    <w:rsid w:val="0063648B"/>
    <w:rsid w:val="006377CD"/>
    <w:rsid w:val="00637855"/>
    <w:rsid w:val="00640BDD"/>
    <w:rsid w:val="00641E2F"/>
    <w:rsid w:val="0064412B"/>
    <w:rsid w:val="006444AF"/>
    <w:rsid w:val="006458EE"/>
    <w:rsid w:val="006473D2"/>
    <w:rsid w:val="00647A70"/>
    <w:rsid w:val="006508E8"/>
    <w:rsid w:val="00650D3F"/>
    <w:rsid w:val="0065101C"/>
    <w:rsid w:val="006519E9"/>
    <w:rsid w:val="006522FD"/>
    <w:rsid w:val="006525A6"/>
    <w:rsid w:val="00652D6F"/>
    <w:rsid w:val="006534CE"/>
    <w:rsid w:val="00653566"/>
    <w:rsid w:val="00653B2C"/>
    <w:rsid w:val="006545C5"/>
    <w:rsid w:val="006548A3"/>
    <w:rsid w:val="00654D17"/>
    <w:rsid w:val="00654D90"/>
    <w:rsid w:val="006572CB"/>
    <w:rsid w:val="00661792"/>
    <w:rsid w:val="00661D15"/>
    <w:rsid w:val="006622D4"/>
    <w:rsid w:val="00662A91"/>
    <w:rsid w:val="00662B0A"/>
    <w:rsid w:val="0066429D"/>
    <w:rsid w:val="00664597"/>
    <w:rsid w:val="006647A5"/>
    <w:rsid w:val="0066550C"/>
    <w:rsid w:val="006657B1"/>
    <w:rsid w:val="0066603E"/>
    <w:rsid w:val="00666A2C"/>
    <w:rsid w:val="00666E1D"/>
    <w:rsid w:val="00667738"/>
    <w:rsid w:val="00667B3C"/>
    <w:rsid w:val="00667ECA"/>
    <w:rsid w:val="00670C0C"/>
    <w:rsid w:val="0067150B"/>
    <w:rsid w:val="006735A9"/>
    <w:rsid w:val="0067409B"/>
    <w:rsid w:val="0067414F"/>
    <w:rsid w:val="00674E20"/>
    <w:rsid w:val="0067561D"/>
    <w:rsid w:val="00676C40"/>
    <w:rsid w:val="0067711A"/>
    <w:rsid w:val="00677EAF"/>
    <w:rsid w:val="0068040D"/>
    <w:rsid w:val="00680700"/>
    <w:rsid w:val="00681181"/>
    <w:rsid w:val="006813C3"/>
    <w:rsid w:val="0068141C"/>
    <w:rsid w:val="00681821"/>
    <w:rsid w:val="0068243F"/>
    <w:rsid w:val="00682694"/>
    <w:rsid w:val="006828A6"/>
    <w:rsid w:val="00682AED"/>
    <w:rsid w:val="00682F79"/>
    <w:rsid w:val="00683BCC"/>
    <w:rsid w:val="006846F5"/>
    <w:rsid w:val="006847A6"/>
    <w:rsid w:val="00686440"/>
    <w:rsid w:val="00686A52"/>
    <w:rsid w:val="00687EC6"/>
    <w:rsid w:val="00690710"/>
    <w:rsid w:val="0069136C"/>
    <w:rsid w:val="00691463"/>
    <w:rsid w:val="0069265F"/>
    <w:rsid w:val="006927EF"/>
    <w:rsid w:val="00692A5F"/>
    <w:rsid w:val="006930DD"/>
    <w:rsid w:val="0069710D"/>
    <w:rsid w:val="0069772B"/>
    <w:rsid w:val="006A0651"/>
    <w:rsid w:val="006A0C6C"/>
    <w:rsid w:val="006A1977"/>
    <w:rsid w:val="006A1982"/>
    <w:rsid w:val="006A3A76"/>
    <w:rsid w:val="006A466B"/>
    <w:rsid w:val="006A46B1"/>
    <w:rsid w:val="006A5A5D"/>
    <w:rsid w:val="006A63CE"/>
    <w:rsid w:val="006A68C9"/>
    <w:rsid w:val="006A694C"/>
    <w:rsid w:val="006A6F25"/>
    <w:rsid w:val="006A70A4"/>
    <w:rsid w:val="006A70B8"/>
    <w:rsid w:val="006A7208"/>
    <w:rsid w:val="006A751E"/>
    <w:rsid w:val="006A7640"/>
    <w:rsid w:val="006A78C1"/>
    <w:rsid w:val="006B0387"/>
    <w:rsid w:val="006B0558"/>
    <w:rsid w:val="006B2589"/>
    <w:rsid w:val="006B295A"/>
    <w:rsid w:val="006B3448"/>
    <w:rsid w:val="006B35AA"/>
    <w:rsid w:val="006B3B71"/>
    <w:rsid w:val="006B499D"/>
    <w:rsid w:val="006B5958"/>
    <w:rsid w:val="006B6621"/>
    <w:rsid w:val="006B7725"/>
    <w:rsid w:val="006B78D3"/>
    <w:rsid w:val="006B7923"/>
    <w:rsid w:val="006B7AA8"/>
    <w:rsid w:val="006B7B2D"/>
    <w:rsid w:val="006C01AA"/>
    <w:rsid w:val="006C04F3"/>
    <w:rsid w:val="006C07EF"/>
    <w:rsid w:val="006C0F62"/>
    <w:rsid w:val="006C223F"/>
    <w:rsid w:val="006C2957"/>
    <w:rsid w:val="006C3EED"/>
    <w:rsid w:val="006C5973"/>
    <w:rsid w:val="006C6470"/>
    <w:rsid w:val="006C67EF"/>
    <w:rsid w:val="006D0479"/>
    <w:rsid w:val="006D0D9D"/>
    <w:rsid w:val="006D1F59"/>
    <w:rsid w:val="006D2243"/>
    <w:rsid w:val="006D3507"/>
    <w:rsid w:val="006D3B84"/>
    <w:rsid w:val="006D40A6"/>
    <w:rsid w:val="006D546A"/>
    <w:rsid w:val="006E0739"/>
    <w:rsid w:val="006E1CE9"/>
    <w:rsid w:val="006E367E"/>
    <w:rsid w:val="006E654D"/>
    <w:rsid w:val="006E76EC"/>
    <w:rsid w:val="006E7B22"/>
    <w:rsid w:val="006F13C1"/>
    <w:rsid w:val="006F18FF"/>
    <w:rsid w:val="006F3312"/>
    <w:rsid w:val="006F4419"/>
    <w:rsid w:val="006F44AF"/>
    <w:rsid w:val="006F44C5"/>
    <w:rsid w:val="006F565B"/>
    <w:rsid w:val="006F56F3"/>
    <w:rsid w:val="006F5B34"/>
    <w:rsid w:val="006F6228"/>
    <w:rsid w:val="006F7061"/>
    <w:rsid w:val="006F7243"/>
    <w:rsid w:val="00700BCF"/>
    <w:rsid w:val="00700BF5"/>
    <w:rsid w:val="00700D67"/>
    <w:rsid w:val="00700E3A"/>
    <w:rsid w:val="007029F0"/>
    <w:rsid w:val="0070300D"/>
    <w:rsid w:val="00703F67"/>
    <w:rsid w:val="007053B1"/>
    <w:rsid w:val="00706E8C"/>
    <w:rsid w:val="0070759C"/>
    <w:rsid w:val="007076ED"/>
    <w:rsid w:val="007114EC"/>
    <w:rsid w:val="007117C2"/>
    <w:rsid w:val="00712260"/>
    <w:rsid w:val="007128D6"/>
    <w:rsid w:val="00713CEF"/>
    <w:rsid w:val="00713F8D"/>
    <w:rsid w:val="00714435"/>
    <w:rsid w:val="00715B32"/>
    <w:rsid w:val="00716D8A"/>
    <w:rsid w:val="007174E6"/>
    <w:rsid w:val="00717CBC"/>
    <w:rsid w:val="0072044D"/>
    <w:rsid w:val="00720BFB"/>
    <w:rsid w:val="0072137B"/>
    <w:rsid w:val="00721878"/>
    <w:rsid w:val="00721B27"/>
    <w:rsid w:val="00721F27"/>
    <w:rsid w:val="007227A7"/>
    <w:rsid w:val="00722AC2"/>
    <w:rsid w:val="00723075"/>
    <w:rsid w:val="007239DD"/>
    <w:rsid w:val="00724492"/>
    <w:rsid w:val="007245BA"/>
    <w:rsid w:val="0072483C"/>
    <w:rsid w:val="00724DDA"/>
    <w:rsid w:val="0072565B"/>
    <w:rsid w:val="007258AB"/>
    <w:rsid w:val="00725A55"/>
    <w:rsid w:val="00726A1A"/>
    <w:rsid w:val="00727AB9"/>
    <w:rsid w:val="00727D84"/>
    <w:rsid w:val="00730CC1"/>
    <w:rsid w:val="007310ED"/>
    <w:rsid w:val="00733E61"/>
    <w:rsid w:val="00734A03"/>
    <w:rsid w:val="007354D0"/>
    <w:rsid w:val="00735E3E"/>
    <w:rsid w:val="0073777D"/>
    <w:rsid w:val="007402F9"/>
    <w:rsid w:val="00740EFA"/>
    <w:rsid w:val="00742313"/>
    <w:rsid w:val="007432BD"/>
    <w:rsid w:val="00744B24"/>
    <w:rsid w:val="00744FDD"/>
    <w:rsid w:val="007459A7"/>
    <w:rsid w:val="00745AE8"/>
    <w:rsid w:val="00746F6E"/>
    <w:rsid w:val="00750387"/>
    <w:rsid w:val="007508B4"/>
    <w:rsid w:val="007509C4"/>
    <w:rsid w:val="00750F7A"/>
    <w:rsid w:val="007510EF"/>
    <w:rsid w:val="00753F20"/>
    <w:rsid w:val="0075473A"/>
    <w:rsid w:val="0075498D"/>
    <w:rsid w:val="00754D94"/>
    <w:rsid w:val="0075571F"/>
    <w:rsid w:val="00755E43"/>
    <w:rsid w:val="00755E8D"/>
    <w:rsid w:val="00755F56"/>
    <w:rsid w:val="007569E3"/>
    <w:rsid w:val="0075761A"/>
    <w:rsid w:val="00760082"/>
    <w:rsid w:val="00760382"/>
    <w:rsid w:val="00760658"/>
    <w:rsid w:val="00760A0A"/>
    <w:rsid w:val="00761DBC"/>
    <w:rsid w:val="00762602"/>
    <w:rsid w:val="007627C1"/>
    <w:rsid w:val="00763222"/>
    <w:rsid w:val="007636D3"/>
    <w:rsid w:val="00763A1C"/>
    <w:rsid w:val="00767008"/>
    <w:rsid w:val="007673EB"/>
    <w:rsid w:val="00767D50"/>
    <w:rsid w:val="0077051A"/>
    <w:rsid w:val="00770978"/>
    <w:rsid w:val="00770A90"/>
    <w:rsid w:val="0077119E"/>
    <w:rsid w:val="007717EC"/>
    <w:rsid w:val="00771DA3"/>
    <w:rsid w:val="007722A5"/>
    <w:rsid w:val="0077499B"/>
    <w:rsid w:val="0077540D"/>
    <w:rsid w:val="0077586E"/>
    <w:rsid w:val="00780691"/>
    <w:rsid w:val="00780E79"/>
    <w:rsid w:val="00781675"/>
    <w:rsid w:val="007826B4"/>
    <w:rsid w:val="0078287E"/>
    <w:rsid w:val="00782B12"/>
    <w:rsid w:val="0078460F"/>
    <w:rsid w:val="00785E0C"/>
    <w:rsid w:val="0078604A"/>
    <w:rsid w:val="00786AB1"/>
    <w:rsid w:val="00787344"/>
    <w:rsid w:val="0078780C"/>
    <w:rsid w:val="00787928"/>
    <w:rsid w:val="0079018C"/>
    <w:rsid w:val="007905B5"/>
    <w:rsid w:val="0079177C"/>
    <w:rsid w:val="007917DD"/>
    <w:rsid w:val="00791C16"/>
    <w:rsid w:val="0079298C"/>
    <w:rsid w:val="00793684"/>
    <w:rsid w:val="00793C9E"/>
    <w:rsid w:val="00794216"/>
    <w:rsid w:val="00794B9F"/>
    <w:rsid w:val="00794BC5"/>
    <w:rsid w:val="00794EC6"/>
    <w:rsid w:val="00795665"/>
    <w:rsid w:val="007956BF"/>
    <w:rsid w:val="0079593C"/>
    <w:rsid w:val="00795E1F"/>
    <w:rsid w:val="00797685"/>
    <w:rsid w:val="00797C62"/>
    <w:rsid w:val="00797DC9"/>
    <w:rsid w:val="007A0716"/>
    <w:rsid w:val="007A0EEF"/>
    <w:rsid w:val="007A11B5"/>
    <w:rsid w:val="007A1F8E"/>
    <w:rsid w:val="007A23A0"/>
    <w:rsid w:val="007A25D6"/>
    <w:rsid w:val="007A2616"/>
    <w:rsid w:val="007A304F"/>
    <w:rsid w:val="007A3361"/>
    <w:rsid w:val="007A36AC"/>
    <w:rsid w:val="007A36F2"/>
    <w:rsid w:val="007A4007"/>
    <w:rsid w:val="007A50DF"/>
    <w:rsid w:val="007A59ED"/>
    <w:rsid w:val="007A66D6"/>
    <w:rsid w:val="007A682A"/>
    <w:rsid w:val="007A6A26"/>
    <w:rsid w:val="007A7999"/>
    <w:rsid w:val="007A7F63"/>
    <w:rsid w:val="007A7FF0"/>
    <w:rsid w:val="007B0996"/>
    <w:rsid w:val="007B1195"/>
    <w:rsid w:val="007B1401"/>
    <w:rsid w:val="007B1B8B"/>
    <w:rsid w:val="007B1C4D"/>
    <w:rsid w:val="007B34FE"/>
    <w:rsid w:val="007B364F"/>
    <w:rsid w:val="007B3C7F"/>
    <w:rsid w:val="007B5461"/>
    <w:rsid w:val="007B5923"/>
    <w:rsid w:val="007B5D25"/>
    <w:rsid w:val="007B6241"/>
    <w:rsid w:val="007B7BFA"/>
    <w:rsid w:val="007C08A6"/>
    <w:rsid w:val="007C1CA2"/>
    <w:rsid w:val="007C1FCE"/>
    <w:rsid w:val="007C367F"/>
    <w:rsid w:val="007C42E1"/>
    <w:rsid w:val="007C502F"/>
    <w:rsid w:val="007C5906"/>
    <w:rsid w:val="007C6B81"/>
    <w:rsid w:val="007C6FAD"/>
    <w:rsid w:val="007C7A17"/>
    <w:rsid w:val="007C7A38"/>
    <w:rsid w:val="007C7A9E"/>
    <w:rsid w:val="007C7BA0"/>
    <w:rsid w:val="007C7BEC"/>
    <w:rsid w:val="007D02F8"/>
    <w:rsid w:val="007D11AA"/>
    <w:rsid w:val="007D225B"/>
    <w:rsid w:val="007D4DEB"/>
    <w:rsid w:val="007D5116"/>
    <w:rsid w:val="007D552E"/>
    <w:rsid w:val="007D5815"/>
    <w:rsid w:val="007E084E"/>
    <w:rsid w:val="007E09BC"/>
    <w:rsid w:val="007E0BF4"/>
    <w:rsid w:val="007E0EE4"/>
    <w:rsid w:val="007E16E3"/>
    <w:rsid w:val="007E23CD"/>
    <w:rsid w:val="007E31BF"/>
    <w:rsid w:val="007E321E"/>
    <w:rsid w:val="007E457B"/>
    <w:rsid w:val="007E4F82"/>
    <w:rsid w:val="007E5B6C"/>
    <w:rsid w:val="007E6BDB"/>
    <w:rsid w:val="007E6CF0"/>
    <w:rsid w:val="007E6FE9"/>
    <w:rsid w:val="007E731B"/>
    <w:rsid w:val="007E7ECC"/>
    <w:rsid w:val="007F07F7"/>
    <w:rsid w:val="007F0DF5"/>
    <w:rsid w:val="007F12C3"/>
    <w:rsid w:val="007F156A"/>
    <w:rsid w:val="007F17BF"/>
    <w:rsid w:val="007F229E"/>
    <w:rsid w:val="007F3081"/>
    <w:rsid w:val="007F3957"/>
    <w:rsid w:val="007F40F3"/>
    <w:rsid w:val="007F470C"/>
    <w:rsid w:val="007F4C4C"/>
    <w:rsid w:val="007F4FE2"/>
    <w:rsid w:val="007F55DA"/>
    <w:rsid w:val="007F57D2"/>
    <w:rsid w:val="007F5819"/>
    <w:rsid w:val="007F67C3"/>
    <w:rsid w:val="007F6822"/>
    <w:rsid w:val="007F6E32"/>
    <w:rsid w:val="007F70C7"/>
    <w:rsid w:val="007F75E2"/>
    <w:rsid w:val="007F75EC"/>
    <w:rsid w:val="00800612"/>
    <w:rsid w:val="008009AD"/>
    <w:rsid w:val="00800F4B"/>
    <w:rsid w:val="0080155C"/>
    <w:rsid w:val="00802F31"/>
    <w:rsid w:val="008030BE"/>
    <w:rsid w:val="0080391A"/>
    <w:rsid w:val="00803C61"/>
    <w:rsid w:val="00804D13"/>
    <w:rsid w:val="00804E26"/>
    <w:rsid w:val="00805876"/>
    <w:rsid w:val="00806370"/>
    <w:rsid w:val="00806573"/>
    <w:rsid w:val="008065A2"/>
    <w:rsid w:val="00806F8C"/>
    <w:rsid w:val="00807549"/>
    <w:rsid w:val="008105F6"/>
    <w:rsid w:val="00810CE6"/>
    <w:rsid w:val="0081176E"/>
    <w:rsid w:val="00811C92"/>
    <w:rsid w:val="00812983"/>
    <w:rsid w:val="00813118"/>
    <w:rsid w:val="00814458"/>
    <w:rsid w:val="0081458E"/>
    <w:rsid w:val="008152D6"/>
    <w:rsid w:val="00815896"/>
    <w:rsid w:val="0081609B"/>
    <w:rsid w:val="00816119"/>
    <w:rsid w:val="00816D02"/>
    <w:rsid w:val="00817150"/>
    <w:rsid w:val="00817181"/>
    <w:rsid w:val="008176A5"/>
    <w:rsid w:val="00817CFC"/>
    <w:rsid w:val="00817F88"/>
    <w:rsid w:val="00820190"/>
    <w:rsid w:val="008204EE"/>
    <w:rsid w:val="00820651"/>
    <w:rsid w:val="00820939"/>
    <w:rsid w:val="008209A6"/>
    <w:rsid w:val="00820C87"/>
    <w:rsid w:val="00821017"/>
    <w:rsid w:val="008216D9"/>
    <w:rsid w:val="00822D57"/>
    <w:rsid w:val="008230D1"/>
    <w:rsid w:val="008231B6"/>
    <w:rsid w:val="00823618"/>
    <w:rsid w:val="00823D59"/>
    <w:rsid w:val="00824789"/>
    <w:rsid w:val="00826C8B"/>
    <w:rsid w:val="00827086"/>
    <w:rsid w:val="008273ED"/>
    <w:rsid w:val="00827DA5"/>
    <w:rsid w:val="00827EB0"/>
    <w:rsid w:val="00830A77"/>
    <w:rsid w:val="008313F4"/>
    <w:rsid w:val="008320A3"/>
    <w:rsid w:val="00832779"/>
    <w:rsid w:val="008336AA"/>
    <w:rsid w:val="008341B9"/>
    <w:rsid w:val="00834532"/>
    <w:rsid w:val="0083470F"/>
    <w:rsid w:val="0083498D"/>
    <w:rsid w:val="00835A4E"/>
    <w:rsid w:val="00835AF9"/>
    <w:rsid w:val="00835CE2"/>
    <w:rsid w:val="00836B7B"/>
    <w:rsid w:val="0083773B"/>
    <w:rsid w:val="00840BBF"/>
    <w:rsid w:val="00840DE9"/>
    <w:rsid w:val="00843DC9"/>
    <w:rsid w:val="00844848"/>
    <w:rsid w:val="00844F5A"/>
    <w:rsid w:val="0084526B"/>
    <w:rsid w:val="00845448"/>
    <w:rsid w:val="008455D3"/>
    <w:rsid w:val="008459F9"/>
    <w:rsid w:val="00846431"/>
    <w:rsid w:val="008470AF"/>
    <w:rsid w:val="00847C7F"/>
    <w:rsid w:val="00847ED8"/>
    <w:rsid w:val="00850034"/>
    <w:rsid w:val="00850316"/>
    <w:rsid w:val="008504BF"/>
    <w:rsid w:val="00850ED6"/>
    <w:rsid w:val="00851102"/>
    <w:rsid w:val="00851C72"/>
    <w:rsid w:val="00851FE7"/>
    <w:rsid w:val="0085334E"/>
    <w:rsid w:val="00853A12"/>
    <w:rsid w:val="00853B8C"/>
    <w:rsid w:val="00854119"/>
    <w:rsid w:val="0085575F"/>
    <w:rsid w:val="008567FB"/>
    <w:rsid w:val="008603D1"/>
    <w:rsid w:val="008603DA"/>
    <w:rsid w:val="00860546"/>
    <w:rsid w:val="00860FF8"/>
    <w:rsid w:val="00861881"/>
    <w:rsid w:val="00861E7F"/>
    <w:rsid w:val="00862E13"/>
    <w:rsid w:val="00862F8C"/>
    <w:rsid w:val="00864153"/>
    <w:rsid w:val="00864516"/>
    <w:rsid w:val="00864DB0"/>
    <w:rsid w:val="00865054"/>
    <w:rsid w:val="0086527E"/>
    <w:rsid w:val="00865DE3"/>
    <w:rsid w:val="0086607D"/>
    <w:rsid w:val="008662FF"/>
    <w:rsid w:val="00866685"/>
    <w:rsid w:val="00866880"/>
    <w:rsid w:val="008669ED"/>
    <w:rsid w:val="00866E50"/>
    <w:rsid w:val="00867418"/>
    <w:rsid w:val="008678F4"/>
    <w:rsid w:val="00867AF5"/>
    <w:rsid w:val="00867B93"/>
    <w:rsid w:val="00870A7D"/>
    <w:rsid w:val="0087130E"/>
    <w:rsid w:val="00871C48"/>
    <w:rsid w:val="00871E87"/>
    <w:rsid w:val="00872F5F"/>
    <w:rsid w:val="0087308F"/>
    <w:rsid w:val="008730D1"/>
    <w:rsid w:val="008732E5"/>
    <w:rsid w:val="008735F4"/>
    <w:rsid w:val="00873908"/>
    <w:rsid w:val="008753C3"/>
    <w:rsid w:val="00876CEA"/>
    <w:rsid w:val="0087715C"/>
    <w:rsid w:val="008776EA"/>
    <w:rsid w:val="00877A18"/>
    <w:rsid w:val="00877FEB"/>
    <w:rsid w:val="008801EB"/>
    <w:rsid w:val="0088039E"/>
    <w:rsid w:val="008828DC"/>
    <w:rsid w:val="00885E92"/>
    <w:rsid w:val="00886A16"/>
    <w:rsid w:val="00886AEB"/>
    <w:rsid w:val="008871AB"/>
    <w:rsid w:val="00887675"/>
    <w:rsid w:val="00887BAE"/>
    <w:rsid w:val="00887F96"/>
    <w:rsid w:val="00890459"/>
    <w:rsid w:val="00891C02"/>
    <w:rsid w:val="00892D03"/>
    <w:rsid w:val="00893BF4"/>
    <w:rsid w:val="00894CF2"/>
    <w:rsid w:val="008962A0"/>
    <w:rsid w:val="0089677F"/>
    <w:rsid w:val="00896F69"/>
    <w:rsid w:val="008972BC"/>
    <w:rsid w:val="0089774C"/>
    <w:rsid w:val="0089782F"/>
    <w:rsid w:val="00897ED6"/>
    <w:rsid w:val="008A0422"/>
    <w:rsid w:val="008A1232"/>
    <w:rsid w:val="008A2FBE"/>
    <w:rsid w:val="008A2FE5"/>
    <w:rsid w:val="008A35CF"/>
    <w:rsid w:val="008A412B"/>
    <w:rsid w:val="008A4A88"/>
    <w:rsid w:val="008A6A8B"/>
    <w:rsid w:val="008A7205"/>
    <w:rsid w:val="008A7219"/>
    <w:rsid w:val="008B0CAF"/>
    <w:rsid w:val="008B1717"/>
    <w:rsid w:val="008B176E"/>
    <w:rsid w:val="008B186B"/>
    <w:rsid w:val="008B1E0B"/>
    <w:rsid w:val="008B24A2"/>
    <w:rsid w:val="008B2E39"/>
    <w:rsid w:val="008B3A82"/>
    <w:rsid w:val="008B4028"/>
    <w:rsid w:val="008B446A"/>
    <w:rsid w:val="008B4A7F"/>
    <w:rsid w:val="008B63C3"/>
    <w:rsid w:val="008B6837"/>
    <w:rsid w:val="008B6C65"/>
    <w:rsid w:val="008B6EE0"/>
    <w:rsid w:val="008C003C"/>
    <w:rsid w:val="008C0B71"/>
    <w:rsid w:val="008C24FE"/>
    <w:rsid w:val="008C2F3E"/>
    <w:rsid w:val="008C35E1"/>
    <w:rsid w:val="008C3843"/>
    <w:rsid w:val="008C4442"/>
    <w:rsid w:val="008C4A2A"/>
    <w:rsid w:val="008C4E57"/>
    <w:rsid w:val="008C5817"/>
    <w:rsid w:val="008C5969"/>
    <w:rsid w:val="008C5BCA"/>
    <w:rsid w:val="008C5F49"/>
    <w:rsid w:val="008C6351"/>
    <w:rsid w:val="008C6897"/>
    <w:rsid w:val="008C6E28"/>
    <w:rsid w:val="008C77B7"/>
    <w:rsid w:val="008C7EE7"/>
    <w:rsid w:val="008D0306"/>
    <w:rsid w:val="008D0BDF"/>
    <w:rsid w:val="008D116D"/>
    <w:rsid w:val="008D1937"/>
    <w:rsid w:val="008D1DA1"/>
    <w:rsid w:val="008D237C"/>
    <w:rsid w:val="008D268E"/>
    <w:rsid w:val="008D3B56"/>
    <w:rsid w:val="008D454E"/>
    <w:rsid w:val="008D46D8"/>
    <w:rsid w:val="008D47D8"/>
    <w:rsid w:val="008D58F6"/>
    <w:rsid w:val="008D5B5D"/>
    <w:rsid w:val="008D61EF"/>
    <w:rsid w:val="008D6896"/>
    <w:rsid w:val="008D6905"/>
    <w:rsid w:val="008D6EA1"/>
    <w:rsid w:val="008E0628"/>
    <w:rsid w:val="008E06D3"/>
    <w:rsid w:val="008E1A43"/>
    <w:rsid w:val="008E1C8A"/>
    <w:rsid w:val="008E38AE"/>
    <w:rsid w:val="008E3911"/>
    <w:rsid w:val="008E3A34"/>
    <w:rsid w:val="008E3F7F"/>
    <w:rsid w:val="008E4989"/>
    <w:rsid w:val="008E4DFD"/>
    <w:rsid w:val="008E62C5"/>
    <w:rsid w:val="008E640F"/>
    <w:rsid w:val="008E67BA"/>
    <w:rsid w:val="008E67FA"/>
    <w:rsid w:val="008E6951"/>
    <w:rsid w:val="008E7D99"/>
    <w:rsid w:val="008E7EEE"/>
    <w:rsid w:val="008F07E0"/>
    <w:rsid w:val="008F0EF6"/>
    <w:rsid w:val="008F177F"/>
    <w:rsid w:val="008F1A09"/>
    <w:rsid w:val="008F2897"/>
    <w:rsid w:val="008F2ED3"/>
    <w:rsid w:val="008F3240"/>
    <w:rsid w:val="008F331C"/>
    <w:rsid w:val="008F3E48"/>
    <w:rsid w:val="008F4780"/>
    <w:rsid w:val="008F51F3"/>
    <w:rsid w:val="008F5A3D"/>
    <w:rsid w:val="008F66EC"/>
    <w:rsid w:val="008F7562"/>
    <w:rsid w:val="008F7F2C"/>
    <w:rsid w:val="00900ACE"/>
    <w:rsid w:val="009010C4"/>
    <w:rsid w:val="0090186D"/>
    <w:rsid w:val="00901CE1"/>
    <w:rsid w:val="00902EB3"/>
    <w:rsid w:val="00903200"/>
    <w:rsid w:val="00903CDD"/>
    <w:rsid w:val="00904DEC"/>
    <w:rsid w:val="009072DA"/>
    <w:rsid w:val="00907505"/>
    <w:rsid w:val="00910326"/>
    <w:rsid w:val="0091055B"/>
    <w:rsid w:val="009115EB"/>
    <w:rsid w:val="00911648"/>
    <w:rsid w:val="009125CE"/>
    <w:rsid w:val="009135B0"/>
    <w:rsid w:val="00913A56"/>
    <w:rsid w:val="00913C78"/>
    <w:rsid w:val="009142AA"/>
    <w:rsid w:val="009144E2"/>
    <w:rsid w:val="00914806"/>
    <w:rsid w:val="009154EA"/>
    <w:rsid w:val="009161F6"/>
    <w:rsid w:val="009168C6"/>
    <w:rsid w:val="0091770D"/>
    <w:rsid w:val="00917D89"/>
    <w:rsid w:val="00920276"/>
    <w:rsid w:val="00920481"/>
    <w:rsid w:val="00920663"/>
    <w:rsid w:val="00920786"/>
    <w:rsid w:val="00920ED3"/>
    <w:rsid w:val="00921028"/>
    <w:rsid w:val="009210A9"/>
    <w:rsid w:val="00921389"/>
    <w:rsid w:val="0092235B"/>
    <w:rsid w:val="00922474"/>
    <w:rsid w:val="00922B5A"/>
    <w:rsid w:val="009231B6"/>
    <w:rsid w:val="0092333D"/>
    <w:rsid w:val="00923728"/>
    <w:rsid w:val="0092452C"/>
    <w:rsid w:val="00924575"/>
    <w:rsid w:val="00924D5C"/>
    <w:rsid w:val="0092540E"/>
    <w:rsid w:val="00925C14"/>
    <w:rsid w:val="00925D3C"/>
    <w:rsid w:val="009262C5"/>
    <w:rsid w:val="00930332"/>
    <w:rsid w:val="00931D66"/>
    <w:rsid w:val="0093251F"/>
    <w:rsid w:val="009328E0"/>
    <w:rsid w:val="00932AF1"/>
    <w:rsid w:val="00932F37"/>
    <w:rsid w:val="00932FEA"/>
    <w:rsid w:val="00934492"/>
    <w:rsid w:val="0093477D"/>
    <w:rsid w:val="00934B06"/>
    <w:rsid w:val="00935738"/>
    <w:rsid w:val="00935FD4"/>
    <w:rsid w:val="00936CAF"/>
    <w:rsid w:val="00937249"/>
    <w:rsid w:val="009374A1"/>
    <w:rsid w:val="00937E8D"/>
    <w:rsid w:val="009411AB"/>
    <w:rsid w:val="00941593"/>
    <w:rsid w:val="009420F6"/>
    <w:rsid w:val="00943010"/>
    <w:rsid w:val="00943351"/>
    <w:rsid w:val="009446CE"/>
    <w:rsid w:val="009454BF"/>
    <w:rsid w:val="009455D7"/>
    <w:rsid w:val="00945D0F"/>
    <w:rsid w:val="009460B9"/>
    <w:rsid w:val="00946DAC"/>
    <w:rsid w:val="009476CD"/>
    <w:rsid w:val="00950645"/>
    <w:rsid w:val="0095064D"/>
    <w:rsid w:val="00950AE4"/>
    <w:rsid w:val="00950F41"/>
    <w:rsid w:val="009516D6"/>
    <w:rsid w:val="00952535"/>
    <w:rsid w:val="00954591"/>
    <w:rsid w:val="00954674"/>
    <w:rsid w:val="00954EB4"/>
    <w:rsid w:val="00954F06"/>
    <w:rsid w:val="009558FA"/>
    <w:rsid w:val="00955CD3"/>
    <w:rsid w:val="00956CA9"/>
    <w:rsid w:val="00956D97"/>
    <w:rsid w:val="0095723E"/>
    <w:rsid w:val="00957871"/>
    <w:rsid w:val="009625BE"/>
    <w:rsid w:val="00962F95"/>
    <w:rsid w:val="009634A9"/>
    <w:rsid w:val="009638EE"/>
    <w:rsid w:val="00963EAD"/>
    <w:rsid w:val="009641CD"/>
    <w:rsid w:val="00964596"/>
    <w:rsid w:val="0096485A"/>
    <w:rsid w:val="00965618"/>
    <w:rsid w:val="00966773"/>
    <w:rsid w:val="00966C09"/>
    <w:rsid w:val="00966E2A"/>
    <w:rsid w:val="0096730D"/>
    <w:rsid w:val="00970507"/>
    <w:rsid w:val="00970C7E"/>
    <w:rsid w:val="0097279A"/>
    <w:rsid w:val="009729D3"/>
    <w:rsid w:val="00972E18"/>
    <w:rsid w:val="00973977"/>
    <w:rsid w:val="00973A78"/>
    <w:rsid w:val="00974E16"/>
    <w:rsid w:val="00976BA0"/>
    <w:rsid w:val="00977C4D"/>
    <w:rsid w:val="00980B2A"/>
    <w:rsid w:val="00981660"/>
    <w:rsid w:val="00981C0A"/>
    <w:rsid w:val="00981CF4"/>
    <w:rsid w:val="00982ACD"/>
    <w:rsid w:val="009838A2"/>
    <w:rsid w:val="0098397E"/>
    <w:rsid w:val="00984631"/>
    <w:rsid w:val="00984EA1"/>
    <w:rsid w:val="009852BC"/>
    <w:rsid w:val="00985CBE"/>
    <w:rsid w:val="00985F39"/>
    <w:rsid w:val="00986609"/>
    <w:rsid w:val="009917DE"/>
    <w:rsid w:val="00991B6A"/>
    <w:rsid w:val="009932FB"/>
    <w:rsid w:val="00993D82"/>
    <w:rsid w:val="00993F46"/>
    <w:rsid w:val="00994156"/>
    <w:rsid w:val="009943C1"/>
    <w:rsid w:val="00996196"/>
    <w:rsid w:val="009969DD"/>
    <w:rsid w:val="009A1585"/>
    <w:rsid w:val="009A1825"/>
    <w:rsid w:val="009A2957"/>
    <w:rsid w:val="009A32C6"/>
    <w:rsid w:val="009A3AF3"/>
    <w:rsid w:val="009A40AD"/>
    <w:rsid w:val="009A4F40"/>
    <w:rsid w:val="009A5625"/>
    <w:rsid w:val="009A5B3B"/>
    <w:rsid w:val="009A67DE"/>
    <w:rsid w:val="009A74E4"/>
    <w:rsid w:val="009A7A2F"/>
    <w:rsid w:val="009B03A2"/>
    <w:rsid w:val="009B131B"/>
    <w:rsid w:val="009B131F"/>
    <w:rsid w:val="009B13E2"/>
    <w:rsid w:val="009B1A3B"/>
    <w:rsid w:val="009B2174"/>
    <w:rsid w:val="009B2377"/>
    <w:rsid w:val="009B381C"/>
    <w:rsid w:val="009B3AB8"/>
    <w:rsid w:val="009B466D"/>
    <w:rsid w:val="009B5BE4"/>
    <w:rsid w:val="009B6E77"/>
    <w:rsid w:val="009B793B"/>
    <w:rsid w:val="009C0781"/>
    <w:rsid w:val="009C0B25"/>
    <w:rsid w:val="009C1807"/>
    <w:rsid w:val="009C1A78"/>
    <w:rsid w:val="009C1F4B"/>
    <w:rsid w:val="009C21D7"/>
    <w:rsid w:val="009C2B05"/>
    <w:rsid w:val="009C4DFB"/>
    <w:rsid w:val="009C5069"/>
    <w:rsid w:val="009C54D6"/>
    <w:rsid w:val="009C5B73"/>
    <w:rsid w:val="009C645D"/>
    <w:rsid w:val="009C6624"/>
    <w:rsid w:val="009C66F7"/>
    <w:rsid w:val="009C6C75"/>
    <w:rsid w:val="009C7D1F"/>
    <w:rsid w:val="009C7ED8"/>
    <w:rsid w:val="009D0316"/>
    <w:rsid w:val="009D0624"/>
    <w:rsid w:val="009D173F"/>
    <w:rsid w:val="009D30AE"/>
    <w:rsid w:val="009D371F"/>
    <w:rsid w:val="009D3E74"/>
    <w:rsid w:val="009D4CFC"/>
    <w:rsid w:val="009D4FE4"/>
    <w:rsid w:val="009D528F"/>
    <w:rsid w:val="009D6533"/>
    <w:rsid w:val="009D6602"/>
    <w:rsid w:val="009D7390"/>
    <w:rsid w:val="009D76C7"/>
    <w:rsid w:val="009D7896"/>
    <w:rsid w:val="009E0092"/>
    <w:rsid w:val="009E09E9"/>
    <w:rsid w:val="009E0CD7"/>
    <w:rsid w:val="009E15E5"/>
    <w:rsid w:val="009E170D"/>
    <w:rsid w:val="009E1B4E"/>
    <w:rsid w:val="009E1BE3"/>
    <w:rsid w:val="009E1DD6"/>
    <w:rsid w:val="009E2918"/>
    <w:rsid w:val="009E2E96"/>
    <w:rsid w:val="009E4B16"/>
    <w:rsid w:val="009E4B7C"/>
    <w:rsid w:val="009E58B5"/>
    <w:rsid w:val="009E6927"/>
    <w:rsid w:val="009E6A1C"/>
    <w:rsid w:val="009E6FCE"/>
    <w:rsid w:val="009E782D"/>
    <w:rsid w:val="009E7E03"/>
    <w:rsid w:val="009F05BF"/>
    <w:rsid w:val="009F06F7"/>
    <w:rsid w:val="009F1BC4"/>
    <w:rsid w:val="009F3881"/>
    <w:rsid w:val="009F42BA"/>
    <w:rsid w:val="009F57D1"/>
    <w:rsid w:val="009F62C8"/>
    <w:rsid w:val="009F6E0E"/>
    <w:rsid w:val="00A00CEC"/>
    <w:rsid w:val="00A00D89"/>
    <w:rsid w:val="00A00F3A"/>
    <w:rsid w:val="00A01ADB"/>
    <w:rsid w:val="00A01FD5"/>
    <w:rsid w:val="00A02008"/>
    <w:rsid w:val="00A027FB"/>
    <w:rsid w:val="00A063AC"/>
    <w:rsid w:val="00A07515"/>
    <w:rsid w:val="00A07F9B"/>
    <w:rsid w:val="00A07FF1"/>
    <w:rsid w:val="00A106AF"/>
    <w:rsid w:val="00A10942"/>
    <w:rsid w:val="00A109FD"/>
    <w:rsid w:val="00A10A3C"/>
    <w:rsid w:val="00A11C8E"/>
    <w:rsid w:val="00A12141"/>
    <w:rsid w:val="00A12F33"/>
    <w:rsid w:val="00A13E49"/>
    <w:rsid w:val="00A14606"/>
    <w:rsid w:val="00A1489E"/>
    <w:rsid w:val="00A14CA9"/>
    <w:rsid w:val="00A15E1E"/>
    <w:rsid w:val="00A1600C"/>
    <w:rsid w:val="00A16C60"/>
    <w:rsid w:val="00A1756F"/>
    <w:rsid w:val="00A20FB9"/>
    <w:rsid w:val="00A217EA"/>
    <w:rsid w:val="00A2196C"/>
    <w:rsid w:val="00A21BB8"/>
    <w:rsid w:val="00A22B21"/>
    <w:rsid w:val="00A22C1B"/>
    <w:rsid w:val="00A2312E"/>
    <w:rsid w:val="00A2341F"/>
    <w:rsid w:val="00A2467B"/>
    <w:rsid w:val="00A27ADF"/>
    <w:rsid w:val="00A30587"/>
    <w:rsid w:val="00A308B2"/>
    <w:rsid w:val="00A31263"/>
    <w:rsid w:val="00A319B1"/>
    <w:rsid w:val="00A31C07"/>
    <w:rsid w:val="00A32006"/>
    <w:rsid w:val="00A3343D"/>
    <w:rsid w:val="00A33930"/>
    <w:rsid w:val="00A33FB5"/>
    <w:rsid w:val="00A34D2C"/>
    <w:rsid w:val="00A351FF"/>
    <w:rsid w:val="00A3633C"/>
    <w:rsid w:val="00A36D29"/>
    <w:rsid w:val="00A36FAF"/>
    <w:rsid w:val="00A37D85"/>
    <w:rsid w:val="00A412C6"/>
    <w:rsid w:val="00A4145C"/>
    <w:rsid w:val="00A42286"/>
    <w:rsid w:val="00A42A12"/>
    <w:rsid w:val="00A43075"/>
    <w:rsid w:val="00A43AE3"/>
    <w:rsid w:val="00A441FF"/>
    <w:rsid w:val="00A44C42"/>
    <w:rsid w:val="00A44DDB"/>
    <w:rsid w:val="00A4502B"/>
    <w:rsid w:val="00A45187"/>
    <w:rsid w:val="00A454D9"/>
    <w:rsid w:val="00A45E6F"/>
    <w:rsid w:val="00A47369"/>
    <w:rsid w:val="00A47510"/>
    <w:rsid w:val="00A4794C"/>
    <w:rsid w:val="00A47C57"/>
    <w:rsid w:val="00A5082E"/>
    <w:rsid w:val="00A5132D"/>
    <w:rsid w:val="00A51467"/>
    <w:rsid w:val="00A53F1C"/>
    <w:rsid w:val="00A543D2"/>
    <w:rsid w:val="00A54C88"/>
    <w:rsid w:val="00A553F3"/>
    <w:rsid w:val="00A55B31"/>
    <w:rsid w:val="00A55CAA"/>
    <w:rsid w:val="00A55D56"/>
    <w:rsid w:val="00A56370"/>
    <w:rsid w:val="00A56412"/>
    <w:rsid w:val="00A5647A"/>
    <w:rsid w:val="00A56D08"/>
    <w:rsid w:val="00A577B4"/>
    <w:rsid w:val="00A6084B"/>
    <w:rsid w:val="00A609CE"/>
    <w:rsid w:val="00A61C83"/>
    <w:rsid w:val="00A62593"/>
    <w:rsid w:val="00A6374B"/>
    <w:rsid w:val="00A638BC"/>
    <w:rsid w:val="00A65C5C"/>
    <w:rsid w:val="00A67531"/>
    <w:rsid w:val="00A6766F"/>
    <w:rsid w:val="00A706E9"/>
    <w:rsid w:val="00A7166D"/>
    <w:rsid w:val="00A718C5"/>
    <w:rsid w:val="00A73D49"/>
    <w:rsid w:val="00A7448C"/>
    <w:rsid w:val="00A761CE"/>
    <w:rsid w:val="00A76230"/>
    <w:rsid w:val="00A76A26"/>
    <w:rsid w:val="00A819FC"/>
    <w:rsid w:val="00A81B98"/>
    <w:rsid w:val="00A842E1"/>
    <w:rsid w:val="00A84CDD"/>
    <w:rsid w:val="00A84D9E"/>
    <w:rsid w:val="00A85490"/>
    <w:rsid w:val="00A86B50"/>
    <w:rsid w:val="00A8764C"/>
    <w:rsid w:val="00A876B2"/>
    <w:rsid w:val="00A9034E"/>
    <w:rsid w:val="00A9161B"/>
    <w:rsid w:val="00A91F86"/>
    <w:rsid w:val="00A92D5A"/>
    <w:rsid w:val="00A9329A"/>
    <w:rsid w:val="00A93E05"/>
    <w:rsid w:val="00A94776"/>
    <w:rsid w:val="00A94804"/>
    <w:rsid w:val="00A95304"/>
    <w:rsid w:val="00A95855"/>
    <w:rsid w:val="00A95AD0"/>
    <w:rsid w:val="00A97990"/>
    <w:rsid w:val="00AA0169"/>
    <w:rsid w:val="00AA0459"/>
    <w:rsid w:val="00AA04DF"/>
    <w:rsid w:val="00AA0E2D"/>
    <w:rsid w:val="00AA1F7E"/>
    <w:rsid w:val="00AA32C9"/>
    <w:rsid w:val="00AA32E8"/>
    <w:rsid w:val="00AA3CFC"/>
    <w:rsid w:val="00AA4863"/>
    <w:rsid w:val="00AA67A6"/>
    <w:rsid w:val="00AB0438"/>
    <w:rsid w:val="00AB04C6"/>
    <w:rsid w:val="00AB0660"/>
    <w:rsid w:val="00AB13FF"/>
    <w:rsid w:val="00AB1497"/>
    <w:rsid w:val="00AB1C23"/>
    <w:rsid w:val="00AB3391"/>
    <w:rsid w:val="00AB38B9"/>
    <w:rsid w:val="00AB3ACB"/>
    <w:rsid w:val="00AB46DF"/>
    <w:rsid w:val="00AB626F"/>
    <w:rsid w:val="00AB67A7"/>
    <w:rsid w:val="00AB691E"/>
    <w:rsid w:val="00AB74F6"/>
    <w:rsid w:val="00AC0455"/>
    <w:rsid w:val="00AC1BBD"/>
    <w:rsid w:val="00AC3121"/>
    <w:rsid w:val="00AC3437"/>
    <w:rsid w:val="00AC3B83"/>
    <w:rsid w:val="00AC588F"/>
    <w:rsid w:val="00AC5EFB"/>
    <w:rsid w:val="00AC62A0"/>
    <w:rsid w:val="00AC6649"/>
    <w:rsid w:val="00AC70E9"/>
    <w:rsid w:val="00AC73A9"/>
    <w:rsid w:val="00AC78F7"/>
    <w:rsid w:val="00AD03DD"/>
    <w:rsid w:val="00AD136D"/>
    <w:rsid w:val="00AD1EA1"/>
    <w:rsid w:val="00AD29E3"/>
    <w:rsid w:val="00AD3024"/>
    <w:rsid w:val="00AD3C2E"/>
    <w:rsid w:val="00AD5577"/>
    <w:rsid w:val="00AD649B"/>
    <w:rsid w:val="00AD65B7"/>
    <w:rsid w:val="00AD687E"/>
    <w:rsid w:val="00AD6B2B"/>
    <w:rsid w:val="00AD6DA5"/>
    <w:rsid w:val="00AD747F"/>
    <w:rsid w:val="00AD74AD"/>
    <w:rsid w:val="00AE0580"/>
    <w:rsid w:val="00AE1A11"/>
    <w:rsid w:val="00AE27F4"/>
    <w:rsid w:val="00AE2D1A"/>
    <w:rsid w:val="00AE2E3E"/>
    <w:rsid w:val="00AE30A0"/>
    <w:rsid w:val="00AE402F"/>
    <w:rsid w:val="00AE4692"/>
    <w:rsid w:val="00AE505F"/>
    <w:rsid w:val="00AE6E49"/>
    <w:rsid w:val="00AE72C0"/>
    <w:rsid w:val="00AE734E"/>
    <w:rsid w:val="00AF07F4"/>
    <w:rsid w:val="00AF1D9E"/>
    <w:rsid w:val="00AF352B"/>
    <w:rsid w:val="00AF537A"/>
    <w:rsid w:val="00AF57E7"/>
    <w:rsid w:val="00AF589D"/>
    <w:rsid w:val="00AF5980"/>
    <w:rsid w:val="00AF5D1A"/>
    <w:rsid w:val="00AF6800"/>
    <w:rsid w:val="00AF6EFD"/>
    <w:rsid w:val="00AF761D"/>
    <w:rsid w:val="00B00771"/>
    <w:rsid w:val="00B00DD1"/>
    <w:rsid w:val="00B0224D"/>
    <w:rsid w:val="00B04CFD"/>
    <w:rsid w:val="00B06886"/>
    <w:rsid w:val="00B07D2C"/>
    <w:rsid w:val="00B10167"/>
    <w:rsid w:val="00B101B0"/>
    <w:rsid w:val="00B107AF"/>
    <w:rsid w:val="00B10867"/>
    <w:rsid w:val="00B10BB3"/>
    <w:rsid w:val="00B1118C"/>
    <w:rsid w:val="00B11628"/>
    <w:rsid w:val="00B11D05"/>
    <w:rsid w:val="00B122B9"/>
    <w:rsid w:val="00B127FC"/>
    <w:rsid w:val="00B12DE4"/>
    <w:rsid w:val="00B13FEC"/>
    <w:rsid w:val="00B145A2"/>
    <w:rsid w:val="00B15821"/>
    <w:rsid w:val="00B16107"/>
    <w:rsid w:val="00B17AFC"/>
    <w:rsid w:val="00B2020E"/>
    <w:rsid w:val="00B2023A"/>
    <w:rsid w:val="00B21230"/>
    <w:rsid w:val="00B2135B"/>
    <w:rsid w:val="00B232AF"/>
    <w:rsid w:val="00B23CEA"/>
    <w:rsid w:val="00B243E8"/>
    <w:rsid w:val="00B2538D"/>
    <w:rsid w:val="00B25BCB"/>
    <w:rsid w:val="00B26CFE"/>
    <w:rsid w:val="00B2769E"/>
    <w:rsid w:val="00B27762"/>
    <w:rsid w:val="00B2781C"/>
    <w:rsid w:val="00B30F54"/>
    <w:rsid w:val="00B31313"/>
    <w:rsid w:val="00B3131A"/>
    <w:rsid w:val="00B319A2"/>
    <w:rsid w:val="00B32CA1"/>
    <w:rsid w:val="00B333CA"/>
    <w:rsid w:val="00B33480"/>
    <w:rsid w:val="00B33F03"/>
    <w:rsid w:val="00B33FEE"/>
    <w:rsid w:val="00B34054"/>
    <w:rsid w:val="00B34471"/>
    <w:rsid w:val="00B344F6"/>
    <w:rsid w:val="00B3452A"/>
    <w:rsid w:val="00B34FDA"/>
    <w:rsid w:val="00B35D11"/>
    <w:rsid w:val="00B37464"/>
    <w:rsid w:val="00B40EB9"/>
    <w:rsid w:val="00B40ECB"/>
    <w:rsid w:val="00B41333"/>
    <w:rsid w:val="00B417E9"/>
    <w:rsid w:val="00B41BAF"/>
    <w:rsid w:val="00B423B3"/>
    <w:rsid w:val="00B43D95"/>
    <w:rsid w:val="00B44312"/>
    <w:rsid w:val="00B44394"/>
    <w:rsid w:val="00B456F5"/>
    <w:rsid w:val="00B45C9B"/>
    <w:rsid w:val="00B46F73"/>
    <w:rsid w:val="00B500D5"/>
    <w:rsid w:val="00B510AC"/>
    <w:rsid w:val="00B51593"/>
    <w:rsid w:val="00B525F0"/>
    <w:rsid w:val="00B5322A"/>
    <w:rsid w:val="00B537F2"/>
    <w:rsid w:val="00B53A1D"/>
    <w:rsid w:val="00B53B59"/>
    <w:rsid w:val="00B55B33"/>
    <w:rsid w:val="00B56AFF"/>
    <w:rsid w:val="00B576D3"/>
    <w:rsid w:val="00B57869"/>
    <w:rsid w:val="00B6131F"/>
    <w:rsid w:val="00B65BB5"/>
    <w:rsid w:val="00B668D2"/>
    <w:rsid w:val="00B66DFB"/>
    <w:rsid w:val="00B67C22"/>
    <w:rsid w:val="00B70710"/>
    <w:rsid w:val="00B7081B"/>
    <w:rsid w:val="00B758FE"/>
    <w:rsid w:val="00B772A4"/>
    <w:rsid w:val="00B81183"/>
    <w:rsid w:val="00B8158D"/>
    <w:rsid w:val="00B82961"/>
    <w:rsid w:val="00B829F2"/>
    <w:rsid w:val="00B82ED2"/>
    <w:rsid w:val="00B8399A"/>
    <w:rsid w:val="00B854E4"/>
    <w:rsid w:val="00B85A31"/>
    <w:rsid w:val="00B85D40"/>
    <w:rsid w:val="00B85E32"/>
    <w:rsid w:val="00B861E5"/>
    <w:rsid w:val="00B873CD"/>
    <w:rsid w:val="00B87D49"/>
    <w:rsid w:val="00B911F0"/>
    <w:rsid w:val="00B91809"/>
    <w:rsid w:val="00B91DDD"/>
    <w:rsid w:val="00B94A6F"/>
    <w:rsid w:val="00B94AAB"/>
    <w:rsid w:val="00B9525B"/>
    <w:rsid w:val="00B95D64"/>
    <w:rsid w:val="00B96275"/>
    <w:rsid w:val="00B97349"/>
    <w:rsid w:val="00B979BA"/>
    <w:rsid w:val="00BA02FD"/>
    <w:rsid w:val="00BA1EAB"/>
    <w:rsid w:val="00BA200B"/>
    <w:rsid w:val="00BA22FB"/>
    <w:rsid w:val="00BA2C8C"/>
    <w:rsid w:val="00BA3D33"/>
    <w:rsid w:val="00BA409B"/>
    <w:rsid w:val="00BA4D13"/>
    <w:rsid w:val="00BA5C14"/>
    <w:rsid w:val="00BA5C9B"/>
    <w:rsid w:val="00BA6752"/>
    <w:rsid w:val="00BA6861"/>
    <w:rsid w:val="00BA6A7F"/>
    <w:rsid w:val="00BB07E2"/>
    <w:rsid w:val="00BB0A12"/>
    <w:rsid w:val="00BB1DEA"/>
    <w:rsid w:val="00BB20BA"/>
    <w:rsid w:val="00BB21F0"/>
    <w:rsid w:val="00BB248E"/>
    <w:rsid w:val="00BB2DC8"/>
    <w:rsid w:val="00BB2F16"/>
    <w:rsid w:val="00BB3A0B"/>
    <w:rsid w:val="00BB3C77"/>
    <w:rsid w:val="00BB4644"/>
    <w:rsid w:val="00BB4EAE"/>
    <w:rsid w:val="00BB4EFB"/>
    <w:rsid w:val="00BB62DD"/>
    <w:rsid w:val="00BB6824"/>
    <w:rsid w:val="00BB6FAD"/>
    <w:rsid w:val="00BB7442"/>
    <w:rsid w:val="00BB781B"/>
    <w:rsid w:val="00BC05B7"/>
    <w:rsid w:val="00BC0DDF"/>
    <w:rsid w:val="00BC1625"/>
    <w:rsid w:val="00BC1F6D"/>
    <w:rsid w:val="00BC27E8"/>
    <w:rsid w:val="00BC306F"/>
    <w:rsid w:val="00BC3259"/>
    <w:rsid w:val="00BC34FD"/>
    <w:rsid w:val="00BC3A5D"/>
    <w:rsid w:val="00BC3F4D"/>
    <w:rsid w:val="00BC4D0E"/>
    <w:rsid w:val="00BC51A9"/>
    <w:rsid w:val="00BC5360"/>
    <w:rsid w:val="00BC5935"/>
    <w:rsid w:val="00BC62C9"/>
    <w:rsid w:val="00BC7532"/>
    <w:rsid w:val="00BC7612"/>
    <w:rsid w:val="00BC762E"/>
    <w:rsid w:val="00BC7782"/>
    <w:rsid w:val="00BD071D"/>
    <w:rsid w:val="00BD0FD9"/>
    <w:rsid w:val="00BD101B"/>
    <w:rsid w:val="00BD197A"/>
    <w:rsid w:val="00BD2FB1"/>
    <w:rsid w:val="00BD3560"/>
    <w:rsid w:val="00BD3E00"/>
    <w:rsid w:val="00BD4E44"/>
    <w:rsid w:val="00BD61AD"/>
    <w:rsid w:val="00BD6B44"/>
    <w:rsid w:val="00BD6DFE"/>
    <w:rsid w:val="00BD7AB5"/>
    <w:rsid w:val="00BD7EC9"/>
    <w:rsid w:val="00BE175F"/>
    <w:rsid w:val="00BE2EA3"/>
    <w:rsid w:val="00BE3019"/>
    <w:rsid w:val="00BE3322"/>
    <w:rsid w:val="00BE3CC9"/>
    <w:rsid w:val="00BE4C74"/>
    <w:rsid w:val="00BE57F1"/>
    <w:rsid w:val="00BE5E25"/>
    <w:rsid w:val="00BE5F0A"/>
    <w:rsid w:val="00BE7120"/>
    <w:rsid w:val="00BE7DA7"/>
    <w:rsid w:val="00BF04E2"/>
    <w:rsid w:val="00BF081C"/>
    <w:rsid w:val="00BF1059"/>
    <w:rsid w:val="00BF17F1"/>
    <w:rsid w:val="00BF1916"/>
    <w:rsid w:val="00BF29AB"/>
    <w:rsid w:val="00BF3945"/>
    <w:rsid w:val="00BF4341"/>
    <w:rsid w:val="00BF4F47"/>
    <w:rsid w:val="00BF5C2B"/>
    <w:rsid w:val="00BF6FC3"/>
    <w:rsid w:val="00C022F8"/>
    <w:rsid w:val="00C02550"/>
    <w:rsid w:val="00C02821"/>
    <w:rsid w:val="00C02CBA"/>
    <w:rsid w:val="00C040B7"/>
    <w:rsid w:val="00C05075"/>
    <w:rsid w:val="00C05537"/>
    <w:rsid w:val="00C06098"/>
    <w:rsid w:val="00C06736"/>
    <w:rsid w:val="00C06E78"/>
    <w:rsid w:val="00C06F6D"/>
    <w:rsid w:val="00C07466"/>
    <w:rsid w:val="00C074F7"/>
    <w:rsid w:val="00C10BD2"/>
    <w:rsid w:val="00C12145"/>
    <w:rsid w:val="00C12A6F"/>
    <w:rsid w:val="00C159C1"/>
    <w:rsid w:val="00C1615B"/>
    <w:rsid w:val="00C161E1"/>
    <w:rsid w:val="00C16314"/>
    <w:rsid w:val="00C16A12"/>
    <w:rsid w:val="00C21E90"/>
    <w:rsid w:val="00C232FA"/>
    <w:rsid w:val="00C23490"/>
    <w:rsid w:val="00C23D7F"/>
    <w:rsid w:val="00C23E31"/>
    <w:rsid w:val="00C23FB2"/>
    <w:rsid w:val="00C2448A"/>
    <w:rsid w:val="00C24F0D"/>
    <w:rsid w:val="00C25744"/>
    <w:rsid w:val="00C26566"/>
    <w:rsid w:val="00C266F3"/>
    <w:rsid w:val="00C26F5F"/>
    <w:rsid w:val="00C27C28"/>
    <w:rsid w:val="00C3022E"/>
    <w:rsid w:val="00C30C52"/>
    <w:rsid w:val="00C329CA"/>
    <w:rsid w:val="00C32B96"/>
    <w:rsid w:val="00C32DBE"/>
    <w:rsid w:val="00C3354C"/>
    <w:rsid w:val="00C36DEB"/>
    <w:rsid w:val="00C36F24"/>
    <w:rsid w:val="00C37E6F"/>
    <w:rsid w:val="00C37F0A"/>
    <w:rsid w:val="00C400A1"/>
    <w:rsid w:val="00C40636"/>
    <w:rsid w:val="00C40719"/>
    <w:rsid w:val="00C40B81"/>
    <w:rsid w:val="00C40B97"/>
    <w:rsid w:val="00C41C10"/>
    <w:rsid w:val="00C41E1E"/>
    <w:rsid w:val="00C42BF2"/>
    <w:rsid w:val="00C43E91"/>
    <w:rsid w:val="00C43EBD"/>
    <w:rsid w:val="00C44192"/>
    <w:rsid w:val="00C45B9F"/>
    <w:rsid w:val="00C46F3B"/>
    <w:rsid w:val="00C47A1A"/>
    <w:rsid w:val="00C50B20"/>
    <w:rsid w:val="00C50B9C"/>
    <w:rsid w:val="00C50D28"/>
    <w:rsid w:val="00C51079"/>
    <w:rsid w:val="00C51B4F"/>
    <w:rsid w:val="00C51EC9"/>
    <w:rsid w:val="00C53587"/>
    <w:rsid w:val="00C5361B"/>
    <w:rsid w:val="00C5366B"/>
    <w:rsid w:val="00C53674"/>
    <w:rsid w:val="00C53681"/>
    <w:rsid w:val="00C53E4A"/>
    <w:rsid w:val="00C5604A"/>
    <w:rsid w:val="00C56460"/>
    <w:rsid w:val="00C566CB"/>
    <w:rsid w:val="00C56B6F"/>
    <w:rsid w:val="00C56E78"/>
    <w:rsid w:val="00C57162"/>
    <w:rsid w:val="00C57370"/>
    <w:rsid w:val="00C57624"/>
    <w:rsid w:val="00C57747"/>
    <w:rsid w:val="00C607FC"/>
    <w:rsid w:val="00C61D42"/>
    <w:rsid w:val="00C623C4"/>
    <w:rsid w:val="00C630FE"/>
    <w:rsid w:val="00C6327E"/>
    <w:rsid w:val="00C633B5"/>
    <w:rsid w:val="00C637F3"/>
    <w:rsid w:val="00C64AEF"/>
    <w:rsid w:val="00C6631F"/>
    <w:rsid w:val="00C71ADB"/>
    <w:rsid w:val="00C71BC3"/>
    <w:rsid w:val="00C71C15"/>
    <w:rsid w:val="00C721BE"/>
    <w:rsid w:val="00C72945"/>
    <w:rsid w:val="00C729E4"/>
    <w:rsid w:val="00C73D37"/>
    <w:rsid w:val="00C75339"/>
    <w:rsid w:val="00C7550A"/>
    <w:rsid w:val="00C7634D"/>
    <w:rsid w:val="00C76CB3"/>
    <w:rsid w:val="00C77428"/>
    <w:rsid w:val="00C779B5"/>
    <w:rsid w:val="00C77C6B"/>
    <w:rsid w:val="00C77CF1"/>
    <w:rsid w:val="00C80C2C"/>
    <w:rsid w:val="00C8294B"/>
    <w:rsid w:val="00C829A5"/>
    <w:rsid w:val="00C82DB4"/>
    <w:rsid w:val="00C831E9"/>
    <w:rsid w:val="00C8416B"/>
    <w:rsid w:val="00C8426D"/>
    <w:rsid w:val="00C84579"/>
    <w:rsid w:val="00C84EA1"/>
    <w:rsid w:val="00C856EE"/>
    <w:rsid w:val="00C85A4F"/>
    <w:rsid w:val="00C85A8C"/>
    <w:rsid w:val="00C86D4E"/>
    <w:rsid w:val="00C8743A"/>
    <w:rsid w:val="00C87841"/>
    <w:rsid w:val="00C879CE"/>
    <w:rsid w:val="00C87AD9"/>
    <w:rsid w:val="00C908CF"/>
    <w:rsid w:val="00C90AB9"/>
    <w:rsid w:val="00C90BB3"/>
    <w:rsid w:val="00C91921"/>
    <w:rsid w:val="00C92347"/>
    <w:rsid w:val="00C9240E"/>
    <w:rsid w:val="00C938E8"/>
    <w:rsid w:val="00C93A63"/>
    <w:rsid w:val="00C94168"/>
    <w:rsid w:val="00C947C7"/>
    <w:rsid w:val="00C957E8"/>
    <w:rsid w:val="00C960DE"/>
    <w:rsid w:val="00C96756"/>
    <w:rsid w:val="00C968F3"/>
    <w:rsid w:val="00C96BE3"/>
    <w:rsid w:val="00CA22BD"/>
    <w:rsid w:val="00CA24CD"/>
    <w:rsid w:val="00CA2725"/>
    <w:rsid w:val="00CA3B08"/>
    <w:rsid w:val="00CA455C"/>
    <w:rsid w:val="00CA4F9D"/>
    <w:rsid w:val="00CA564F"/>
    <w:rsid w:val="00CA5BB3"/>
    <w:rsid w:val="00CA69A2"/>
    <w:rsid w:val="00CA7178"/>
    <w:rsid w:val="00CA748C"/>
    <w:rsid w:val="00CA783B"/>
    <w:rsid w:val="00CA786B"/>
    <w:rsid w:val="00CB03E9"/>
    <w:rsid w:val="00CB1013"/>
    <w:rsid w:val="00CB1488"/>
    <w:rsid w:val="00CB1571"/>
    <w:rsid w:val="00CB228B"/>
    <w:rsid w:val="00CB2788"/>
    <w:rsid w:val="00CB2C68"/>
    <w:rsid w:val="00CB34CC"/>
    <w:rsid w:val="00CB4091"/>
    <w:rsid w:val="00CB485F"/>
    <w:rsid w:val="00CB4C20"/>
    <w:rsid w:val="00CB55D3"/>
    <w:rsid w:val="00CB5C96"/>
    <w:rsid w:val="00CB61B8"/>
    <w:rsid w:val="00CB6403"/>
    <w:rsid w:val="00CB6A5E"/>
    <w:rsid w:val="00CC0B04"/>
    <w:rsid w:val="00CC16B5"/>
    <w:rsid w:val="00CC1B78"/>
    <w:rsid w:val="00CC1E15"/>
    <w:rsid w:val="00CC2607"/>
    <w:rsid w:val="00CC33C5"/>
    <w:rsid w:val="00CC3C9A"/>
    <w:rsid w:val="00CC4105"/>
    <w:rsid w:val="00CC4D5D"/>
    <w:rsid w:val="00CC555E"/>
    <w:rsid w:val="00CC723E"/>
    <w:rsid w:val="00CD0AFB"/>
    <w:rsid w:val="00CD15CB"/>
    <w:rsid w:val="00CD16AF"/>
    <w:rsid w:val="00CD19E4"/>
    <w:rsid w:val="00CD3026"/>
    <w:rsid w:val="00CD3C0A"/>
    <w:rsid w:val="00CD4194"/>
    <w:rsid w:val="00CD5CE4"/>
    <w:rsid w:val="00CD5F62"/>
    <w:rsid w:val="00CD7812"/>
    <w:rsid w:val="00CD7873"/>
    <w:rsid w:val="00CD7BED"/>
    <w:rsid w:val="00CE009A"/>
    <w:rsid w:val="00CE0582"/>
    <w:rsid w:val="00CE090C"/>
    <w:rsid w:val="00CE1B37"/>
    <w:rsid w:val="00CE22A7"/>
    <w:rsid w:val="00CE2701"/>
    <w:rsid w:val="00CE2904"/>
    <w:rsid w:val="00CE2C8F"/>
    <w:rsid w:val="00CE3182"/>
    <w:rsid w:val="00CE3200"/>
    <w:rsid w:val="00CE3467"/>
    <w:rsid w:val="00CE36E3"/>
    <w:rsid w:val="00CE3EE0"/>
    <w:rsid w:val="00CE4135"/>
    <w:rsid w:val="00CE4597"/>
    <w:rsid w:val="00CE460D"/>
    <w:rsid w:val="00CE46F9"/>
    <w:rsid w:val="00CE4DC7"/>
    <w:rsid w:val="00CE69BD"/>
    <w:rsid w:val="00CE6B2C"/>
    <w:rsid w:val="00CE7F2F"/>
    <w:rsid w:val="00CE7FAD"/>
    <w:rsid w:val="00CF0052"/>
    <w:rsid w:val="00CF0A47"/>
    <w:rsid w:val="00CF1B19"/>
    <w:rsid w:val="00CF3057"/>
    <w:rsid w:val="00CF43D2"/>
    <w:rsid w:val="00CF4A98"/>
    <w:rsid w:val="00CF52D4"/>
    <w:rsid w:val="00CF68F5"/>
    <w:rsid w:val="00CF70F2"/>
    <w:rsid w:val="00CF71CE"/>
    <w:rsid w:val="00D002D0"/>
    <w:rsid w:val="00D00849"/>
    <w:rsid w:val="00D008B1"/>
    <w:rsid w:val="00D00D7B"/>
    <w:rsid w:val="00D0103E"/>
    <w:rsid w:val="00D01480"/>
    <w:rsid w:val="00D01BF3"/>
    <w:rsid w:val="00D01C18"/>
    <w:rsid w:val="00D022C2"/>
    <w:rsid w:val="00D03909"/>
    <w:rsid w:val="00D0420C"/>
    <w:rsid w:val="00D04523"/>
    <w:rsid w:val="00D04995"/>
    <w:rsid w:val="00D04EF5"/>
    <w:rsid w:val="00D0523B"/>
    <w:rsid w:val="00D05774"/>
    <w:rsid w:val="00D0604F"/>
    <w:rsid w:val="00D0706E"/>
    <w:rsid w:val="00D07C8A"/>
    <w:rsid w:val="00D07E0B"/>
    <w:rsid w:val="00D107EC"/>
    <w:rsid w:val="00D110FA"/>
    <w:rsid w:val="00D1157B"/>
    <w:rsid w:val="00D1202D"/>
    <w:rsid w:val="00D124B9"/>
    <w:rsid w:val="00D127E7"/>
    <w:rsid w:val="00D13246"/>
    <w:rsid w:val="00D13633"/>
    <w:rsid w:val="00D1565A"/>
    <w:rsid w:val="00D170FE"/>
    <w:rsid w:val="00D172B8"/>
    <w:rsid w:val="00D17525"/>
    <w:rsid w:val="00D177D3"/>
    <w:rsid w:val="00D17B13"/>
    <w:rsid w:val="00D2226A"/>
    <w:rsid w:val="00D23215"/>
    <w:rsid w:val="00D23CCB"/>
    <w:rsid w:val="00D23D2B"/>
    <w:rsid w:val="00D2485C"/>
    <w:rsid w:val="00D25305"/>
    <w:rsid w:val="00D268C8"/>
    <w:rsid w:val="00D26B6C"/>
    <w:rsid w:val="00D26F74"/>
    <w:rsid w:val="00D27984"/>
    <w:rsid w:val="00D31899"/>
    <w:rsid w:val="00D3295E"/>
    <w:rsid w:val="00D32C2E"/>
    <w:rsid w:val="00D32CF2"/>
    <w:rsid w:val="00D33A82"/>
    <w:rsid w:val="00D34111"/>
    <w:rsid w:val="00D3433B"/>
    <w:rsid w:val="00D34DD1"/>
    <w:rsid w:val="00D35BEE"/>
    <w:rsid w:val="00D41A63"/>
    <w:rsid w:val="00D41AF0"/>
    <w:rsid w:val="00D429F4"/>
    <w:rsid w:val="00D43476"/>
    <w:rsid w:val="00D43C91"/>
    <w:rsid w:val="00D43DA3"/>
    <w:rsid w:val="00D44476"/>
    <w:rsid w:val="00D44589"/>
    <w:rsid w:val="00D44C02"/>
    <w:rsid w:val="00D44DB4"/>
    <w:rsid w:val="00D45320"/>
    <w:rsid w:val="00D47241"/>
    <w:rsid w:val="00D472FC"/>
    <w:rsid w:val="00D47ABA"/>
    <w:rsid w:val="00D50B90"/>
    <w:rsid w:val="00D50CE7"/>
    <w:rsid w:val="00D50D11"/>
    <w:rsid w:val="00D50D12"/>
    <w:rsid w:val="00D51493"/>
    <w:rsid w:val="00D517A9"/>
    <w:rsid w:val="00D51A42"/>
    <w:rsid w:val="00D52573"/>
    <w:rsid w:val="00D526B6"/>
    <w:rsid w:val="00D52B62"/>
    <w:rsid w:val="00D54265"/>
    <w:rsid w:val="00D5484F"/>
    <w:rsid w:val="00D54BF9"/>
    <w:rsid w:val="00D5551B"/>
    <w:rsid w:val="00D5598C"/>
    <w:rsid w:val="00D56285"/>
    <w:rsid w:val="00D57BA2"/>
    <w:rsid w:val="00D60693"/>
    <w:rsid w:val="00D60EC5"/>
    <w:rsid w:val="00D60F8C"/>
    <w:rsid w:val="00D61AFE"/>
    <w:rsid w:val="00D61FFC"/>
    <w:rsid w:val="00D629FE"/>
    <w:rsid w:val="00D63EE3"/>
    <w:rsid w:val="00D650CF"/>
    <w:rsid w:val="00D65D3B"/>
    <w:rsid w:val="00D67F61"/>
    <w:rsid w:val="00D67FE2"/>
    <w:rsid w:val="00D70AD7"/>
    <w:rsid w:val="00D712E0"/>
    <w:rsid w:val="00D71AE5"/>
    <w:rsid w:val="00D72352"/>
    <w:rsid w:val="00D72829"/>
    <w:rsid w:val="00D72BC2"/>
    <w:rsid w:val="00D732BB"/>
    <w:rsid w:val="00D73892"/>
    <w:rsid w:val="00D74203"/>
    <w:rsid w:val="00D74D28"/>
    <w:rsid w:val="00D76213"/>
    <w:rsid w:val="00D774CB"/>
    <w:rsid w:val="00D77B7C"/>
    <w:rsid w:val="00D77CF7"/>
    <w:rsid w:val="00D77D70"/>
    <w:rsid w:val="00D77DB5"/>
    <w:rsid w:val="00D80F27"/>
    <w:rsid w:val="00D81E3E"/>
    <w:rsid w:val="00D82DAA"/>
    <w:rsid w:val="00D82FA3"/>
    <w:rsid w:val="00D8302C"/>
    <w:rsid w:val="00D835E5"/>
    <w:rsid w:val="00D84310"/>
    <w:rsid w:val="00D84D72"/>
    <w:rsid w:val="00D85348"/>
    <w:rsid w:val="00D86185"/>
    <w:rsid w:val="00D8652E"/>
    <w:rsid w:val="00D8716F"/>
    <w:rsid w:val="00D900EC"/>
    <w:rsid w:val="00D90B41"/>
    <w:rsid w:val="00D90DD6"/>
    <w:rsid w:val="00D912B8"/>
    <w:rsid w:val="00D919C1"/>
    <w:rsid w:val="00D921D4"/>
    <w:rsid w:val="00D934CD"/>
    <w:rsid w:val="00D937CE"/>
    <w:rsid w:val="00D93828"/>
    <w:rsid w:val="00D93A39"/>
    <w:rsid w:val="00D93B93"/>
    <w:rsid w:val="00D93E00"/>
    <w:rsid w:val="00D94902"/>
    <w:rsid w:val="00D94C83"/>
    <w:rsid w:val="00D9567F"/>
    <w:rsid w:val="00D95BA2"/>
    <w:rsid w:val="00D97A0F"/>
    <w:rsid w:val="00D97D51"/>
    <w:rsid w:val="00DA028A"/>
    <w:rsid w:val="00DA0653"/>
    <w:rsid w:val="00DA291C"/>
    <w:rsid w:val="00DA3B48"/>
    <w:rsid w:val="00DA44C6"/>
    <w:rsid w:val="00DA4936"/>
    <w:rsid w:val="00DA4A6E"/>
    <w:rsid w:val="00DA4AF5"/>
    <w:rsid w:val="00DA4B2E"/>
    <w:rsid w:val="00DA7A56"/>
    <w:rsid w:val="00DB0823"/>
    <w:rsid w:val="00DB0D58"/>
    <w:rsid w:val="00DB2CF9"/>
    <w:rsid w:val="00DB328A"/>
    <w:rsid w:val="00DB4375"/>
    <w:rsid w:val="00DB4D2F"/>
    <w:rsid w:val="00DB5169"/>
    <w:rsid w:val="00DB5569"/>
    <w:rsid w:val="00DB56BD"/>
    <w:rsid w:val="00DB5A62"/>
    <w:rsid w:val="00DB7359"/>
    <w:rsid w:val="00DB7AFA"/>
    <w:rsid w:val="00DB7F04"/>
    <w:rsid w:val="00DB7FA5"/>
    <w:rsid w:val="00DC0E31"/>
    <w:rsid w:val="00DC2EA3"/>
    <w:rsid w:val="00DC4E1B"/>
    <w:rsid w:val="00DC544C"/>
    <w:rsid w:val="00DC6C45"/>
    <w:rsid w:val="00DC7DA2"/>
    <w:rsid w:val="00DD0EBE"/>
    <w:rsid w:val="00DD115A"/>
    <w:rsid w:val="00DD2E13"/>
    <w:rsid w:val="00DD30E2"/>
    <w:rsid w:val="00DD481C"/>
    <w:rsid w:val="00DD4CD2"/>
    <w:rsid w:val="00DD55AE"/>
    <w:rsid w:val="00DD5C36"/>
    <w:rsid w:val="00DD5E44"/>
    <w:rsid w:val="00DD6423"/>
    <w:rsid w:val="00DD6C35"/>
    <w:rsid w:val="00DD77EB"/>
    <w:rsid w:val="00DE06F4"/>
    <w:rsid w:val="00DE0723"/>
    <w:rsid w:val="00DE1D13"/>
    <w:rsid w:val="00DE21FC"/>
    <w:rsid w:val="00DE3B52"/>
    <w:rsid w:val="00DE3F8B"/>
    <w:rsid w:val="00DE413E"/>
    <w:rsid w:val="00DE48A3"/>
    <w:rsid w:val="00DE4A53"/>
    <w:rsid w:val="00DE4EDB"/>
    <w:rsid w:val="00DE59E0"/>
    <w:rsid w:val="00DE5A1F"/>
    <w:rsid w:val="00DF03F5"/>
    <w:rsid w:val="00DF22BE"/>
    <w:rsid w:val="00DF3713"/>
    <w:rsid w:val="00DF3899"/>
    <w:rsid w:val="00DF5328"/>
    <w:rsid w:val="00DF5541"/>
    <w:rsid w:val="00DF5D10"/>
    <w:rsid w:val="00DF7407"/>
    <w:rsid w:val="00E0041A"/>
    <w:rsid w:val="00E02CDD"/>
    <w:rsid w:val="00E02D17"/>
    <w:rsid w:val="00E04501"/>
    <w:rsid w:val="00E04C90"/>
    <w:rsid w:val="00E04D7F"/>
    <w:rsid w:val="00E05BC2"/>
    <w:rsid w:val="00E06BE3"/>
    <w:rsid w:val="00E06C00"/>
    <w:rsid w:val="00E06F2D"/>
    <w:rsid w:val="00E07309"/>
    <w:rsid w:val="00E077D5"/>
    <w:rsid w:val="00E100D2"/>
    <w:rsid w:val="00E114DE"/>
    <w:rsid w:val="00E11843"/>
    <w:rsid w:val="00E12363"/>
    <w:rsid w:val="00E12CC3"/>
    <w:rsid w:val="00E12D10"/>
    <w:rsid w:val="00E12D31"/>
    <w:rsid w:val="00E1358F"/>
    <w:rsid w:val="00E14501"/>
    <w:rsid w:val="00E146CF"/>
    <w:rsid w:val="00E147B8"/>
    <w:rsid w:val="00E15693"/>
    <w:rsid w:val="00E156C0"/>
    <w:rsid w:val="00E156E6"/>
    <w:rsid w:val="00E15919"/>
    <w:rsid w:val="00E1640F"/>
    <w:rsid w:val="00E1696C"/>
    <w:rsid w:val="00E170AF"/>
    <w:rsid w:val="00E17C70"/>
    <w:rsid w:val="00E21117"/>
    <w:rsid w:val="00E213BD"/>
    <w:rsid w:val="00E21422"/>
    <w:rsid w:val="00E21B69"/>
    <w:rsid w:val="00E21D67"/>
    <w:rsid w:val="00E22B4D"/>
    <w:rsid w:val="00E23140"/>
    <w:rsid w:val="00E236A3"/>
    <w:rsid w:val="00E23883"/>
    <w:rsid w:val="00E2425D"/>
    <w:rsid w:val="00E25901"/>
    <w:rsid w:val="00E25949"/>
    <w:rsid w:val="00E25B9D"/>
    <w:rsid w:val="00E25BF6"/>
    <w:rsid w:val="00E25F9D"/>
    <w:rsid w:val="00E2653C"/>
    <w:rsid w:val="00E30D1E"/>
    <w:rsid w:val="00E31126"/>
    <w:rsid w:val="00E3156B"/>
    <w:rsid w:val="00E32147"/>
    <w:rsid w:val="00E32878"/>
    <w:rsid w:val="00E33908"/>
    <w:rsid w:val="00E33C47"/>
    <w:rsid w:val="00E35319"/>
    <w:rsid w:val="00E35534"/>
    <w:rsid w:val="00E3686C"/>
    <w:rsid w:val="00E37356"/>
    <w:rsid w:val="00E3763F"/>
    <w:rsid w:val="00E37716"/>
    <w:rsid w:val="00E4018C"/>
    <w:rsid w:val="00E40302"/>
    <w:rsid w:val="00E40E89"/>
    <w:rsid w:val="00E41B32"/>
    <w:rsid w:val="00E41B42"/>
    <w:rsid w:val="00E41F4B"/>
    <w:rsid w:val="00E420B2"/>
    <w:rsid w:val="00E421E6"/>
    <w:rsid w:val="00E434F9"/>
    <w:rsid w:val="00E43734"/>
    <w:rsid w:val="00E43AE0"/>
    <w:rsid w:val="00E43B09"/>
    <w:rsid w:val="00E43FD9"/>
    <w:rsid w:val="00E44651"/>
    <w:rsid w:val="00E44925"/>
    <w:rsid w:val="00E457F0"/>
    <w:rsid w:val="00E503F1"/>
    <w:rsid w:val="00E525A3"/>
    <w:rsid w:val="00E52740"/>
    <w:rsid w:val="00E52884"/>
    <w:rsid w:val="00E52DE6"/>
    <w:rsid w:val="00E52EA4"/>
    <w:rsid w:val="00E5314D"/>
    <w:rsid w:val="00E53FB1"/>
    <w:rsid w:val="00E56033"/>
    <w:rsid w:val="00E564D9"/>
    <w:rsid w:val="00E579ED"/>
    <w:rsid w:val="00E57E7F"/>
    <w:rsid w:val="00E60B33"/>
    <w:rsid w:val="00E61110"/>
    <w:rsid w:val="00E61241"/>
    <w:rsid w:val="00E62130"/>
    <w:rsid w:val="00E636C0"/>
    <w:rsid w:val="00E640FB"/>
    <w:rsid w:val="00E64BEA"/>
    <w:rsid w:val="00E64CA8"/>
    <w:rsid w:val="00E664B5"/>
    <w:rsid w:val="00E66889"/>
    <w:rsid w:val="00E66CDB"/>
    <w:rsid w:val="00E67156"/>
    <w:rsid w:val="00E676ED"/>
    <w:rsid w:val="00E67E4B"/>
    <w:rsid w:val="00E7032A"/>
    <w:rsid w:val="00E71D0C"/>
    <w:rsid w:val="00E72CB4"/>
    <w:rsid w:val="00E754F2"/>
    <w:rsid w:val="00E7584F"/>
    <w:rsid w:val="00E75B25"/>
    <w:rsid w:val="00E764A2"/>
    <w:rsid w:val="00E7692E"/>
    <w:rsid w:val="00E76C08"/>
    <w:rsid w:val="00E76E13"/>
    <w:rsid w:val="00E770C3"/>
    <w:rsid w:val="00E811D8"/>
    <w:rsid w:val="00E812B3"/>
    <w:rsid w:val="00E835A3"/>
    <w:rsid w:val="00E8375C"/>
    <w:rsid w:val="00E85C8E"/>
    <w:rsid w:val="00E85E12"/>
    <w:rsid w:val="00E869A9"/>
    <w:rsid w:val="00E90675"/>
    <w:rsid w:val="00E90CA6"/>
    <w:rsid w:val="00E91A11"/>
    <w:rsid w:val="00E928C4"/>
    <w:rsid w:val="00E928C9"/>
    <w:rsid w:val="00E92FF1"/>
    <w:rsid w:val="00E939BB"/>
    <w:rsid w:val="00E93DBA"/>
    <w:rsid w:val="00E9493F"/>
    <w:rsid w:val="00E95664"/>
    <w:rsid w:val="00E959B8"/>
    <w:rsid w:val="00E95F01"/>
    <w:rsid w:val="00E9724D"/>
    <w:rsid w:val="00EA02F1"/>
    <w:rsid w:val="00EA045C"/>
    <w:rsid w:val="00EA0494"/>
    <w:rsid w:val="00EA0A46"/>
    <w:rsid w:val="00EA0AAB"/>
    <w:rsid w:val="00EA1AAE"/>
    <w:rsid w:val="00EA1CF4"/>
    <w:rsid w:val="00EA3026"/>
    <w:rsid w:val="00EA3652"/>
    <w:rsid w:val="00EA4667"/>
    <w:rsid w:val="00EA4AF2"/>
    <w:rsid w:val="00EA54AA"/>
    <w:rsid w:val="00EA5659"/>
    <w:rsid w:val="00EA5666"/>
    <w:rsid w:val="00EA62F1"/>
    <w:rsid w:val="00EA6ABE"/>
    <w:rsid w:val="00EA77F8"/>
    <w:rsid w:val="00EA7939"/>
    <w:rsid w:val="00EA7BAF"/>
    <w:rsid w:val="00EA7EDC"/>
    <w:rsid w:val="00EB1DFC"/>
    <w:rsid w:val="00EB2207"/>
    <w:rsid w:val="00EB2AA9"/>
    <w:rsid w:val="00EB375B"/>
    <w:rsid w:val="00EB4B34"/>
    <w:rsid w:val="00EB4C2E"/>
    <w:rsid w:val="00EB54E7"/>
    <w:rsid w:val="00EB5961"/>
    <w:rsid w:val="00EB6C49"/>
    <w:rsid w:val="00EB7335"/>
    <w:rsid w:val="00EC0D07"/>
    <w:rsid w:val="00EC0E55"/>
    <w:rsid w:val="00EC10F0"/>
    <w:rsid w:val="00EC1177"/>
    <w:rsid w:val="00EC178A"/>
    <w:rsid w:val="00EC1DB7"/>
    <w:rsid w:val="00EC267A"/>
    <w:rsid w:val="00EC2BF5"/>
    <w:rsid w:val="00EC378D"/>
    <w:rsid w:val="00EC56F8"/>
    <w:rsid w:val="00EC6127"/>
    <w:rsid w:val="00EC6F0D"/>
    <w:rsid w:val="00ED1355"/>
    <w:rsid w:val="00ED1A2E"/>
    <w:rsid w:val="00ED2884"/>
    <w:rsid w:val="00ED331B"/>
    <w:rsid w:val="00ED3BD0"/>
    <w:rsid w:val="00ED3C92"/>
    <w:rsid w:val="00ED3F4D"/>
    <w:rsid w:val="00ED4DBC"/>
    <w:rsid w:val="00ED4F63"/>
    <w:rsid w:val="00ED5554"/>
    <w:rsid w:val="00ED57DC"/>
    <w:rsid w:val="00ED6607"/>
    <w:rsid w:val="00ED7156"/>
    <w:rsid w:val="00EE0799"/>
    <w:rsid w:val="00EE0944"/>
    <w:rsid w:val="00EE2A63"/>
    <w:rsid w:val="00EE2B69"/>
    <w:rsid w:val="00EE345F"/>
    <w:rsid w:val="00EE37B3"/>
    <w:rsid w:val="00EE4252"/>
    <w:rsid w:val="00EE4F96"/>
    <w:rsid w:val="00EE6144"/>
    <w:rsid w:val="00EE6B5E"/>
    <w:rsid w:val="00EF00E0"/>
    <w:rsid w:val="00EF09B3"/>
    <w:rsid w:val="00EF10F8"/>
    <w:rsid w:val="00EF257C"/>
    <w:rsid w:val="00EF3540"/>
    <w:rsid w:val="00EF3AF7"/>
    <w:rsid w:val="00EF3D73"/>
    <w:rsid w:val="00EF4855"/>
    <w:rsid w:val="00EF5239"/>
    <w:rsid w:val="00EF5343"/>
    <w:rsid w:val="00EF65C2"/>
    <w:rsid w:val="00EF6F85"/>
    <w:rsid w:val="00EF6FE0"/>
    <w:rsid w:val="00F0069F"/>
    <w:rsid w:val="00F00B1A"/>
    <w:rsid w:val="00F00CC4"/>
    <w:rsid w:val="00F00D34"/>
    <w:rsid w:val="00F02180"/>
    <w:rsid w:val="00F02C65"/>
    <w:rsid w:val="00F03448"/>
    <w:rsid w:val="00F0346A"/>
    <w:rsid w:val="00F03726"/>
    <w:rsid w:val="00F03FE2"/>
    <w:rsid w:val="00F04198"/>
    <w:rsid w:val="00F0466A"/>
    <w:rsid w:val="00F04C27"/>
    <w:rsid w:val="00F0500D"/>
    <w:rsid w:val="00F0600F"/>
    <w:rsid w:val="00F06AAB"/>
    <w:rsid w:val="00F0724E"/>
    <w:rsid w:val="00F0762F"/>
    <w:rsid w:val="00F12020"/>
    <w:rsid w:val="00F13FF5"/>
    <w:rsid w:val="00F15902"/>
    <w:rsid w:val="00F15CF1"/>
    <w:rsid w:val="00F16972"/>
    <w:rsid w:val="00F17A7F"/>
    <w:rsid w:val="00F20FD4"/>
    <w:rsid w:val="00F2104C"/>
    <w:rsid w:val="00F21BAD"/>
    <w:rsid w:val="00F22D14"/>
    <w:rsid w:val="00F23C6A"/>
    <w:rsid w:val="00F247BE"/>
    <w:rsid w:val="00F24C28"/>
    <w:rsid w:val="00F255B2"/>
    <w:rsid w:val="00F25B4C"/>
    <w:rsid w:val="00F306D4"/>
    <w:rsid w:val="00F30AAD"/>
    <w:rsid w:val="00F30D3A"/>
    <w:rsid w:val="00F30F83"/>
    <w:rsid w:val="00F31340"/>
    <w:rsid w:val="00F31409"/>
    <w:rsid w:val="00F31EF6"/>
    <w:rsid w:val="00F32C03"/>
    <w:rsid w:val="00F332A1"/>
    <w:rsid w:val="00F33825"/>
    <w:rsid w:val="00F33A2E"/>
    <w:rsid w:val="00F347C6"/>
    <w:rsid w:val="00F35B8A"/>
    <w:rsid w:val="00F35C22"/>
    <w:rsid w:val="00F404D9"/>
    <w:rsid w:val="00F40C8B"/>
    <w:rsid w:val="00F419E5"/>
    <w:rsid w:val="00F42435"/>
    <w:rsid w:val="00F425A3"/>
    <w:rsid w:val="00F42CBE"/>
    <w:rsid w:val="00F44B25"/>
    <w:rsid w:val="00F44FE9"/>
    <w:rsid w:val="00F45E62"/>
    <w:rsid w:val="00F45E9D"/>
    <w:rsid w:val="00F47603"/>
    <w:rsid w:val="00F50612"/>
    <w:rsid w:val="00F50AE5"/>
    <w:rsid w:val="00F50D22"/>
    <w:rsid w:val="00F519BA"/>
    <w:rsid w:val="00F51D41"/>
    <w:rsid w:val="00F52A9C"/>
    <w:rsid w:val="00F531D9"/>
    <w:rsid w:val="00F532BE"/>
    <w:rsid w:val="00F543A9"/>
    <w:rsid w:val="00F5495C"/>
    <w:rsid w:val="00F555BB"/>
    <w:rsid w:val="00F56631"/>
    <w:rsid w:val="00F56883"/>
    <w:rsid w:val="00F568FA"/>
    <w:rsid w:val="00F56946"/>
    <w:rsid w:val="00F604A8"/>
    <w:rsid w:val="00F6064F"/>
    <w:rsid w:val="00F615EB"/>
    <w:rsid w:val="00F6180A"/>
    <w:rsid w:val="00F61A3F"/>
    <w:rsid w:val="00F61FA8"/>
    <w:rsid w:val="00F64077"/>
    <w:rsid w:val="00F6540E"/>
    <w:rsid w:val="00F671C3"/>
    <w:rsid w:val="00F671DF"/>
    <w:rsid w:val="00F673F9"/>
    <w:rsid w:val="00F677FB"/>
    <w:rsid w:val="00F678BB"/>
    <w:rsid w:val="00F70821"/>
    <w:rsid w:val="00F7091A"/>
    <w:rsid w:val="00F7196F"/>
    <w:rsid w:val="00F71B5A"/>
    <w:rsid w:val="00F736B1"/>
    <w:rsid w:val="00F73B57"/>
    <w:rsid w:val="00F73E39"/>
    <w:rsid w:val="00F74188"/>
    <w:rsid w:val="00F74556"/>
    <w:rsid w:val="00F752AA"/>
    <w:rsid w:val="00F761B7"/>
    <w:rsid w:val="00F76ABB"/>
    <w:rsid w:val="00F80091"/>
    <w:rsid w:val="00F80845"/>
    <w:rsid w:val="00F80D3E"/>
    <w:rsid w:val="00F813EE"/>
    <w:rsid w:val="00F81599"/>
    <w:rsid w:val="00F84A3B"/>
    <w:rsid w:val="00F86905"/>
    <w:rsid w:val="00F86EF9"/>
    <w:rsid w:val="00F87C69"/>
    <w:rsid w:val="00F87F21"/>
    <w:rsid w:val="00F90172"/>
    <w:rsid w:val="00F9065D"/>
    <w:rsid w:val="00F915CE"/>
    <w:rsid w:val="00F93060"/>
    <w:rsid w:val="00F93608"/>
    <w:rsid w:val="00F93BCF"/>
    <w:rsid w:val="00F93C9A"/>
    <w:rsid w:val="00F94275"/>
    <w:rsid w:val="00F94768"/>
    <w:rsid w:val="00F95CF0"/>
    <w:rsid w:val="00F96CF1"/>
    <w:rsid w:val="00F9716F"/>
    <w:rsid w:val="00F971A8"/>
    <w:rsid w:val="00FA053C"/>
    <w:rsid w:val="00FA2FBB"/>
    <w:rsid w:val="00FA3867"/>
    <w:rsid w:val="00FA4C87"/>
    <w:rsid w:val="00FA5268"/>
    <w:rsid w:val="00FA533B"/>
    <w:rsid w:val="00FA5904"/>
    <w:rsid w:val="00FA76E9"/>
    <w:rsid w:val="00FB038F"/>
    <w:rsid w:val="00FB21F8"/>
    <w:rsid w:val="00FB2D7E"/>
    <w:rsid w:val="00FB3BC6"/>
    <w:rsid w:val="00FB4FCA"/>
    <w:rsid w:val="00FB5649"/>
    <w:rsid w:val="00FB5882"/>
    <w:rsid w:val="00FB5E40"/>
    <w:rsid w:val="00FB72B2"/>
    <w:rsid w:val="00FC0404"/>
    <w:rsid w:val="00FC281F"/>
    <w:rsid w:val="00FC2A4D"/>
    <w:rsid w:val="00FC408F"/>
    <w:rsid w:val="00FC4393"/>
    <w:rsid w:val="00FC59C8"/>
    <w:rsid w:val="00FC5C5D"/>
    <w:rsid w:val="00FD0352"/>
    <w:rsid w:val="00FD0C99"/>
    <w:rsid w:val="00FD0CAB"/>
    <w:rsid w:val="00FD0CCF"/>
    <w:rsid w:val="00FD0E1D"/>
    <w:rsid w:val="00FD139B"/>
    <w:rsid w:val="00FD40E2"/>
    <w:rsid w:val="00FD5028"/>
    <w:rsid w:val="00FD6429"/>
    <w:rsid w:val="00FD6A44"/>
    <w:rsid w:val="00FD7B23"/>
    <w:rsid w:val="00FD7DC3"/>
    <w:rsid w:val="00FE040E"/>
    <w:rsid w:val="00FE1DA9"/>
    <w:rsid w:val="00FE22C2"/>
    <w:rsid w:val="00FE22F1"/>
    <w:rsid w:val="00FE3929"/>
    <w:rsid w:val="00FE561C"/>
    <w:rsid w:val="00FE6813"/>
    <w:rsid w:val="00FE7B40"/>
    <w:rsid w:val="00FE7C2E"/>
    <w:rsid w:val="00FE7DE5"/>
    <w:rsid w:val="00FF003D"/>
    <w:rsid w:val="00FF0C8D"/>
    <w:rsid w:val="00FF11B1"/>
    <w:rsid w:val="00FF17B2"/>
    <w:rsid w:val="00FF1E17"/>
    <w:rsid w:val="00FF2DE7"/>
    <w:rsid w:val="00FF2F50"/>
    <w:rsid w:val="00FF3BD4"/>
    <w:rsid w:val="00FF4D87"/>
    <w:rsid w:val="00FF4FFB"/>
    <w:rsid w:val="00FF518E"/>
    <w:rsid w:val="00FF53FD"/>
    <w:rsid w:val="00FF5605"/>
    <w:rsid w:val="00FF5878"/>
    <w:rsid w:val="00FF6272"/>
    <w:rsid w:val="00FF6741"/>
    <w:rsid w:val="00FF6BC6"/>
    <w:rsid w:val="00FF6EF4"/>
    <w:rsid w:val="00FF741C"/>
    <w:rsid w:val="01E59F56"/>
    <w:rsid w:val="02494BD1"/>
    <w:rsid w:val="028764F2"/>
    <w:rsid w:val="062BBCE7"/>
    <w:rsid w:val="098722CE"/>
    <w:rsid w:val="09CA2C33"/>
    <w:rsid w:val="0B641087"/>
    <w:rsid w:val="1B748460"/>
    <w:rsid w:val="1B7D7D15"/>
    <w:rsid w:val="1C5910CB"/>
    <w:rsid w:val="1CB73887"/>
    <w:rsid w:val="1D8FC91A"/>
    <w:rsid w:val="1E39363E"/>
    <w:rsid w:val="1EBCF359"/>
    <w:rsid w:val="1F7FE617"/>
    <w:rsid w:val="1FE616C0"/>
    <w:rsid w:val="21085DF4"/>
    <w:rsid w:val="22642F0D"/>
    <w:rsid w:val="229FF28C"/>
    <w:rsid w:val="22B5B986"/>
    <w:rsid w:val="28DAE573"/>
    <w:rsid w:val="2B34639F"/>
    <w:rsid w:val="2B388942"/>
    <w:rsid w:val="2B442324"/>
    <w:rsid w:val="311CB1EF"/>
    <w:rsid w:val="385180A2"/>
    <w:rsid w:val="3B540788"/>
    <w:rsid w:val="427F3CAE"/>
    <w:rsid w:val="439DCDEF"/>
    <w:rsid w:val="47D94685"/>
    <w:rsid w:val="4A09B41E"/>
    <w:rsid w:val="4BB30C54"/>
    <w:rsid w:val="4C7A7560"/>
    <w:rsid w:val="4C7BF4C6"/>
    <w:rsid w:val="4E0F1BB1"/>
    <w:rsid w:val="4ECC5E4D"/>
    <w:rsid w:val="5110D706"/>
    <w:rsid w:val="51F29E15"/>
    <w:rsid w:val="5822DDBB"/>
    <w:rsid w:val="58ECAFBB"/>
    <w:rsid w:val="596AE73E"/>
    <w:rsid w:val="5989C140"/>
    <w:rsid w:val="5C26A653"/>
    <w:rsid w:val="5CEE6024"/>
    <w:rsid w:val="5E536E08"/>
    <w:rsid w:val="60A0D7D1"/>
    <w:rsid w:val="60BBE7B2"/>
    <w:rsid w:val="61188206"/>
    <w:rsid w:val="61A159A6"/>
    <w:rsid w:val="65376E3E"/>
    <w:rsid w:val="66736516"/>
    <w:rsid w:val="6B0D883A"/>
    <w:rsid w:val="6CFF9EED"/>
    <w:rsid w:val="6D551B85"/>
    <w:rsid w:val="70D3D336"/>
    <w:rsid w:val="716020E3"/>
    <w:rsid w:val="760F50AF"/>
    <w:rsid w:val="76FA12F5"/>
    <w:rsid w:val="793E6D52"/>
    <w:rsid w:val="7EA5AF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97EA2"/>
  <w15:chartTrackingRefBased/>
  <w15:docId w15:val="{24C5DBDE-A290-461A-A3FE-1A12F08B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D64"/>
    <w:pPr>
      <w:ind w:left="851"/>
    </w:pPr>
  </w:style>
  <w:style w:type="paragraph" w:styleId="berschrift1">
    <w:name w:val="heading 1"/>
    <w:basedOn w:val="Standard"/>
    <w:next w:val="Standard"/>
    <w:link w:val="berschrift1Zchn"/>
    <w:uiPriority w:val="9"/>
    <w:qFormat/>
    <w:rsid w:val="00C3022E"/>
    <w:pPr>
      <w:keepNext/>
      <w:keepLines/>
      <w:tabs>
        <w:tab w:val="left" w:pos="1418"/>
      </w:tabs>
      <w:spacing w:before="240" w:after="0"/>
      <w:ind w:left="0"/>
      <w:outlineLvl w:val="0"/>
    </w:pPr>
    <w:rPr>
      <w:rFonts w:asciiTheme="majorHAnsi" w:eastAsiaTheme="majorEastAsia" w:hAnsiTheme="majorHAnsi" w:cstheme="majorBidi"/>
      <w:b/>
      <w:bCs/>
      <w:color w:val="000000" w:themeColor="text1"/>
      <w:sz w:val="32"/>
      <w:szCs w:val="32"/>
    </w:rPr>
  </w:style>
  <w:style w:type="paragraph" w:styleId="berschrift2">
    <w:name w:val="heading 2"/>
    <w:basedOn w:val="Standard"/>
    <w:next w:val="Standard"/>
    <w:link w:val="berschrift2Zchn"/>
    <w:uiPriority w:val="9"/>
    <w:unhideWhenUsed/>
    <w:qFormat/>
    <w:rsid w:val="00B95D64"/>
    <w:pPr>
      <w:keepNext/>
      <w:keepLines/>
      <w:numPr>
        <w:numId w:val="9"/>
      </w:numPr>
      <w:tabs>
        <w:tab w:val="left" w:pos="851"/>
      </w:tabs>
      <w:spacing w:before="120" w:after="120" w:line="288" w:lineRule="auto"/>
      <w:ind w:left="851" w:hanging="851"/>
      <w:outlineLvl w:val="1"/>
    </w:pPr>
    <w:rPr>
      <w:rFonts w:asciiTheme="majorHAnsi" w:eastAsiaTheme="majorEastAsia" w:hAnsiTheme="majorHAnsi" w:cstheme="majorBidi"/>
      <w:b/>
      <w:bCs/>
      <w:color w:val="000000" w:themeColor="text1"/>
      <w:sz w:val="28"/>
      <w:szCs w:val="28"/>
    </w:rPr>
  </w:style>
  <w:style w:type="paragraph" w:styleId="berschrift3">
    <w:name w:val="heading 3"/>
    <w:basedOn w:val="berschrift2"/>
    <w:next w:val="Standard"/>
    <w:link w:val="berschrift3Zchn"/>
    <w:uiPriority w:val="9"/>
    <w:unhideWhenUsed/>
    <w:qFormat/>
    <w:rsid w:val="00F94275"/>
    <w:pPr>
      <w:keepNext w:val="0"/>
      <w:keepLines w:val="0"/>
      <w:numPr>
        <w:ilvl w:val="1"/>
      </w:numPr>
      <w:tabs>
        <w:tab w:val="clear" w:pos="851"/>
        <w:tab w:val="left" w:pos="1134"/>
      </w:tabs>
      <w:ind w:left="1134" w:hanging="1134"/>
      <w:outlineLvl w:val="2"/>
    </w:pPr>
    <w:rPr>
      <w:sz w:val="26"/>
      <w:szCs w:val="26"/>
    </w:rPr>
  </w:style>
  <w:style w:type="paragraph" w:styleId="berschrift4">
    <w:name w:val="heading 4"/>
    <w:basedOn w:val="Standard"/>
    <w:next w:val="Standard"/>
    <w:link w:val="berschrift4Zchn"/>
    <w:uiPriority w:val="9"/>
    <w:unhideWhenUsed/>
    <w:qFormat/>
    <w:rsid w:val="002A6375"/>
    <w:pPr>
      <w:numPr>
        <w:ilvl w:val="2"/>
        <w:numId w:val="9"/>
      </w:numPr>
      <w:tabs>
        <w:tab w:val="left" w:pos="1134"/>
      </w:tabs>
      <w:spacing w:before="40" w:after="0"/>
      <w:ind w:left="1134" w:hanging="1134"/>
      <w:outlineLvl w:val="3"/>
    </w:pPr>
    <w:rPr>
      <w:rFonts w:eastAsiaTheme="majorEastAsia" w:cstheme="minorHAnsi"/>
      <w:b/>
    </w:rPr>
  </w:style>
  <w:style w:type="paragraph" w:styleId="berschrift5">
    <w:name w:val="heading 5"/>
    <w:basedOn w:val="Standard"/>
    <w:next w:val="Standard"/>
    <w:link w:val="berschrift5Zchn"/>
    <w:uiPriority w:val="9"/>
    <w:unhideWhenUsed/>
    <w:rsid w:val="002442A8"/>
    <w:pPr>
      <w:keepNext/>
      <w:keepLines/>
      <w:tabs>
        <w:tab w:val="left" w:pos="1701"/>
      </w:tabs>
      <w:spacing w:before="40" w:after="0"/>
      <w:ind w:left="1701" w:hanging="850"/>
      <w:outlineLvl w:val="4"/>
    </w:pPr>
    <w:rPr>
      <w:rFonts w:asciiTheme="majorHAnsi" w:eastAsiaTheme="majorEastAsia" w:hAnsiTheme="majorHAnsi" w:cstheme="majorBidi"/>
      <w:sz w:val="20"/>
      <w:szCs w:val="20"/>
    </w:rPr>
  </w:style>
  <w:style w:type="paragraph" w:styleId="berschrift6">
    <w:name w:val="heading 6"/>
    <w:basedOn w:val="Standard"/>
    <w:next w:val="Standard"/>
    <w:link w:val="berschrift6Zchn"/>
    <w:uiPriority w:val="9"/>
    <w:unhideWhenUsed/>
    <w:qFormat/>
    <w:rsid w:val="00904DEC"/>
    <w:pPr>
      <w:tabs>
        <w:tab w:val="left" w:pos="1701"/>
      </w:tabs>
      <w:spacing w:before="40" w:after="0"/>
      <w:ind w:left="1701" w:hanging="850"/>
      <w:outlineLvl w:val="5"/>
    </w:pPr>
    <w:rPr>
      <w:rFonts w:asciiTheme="majorHAnsi" w:eastAsiaTheme="majorEastAsia" w:hAnsiTheme="majorHAnsi" w:cstheme="majorBidi"/>
      <w:color w:val="7F7F7F" w:themeColor="text1" w:themeTint="80"/>
      <w:sz w:val="20"/>
      <w:szCs w:val="20"/>
    </w:rPr>
  </w:style>
  <w:style w:type="paragraph" w:styleId="berschrift7">
    <w:name w:val="heading 7"/>
    <w:basedOn w:val="Standard"/>
    <w:next w:val="Standard"/>
    <w:link w:val="berschrift7Zchn"/>
    <w:uiPriority w:val="9"/>
    <w:unhideWhenUsed/>
    <w:qFormat/>
    <w:rsid w:val="002A62E3"/>
    <w:pPr>
      <w:keepNext/>
      <w:keepLines/>
      <w:spacing w:before="40" w:after="0"/>
      <w:ind w:left="1985"/>
      <w:outlineLvl w:val="6"/>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022E"/>
    <w:rPr>
      <w:rFonts w:asciiTheme="majorHAnsi" w:eastAsiaTheme="majorEastAsia" w:hAnsiTheme="majorHAnsi" w:cstheme="majorBidi"/>
      <w:b/>
      <w:bCs/>
      <w:color w:val="000000" w:themeColor="text1"/>
      <w:sz w:val="32"/>
      <w:szCs w:val="32"/>
    </w:rPr>
  </w:style>
  <w:style w:type="character" w:customStyle="1" w:styleId="berschrift2Zchn">
    <w:name w:val="Überschrift 2 Zchn"/>
    <w:basedOn w:val="Absatz-Standardschriftart"/>
    <w:link w:val="berschrift2"/>
    <w:uiPriority w:val="9"/>
    <w:rsid w:val="00B95D64"/>
    <w:rPr>
      <w:rFonts w:asciiTheme="majorHAnsi" w:eastAsiaTheme="majorEastAsia" w:hAnsiTheme="majorHAnsi" w:cstheme="majorBidi"/>
      <w:b/>
      <w:bCs/>
      <w:color w:val="000000" w:themeColor="text1"/>
      <w:sz w:val="28"/>
      <w:szCs w:val="28"/>
    </w:rPr>
  </w:style>
  <w:style w:type="character" w:customStyle="1" w:styleId="berschrift3Zchn">
    <w:name w:val="Überschrift 3 Zchn"/>
    <w:basedOn w:val="Absatz-Standardschriftart"/>
    <w:link w:val="berschrift3"/>
    <w:uiPriority w:val="9"/>
    <w:rsid w:val="00F94275"/>
    <w:rPr>
      <w:rFonts w:asciiTheme="majorHAnsi" w:eastAsiaTheme="majorEastAsia" w:hAnsiTheme="majorHAnsi" w:cstheme="majorBidi"/>
      <w:b/>
      <w:bCs/>
      <w:color w:val="000000" w:themeColor="text1"/>
      <w:sz w:val="26"/>
      <w:szCs w:val="26"/>
    </w:rPr>
  </w:style>
  <w:style w:type="character" w:customStyle="1" w:styleId="berschrift4Zchn">
    <w:name w:val="Überschrift 4 Zchn"/>
    <w:basedOn w:val="Absatz-Standardschriftart"/>
    <w:link w:val="berschrift4"/>
    <w:uiPriority w:val="9"/>
    <w:rsid w:val="002A6375"/>
    <w:rPr>
      <w:rFonts w:eastAsiaTheme="majorEastAsia" w:cstheme="minorHAnsi"/>
      <w:b/>
    </w:rPr>
  </w:style>
  <w:style w:type="paragraph" w:styleId="Inhaltsverzeichnisberschrift">
    <w:name w:val="TOC Heading"/>
    <w:basedOn w:val="berschrift1"/>
    <w:next w:val="Standard"/>
    <w:uiPriority w:val="39"/>
    <w:unhideWhenUsed/>
    <w:rsid w:val="00682694"/>
    <w:pPr>
      <w:tabs>
        <w:tab w:val="clear" w:pos="1418"/>
      </w:tabs>
      <w:outlineLvl w:val="9"/>
    </w:pPr>
    <w:rPr>
      <w:rFonts w:asciiTheme="minorHAnsi" w:hAnsiTheme="minorHAnsi" w:cstheme="minorHAnsi"/>
      <w:b w:val="0"/>
      <w:bCs w:val="0"/>
      <w:color w:val="auto"/>
      <w:lang w:eastAsia="de-DE"/>
    </w:rPr>
  </w:style>
  <w:style w:type="paragraph" w:styleId="Verzeichnis1">
    <w:name w:val="toc 1"/>
    <w:basedOn w:val="Standard"/>
    <w:next w:val="Standard"/>
    <w:autoRedefine/>
    <w:uiPriority w:val="39"/>
    <w:unhideWhenUsed/>
    <w:rsid w:val="00A109FD"/>
    <w:pPr>
      <w:tabs>
        <w:tab w:val="right" w:leader="dot" w:pos="8777"/>
      </w:tabs>
      <w:spacing w:after="100"/>
      <w:ind w:left="567" w:hanging="567"/>
    </w:pPr>
    <w:rPr>
      <w:b/>
      <w:noProof/>
    </w:rPr>
  </w:style>
  <w:style w:type="paragraph" w:styleId="Verzeichnis2">
    <w:name w:val="toc 2"/>
    <w:basedOn w:val="Standard"/>
    <w:next w:val="Standard"/>
    <w:autoRedefine/>
    <w:uiPriority w:val="39"/>
    <w:unhideWhenUsed/>
    <w:rsid w:val="00A109FD"/>
    <w:pPr>
      <w:tabs>
        <w:tab w:val="left" w:pos="567"/>
        <w:tab w:val="right" w:leader="dot" w:pos="8777"/>
      </w:tabs>
      <w:spacing w:after="100"/>
      <w:ind w:left="567" w:hanging="567"/>
    </w:pPr>
    <w:rPr>
      <w:b/>
    </w:rPr>
  </w:style>
  <w:style w:type="paragraph" w:styleId="Verzeichnis3">
    <w:name w:val="toc 3"/>
    <w:basedOn w:val="Standard"/>
    <w:next w:val="Standard"/>
    <w:autoRedefine/>
    <w:uiPriority w:val="39"/>
    <w:unhideWhenUsed/>
    <w:rsid w:val="00A109FD"/>
    <w:pPr>
      <w:tabs>
        <w:tab w:val="left" w:pos="1134"/>
        <w:tab w:val="right" w:leader="dot" w:pos="8777"/>
      </w:tabs>
      <w:spacing w:after="100"/>
      <w:ind w:left="567" w:hanging="283"/>
    </w:pPr>
    <w:rPr>
      <w:noProof/>
    </w:rPr>
  </w:style>
  <w:style w:type="character" w:styleId="Hyperlink">
    <w:name w:val="Hyperlink"/>
    <w:basedOn w:val="Absatz-Standardschriftart"/>
    <w:uiPriority w:val="99"/>
    <w:unhideWhenUsed/>
    <w:rsid w:val="00F24C28"/>
    <w:rPr>
      <w:color w:val="0563C1" w:themeColor="hyperlink"/>
      <w:u w:val="single"/>
    </w:rPr>
  </w:style>
  <w:style w:type="paragraph" w:styleId="Listenabsatz">
    <w:name w:val="List Paragraph"/>
    <w:basedOn w:val="Standard"/>
    <w:uiPriority w:val="34"/>
    <w:rsid w:val="00F24C28"/>
    <w:pPr>
      <w:ind w:left="720"/>
      <w:contextualSpacing/>
    </w:pPr>
  </w:style>
  <w:style w:type="numbering" w:customStyle="1" w:styleId="Formatvorlage1">
    <w:name w:val="Formatvorlage1"/>
    <w:uiPriority w:val="99"/>
    <w:rsid w:val="00F24C28"/>
    <w:pPr>
      <w:numPr>
        <w:numId w:val="5"/>
      </w:numPr>
    </w:pPr>
  </w:style>
  <w:style w:type="numbering" w:customStyle="1" w:styleId="Formatvorlage2">
    <w:name w:val="Formatvorlage2"/>
    <w:uiPriority w:val="99"/>
    <w:rsid w:val="00F24C28"/>
    <w:pPr>
      <w:numPr>
        <w:numId w:val="6"/>
      </w:numPr>
    </w:pPr>
  </w:style>
  <w:style w:type="character" w:customStyle="1" w:styleId="berschrift5Zchn">
    <w:name w:val="Überschrift 5 Zchn"/>
    <w:basedOn w:val="Absatz-Standardschriftart"/>
    <w:link w:val="berschrift5"/>
    <w:uiPriority w:val="9"/>
    <w:rsid w:val="002442A8"/>
    <w:rPr>
      <w:rFonts w:asciiTheme="majorHAnsi" w:eastAsiaTheme="majorEastAsia" w:hAnsiTheme="majorHAnsi" w:cstheme="majorBidi"/>
      <w:sz w:val="20"/>
      <w:szCs w:val="20"/>
    </w:rPr>
  </w:style>
  <w:style w:type="character" w:customStyle="1" w:styleId="berschrift6Zchn">
    <w:name w:val="Überschrift 6 Zchn"/>
    <w:basedOn w:val="Absatz-Standardschriftart"/>
    <w:link w:val="berschrift6"/>
    <w:uiPriority w:val="9"/>
    <w:rsid w:val="00904DEC"/>
    <w:rPr>
      <w:rFonts w:asciiTheme="majorHAnsi" w:eastAsiaTheme="majorEastAsia" w:hAnsiTheme="majorHAnsi" w:cstheme="majorBidi"/>
      <w:color w:val="7F7F7F" w:themeColor="text1" w:themeTint="80"/>
      <w:sz w:val="20"/>
      <w:szCs w:val="20"/>
    </w:rPr>
  </w:style>
  <w:style w:type="paragraph" w:customStyle="1" w:styleId="Einheit">
    <w:name w:val="Einheit"/>
    <w:basedOn w:val="Standard"/>
    <w:qFormat/>
    <w:rsid w:val="009B381C"/>
    <w:pPr>
      <w:widowControl w:val="0"/>
      <w:tabs>
        <w:tab w:val="left" w:pos="4820"/>
      </w:tabs>
      <w:spacing w:before="120" w:after="120"/>
      <w:ind w:left="1985"/>
    </w:pPr>
    <w:rPr>
      <w:sz w:val="20"/>
      <w:szCs w:val="18"/>
    </w:rPr>
  </w:style>
  <w:style w:type="table" w:styleId="Tabellenraster">
    <w:name w:val="Table Grid"/>
    <w:basedOn w:val="NormaleTabelle"/>
    <w:rsid w:val="0010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33A70"/>
    <w:rPr>
      <w:color w:val="605E5C"/>
      <w:shd w:val="clear" w:color="auto" w:fill="E1DFDD"/>
    </w:rPr>
  </w:style>
  <w:style w:type="character" w:customStyle="1" w:styleId="cf01">
    <w:name w:val="cf01"/>
    <w:basedOn w:val="Absatz-Standardschriftart"/>
    <w:rsid w:val="005E00BF"/>
    <w:rPr>
      <w:rFonts w:ascii="Segoe UI" w:hAnsi="Segoe UI" w:cs="Segoe UI" w:hint="default"/>
      <w:sz w:val="18"/>
      <w:szCs w:val="18"/>
    </w:rPr>
  </w:style>
  <w:style w:type="character" w:styleId="Platzhaltertext">
    <w:name w:val="Placeholder Text"/>
    <w:basedOn w:val="Absatz-Standardschriftart"/>
    <w:uiPriority w:val="99"/>
    <w:semiHidden/>
    <w:rsid w:val="008A2FE5"/>
  </w:style>
  <w:style w:type="paragraph" w:styleId="Kopfzeile">
    <w:name w:val="header"/>
    <w:basedOn w:val="Standard"/>
    <w:link w:val="KopfzeileZchn"/>
    <w:uiPriority w:val="99"/>
    <w:unhideWhenUsed/>
    <w:rsid w:val="006826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2694"/>
  </w:style>
  <w:style w:type="paragraph" w:styleId="Fuzeile">
    <w:name w:val="footer"/>
    <w:basedOn w:val="Standard"/>
    <w:link w:val="FuzeileZchn"/>
    <w:uiPriority w:val="99"/>
    <w:unhideWhenUsed/>
    <w:rsid w:val="00A76230"/>
    <w:pPr>
      <w:tabs>
        <w:tab w:val="left" w:pos="1701"/>
        <w:tab w:val="center" w:pos="4536"/>
        <w:tab w:val="right" w:pos="9072"/>
      </w:tabs>
      <w:spacing w:after="0" w:line="240" w:lineRule="auto"/>
    </w:pPr>
    <w:rPr>
      <w:sz w:val="18"/>
      <w:szCs w:val="18"/>
    </w:rPr>
  </w:style>
  <w:style w:type="character" w:customStyle="1" w:styleId="FuzeileZchn">
    <w:name w:val="Fußzeile Zchn"/>
    <w:basedOn w:val="Absatz-Standardschriftart"/>
    <w:link w:val="Fuzeile"/>
    <w:uiPriority w:val="99"/>
    <w:rsid w:val="00A76230"/>
    <w:rPr>
      <w:sz w:val="18"/>
      <w:szCs w:val="18"/>
    </w:rPr>
  </w:style>
  <w:style w:type="paragraph" w:styleId="Verzeichnis4">
    <w:name w:val="toc 4"/>
    <w:basedOn w:val="Standard"/>
    <w:next w:val="Standard"/>
    <w:autoRedefine/>
    <w:uiPriority w:val="39"/>
    <w:unhideWhenUsed/>
    <w:rsid w:val="00A109FD"/>
    <w:pPr>
      <w:tabs>
        <w:tab w:val="left" w:pos="1701"/>
        <w:tab w:val="right" w:leader="dot" w:pos="8777"/>
      </w:tabs>
      <w:spacing w:after="100"/>
      <w:ind w:left="567"/>
    </w:pPr>
    <w:rPr>
      <w:noProof/>
    </w:rPr>
  </w:style>
  <w:style w:type="paragraph" w:styleId="Verzeichnis5">
    <w:name w:val="toc 5"/>
    <w:basedOn w:val="Standard"/>
    <w:next w:val="Standard"/>
    <w:autoRedefine/>
    <w:uiPriority w:val="39"/>
    <w:unhideWhenUsed/>
    <w:rsid w:val="00FF1E17"/>
    <w:pPr>
      <w:spacing w:after="100"/>
      <w:ind w:left="880"/>
    </w:pPr>
    <w:rPr>
      <w:rFonts w:eastAsiaTheme="minorEastAsia"/>
      <w:kern w:val="2"/>
      <w:lang w:eastAsia="de-DE"/>
      <w14:ligatures w14:val="standardContextual"/>
    </w:rPr>
  </w:style>
  <w:style w:type="paragraph" w:styleId="Verzeichnis6">
    <w:name w:val="toc 6"/>
    <w:basedOn w:val="Standard"/>
    <w:next w:val="Standard"/>
    <w:autoRedefine/>
    <w:uiPriority w:val="39"/>
    <w:unhideWhenUsed/>
    <w:rsid w:val="00FF1E17"/>
    <w:pPr>
      <w:spacing w:after="100"/>
      <w:ind w:left="1100"/>
    </w:pPr>
    <w:rPr>
      <w:rFonts w:eastAsiaTheme="minorEastAsia"/>
      <w:kern w:val="2"/>
      <w:lang w:eastAsia="de-DE"/>
      <w14:ligatures w14:val="standardContextual"/>
    </w:rPr>
  </w:style>
  <w:style w:type="paragraph" w:styleId="Verzeichnis7">
    <w:name w:val="toc 7"/>
    <w:basedOn w:val="Standard"/>
    <w:next w:val="Standard"/>
    <w:autoRedefine/>
    <w:uiPriority w:val="39"/>
    <w:unhideWhenUsed/>
    <w:rsid w:val="00FF1E17"/>
    <w:pPr>
      <w:spacing w:after="100"/>
      <w:ind w:left="1320"/>
    </w:pPr>
    <w:rPr>
      <w:rFonts w:eastAsiaTheme="minorEastAsia"/>
      <w:kern w:val="2"/>
      <w:lang w:eastAsia="de-DE"/>
      <w14:ligatures w14:val="standardContextual"/>
    </w:rPr>
  </w:style>
  <w:style w:type="paragraph" w:styleId="Verzeichnis8">
    <w:name w:val="toc 8"/>
    <w:basedOn w:val="Standard"/>
    <w:next w:val="Standard"/>
    <w:autoRedefine/>
    <w:uiPriority w:val="39"/>
    <w:unhideWhenUsed/>
    <w:rsid w:val="00FF1E17"/>
    <w:pPr>
      <w:spacing w:after="100"/>
      <w:ind w:left="1540"/>
    </w:pPr>
    <w:rPr>
      <w:rFonts w:eastAsiaTheme="minorEastAsia"/>
      <w:kern w:val="2"/>
      <w:lang w:eastAsia="de-DE"/>
      <w14:ligatures w14:val="standardContextual"/>
    </w:rPr>
  </w:style>
  <w:style w:type="paragraph" w:styleId="Verzeichnis9">
    <w:name w:val="toc 9"/>
    <w:basedOn w:val="Standard"/>
    <w:next w:val="Standard"/>
    <w:autoRedefine/>
    <w:uiPriority w:val="39"/>
    <w:unhideWhenUsed/>
    <w:rsid w:val="00FF1E17"/>
    <w:pPr>
      <w:spacing w:after="100"/>
      <w:ind w:left="1760"/>
    </w:pPr>
    <w:rPr>
      <w:rFonts w:eastAsiaTheme="minorEastAsia"/>
      <w:kern w:val="2"/>
      <w:lang w:eastAsia="de-DE"/>
      <w14:ligatures w14:val="standardContextual"/>
    </w:rPr>
  </w:style>
  <w:style w:type="paragraph" w:customStyle="1" w:styleId="Hinweise">
    <w:name w:val="Hinweise"/>
    <w:basedOn w:val="Einheit"/>
    <w:qFormat/>
    <w:rsid w:val="000B1F1C"/>
    <w:pPr>
      <w:ind w:left="4820" w:hanging="2835"/>
      <w:jc w:val="right"/>
    </w:pPr>
    <w:rPr>
      <w:color w:val="7F7F7F" w:themeColor="text1" w:themeTint="80"/>
      <w:sz w:val="18"/>
    </w:rPr>
  </w:style>
  <w:style w:type="character" w:customStyle="1" w:styleId="berschrift7Zchn">
    <w:name w:val="Überschrift 7 Zchn"/>
    <w:basedOn w:val="Absatz-Standardschriftart"/>
    <w:link w:val="berschrift7"/>
    <w:uiPriority w:val="9"/>
    <w:rsid w:val="002A62E3"/>
    <w:rPr>
      <w:rFonts w:asciiTheme="majorHAnsi" w:eastAsiaTheme="majorEastAsia" w:hAnsiTheme="majorHAnsi" w:cstheme="majorBidi"/>
      <w:b/>
      <w:bCs/>
    </w:rPr>
  </w:style>
  <w:style w:type="paragraph" w:customStyle="1" w:styleId="berschrift2ohnePrfix">
    <w:name w:val="Überschrift 2_ohne Präfix"/>
    <w:basedOn w:val="berschrift2"/>
    <w:next w:val="Standard"/>
    <w:qFormat/>
    <w:rsid w:val="0008736A"/>
    <w:pPr>
      <w:numPr>
        <w:numId w:val="0"/>
      </w:numPr>
    </w:pPr>
  </w:style>
  <w:style w:type="paragraph" w:styleId="KeinLeerraum">
    <w:name w:val="No Spacing"/>
    <w:uiPriority w:val="1"/>
    <w:rsid w:val="00B95D64"/>
    <w:pPr>
      <w:spacing w:after="0" w:line="240" w:lineRule="auto"/>
      <w:ind w:left="851"/>
    </w:pPr>
  </w:style>
  <w:style w:type="paragraph" w:customStyle="1" w:styleId="Langtext">
    <w:name w:val="Langtext"/>
    <w:basedOn w:val="berschrift5"/>
    <w:qFormat/>
    <w:rsid w:val="0012118D"/>
    <w:pPr>
      <w:tabs>
        <w:tab w:val="clear" w:pos="1701"/>
        <w:tab w:val="left" w:pos="1985"/>
      </w:tabs>
      <w:ind w:left="1985" w:hanging="851"/>
      <w:outlineLvl w:val="5"/>
    </w:pPr>
    <w:rPr>
      <w:rFonts w:asciiTheme="minorHAnsi" w:hAnsiTheme="minorHAnsi"/>
    </w:rPr>
  </w:style>
  <w:style w:type="paragraph" w:customStyle="1" w:styleId="Kurztext">
    <w:name w:val="Kurztext"/>
    <w:basedOn w:val="Langtext"/>
    <w:qFormat/>
    <w:rsid w:val="0012118D"/>
  </w:style>
  <w:style w:type="paragraph" w:customStyle="1" w:styleId="Bearbeitungsschritt">
    <w:name w:val="Bearbeitungsschritt"/>
    <w:basedOn w:val="Kurztext"/>
    <w:rsid w:val="00B34FDA"/>
    <w:pPr>
      <w:keepNext w:val="0"/>
      <w:keepLines w:val="0"/>
      <w:tabs>
        <w:tab w:val="clear" w:pos="1985"/>
        <w:tab w:val="left" w:pos="1134"/>
      </w:tabs>
      <w:ind w:left="1134" w:firstLine="0"/>
      <w:outlineLvl w:val="4"/>
    </w:pPr>
    <w:rPr>
      <w:b/>
      <w:bCs/>
    </w:rPr>
  </w:style>
  <w:style w:type="paragraph" w:customStyle="1" w:styleId="berchrift3ohnePrfix">
    <w:name w:val="Überchrift 3_ohne Präfix"/>
    <w:basedOn w:val="berschrift3"/>
    <w:qFormat/>
    <w:rsid w:val="00E25B9D"/>
  </w:style>
  <w:style w:type="paragraph" w:styleId="berarbeitung">
    <w:name w:val="Revision"/>
    <w:hidden/>
    <w:uiPriority w:val="99"/>
    <w:semiHidden/>
    <w:rsid w:val="004576AF"/>
    <w:pPr>
      <w:spacing w:after="0" w:line="240" w:lineRule="auto"/>
    </w:pPr>
  </w:style>
  <w:style w:type="character" w:styleId="Kommentarzeichen">
    <w:name w:val="annotation reference"/>
    <w:basedOn w:val="Absatz-Standardschriftart"/>
    <w:uiPriority w:val="99"/>
    <w:semiHidden/>
    <w:unhideWhenUsed/>
    <w:rsid w:val="004576AF"/>
    <w:rPr>
      <w:sz w:val="16"/>
      <w:szCs w:val="16"/>
    </w:rPr>
  </w:style>
  <w:style w:type="paragraph" w:styleId="Kommentartext">
    <w:name w:val="annotation text"/>
    <w:basedOn w:val="Standard"/>
    <w:link w:val="KommentartextZchn"/>
    <w:uiPriority w:val="99"/>
    <w:unhideWhenUsed/>
    <w:rsid w:val="004576AF"/>
    <w:pPr>
      <w:spacing w:line="240" w:lineRule="auto"/>
    </w:pPr>
    <w:rPr>
      <w:sz w:val="20"/>
      <w:szCs w:val="20"/>
    </w:rPr>
  </w:style>
  <w:style w:type="character" w:customStyle="1" w:styleId="KommentartextZchn">
    <w:name w:val="Kommentartext Zchn"/>
    <w:basedOn w:val="Absatz-Standardschriftart"/>
    <w:link w:val="Kommentartext"/>
    <w:uiPriority w:val="99"/>
    <w:rsid w:val="004576AF"/>
    <w:rPr>
      <w:sz w:val="20"/>
      <w:szCs w:val="20"/>
    </w:rPr>
  </w:style>
  <w:style w:type="paragraph" w:styleId="Kommentarthema">
    <w:name w:val="annotation subject"/>
    <w:basedOn w:val="Kommentartext"/>
    <w:next w:val="Kommentartext"/>
    <w:link w:val="KommentarthemaZchn"/>
    <w:uiPriority w:val="99"/>
    <w:semiHidden/>
    <w:unhideWhenUsed/>
    <w:rsid w:val="004576AF"/>
    <w:rPr>
      <w:b/>
      <w:bCs/>
    </w:rPr>
  </w:style>
  <w:style w:type="character" w:customStyle="1" w:styleId="KommentarthemaZchn">
    <w:name w:val="Kommentarthema Zchn"/>
    <w:basedOn w:val="KommentartextZchn"/>
    <w:link w:val="Kommentarthema"/>
    <w:uiPriority w:val="99"/>
    <w:semiHidden/>
    <w:rsid w:val="004576AF"/>
    <w:rPr>
      <w:b/>
      <w:bCs/>
      <w:sz w:val="20"/>
      <w:szCs w:val="20"/>
    </w:rPr>
  </w:style>
  <w:style w:type="paragraph" w:styleId="Titel">
    <w:name w:val="Title"/>
    <w:basedOn w:val="Standard"/>
    <w:next w:val="Standard"/>
    <w:link w:val="TitelZchn"/>
    <w:uiPriority w:val="10"/>
    <w:rsid w:val="00846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6431"/>
    <w:rPr>
      <w:rFonts w:asciiTheme="majorHAnsi" w:eastAsiaTheme="majorEastAsia" w:hAnsiTheme="majorHAnsi" w:cstheme="majorBidi"/>
      <w:spacing w:val="-10"/>
      <w:kern w:val="28"/>
      <w:sz w:val="56"/>
      <w:szCs w:val="56"/>
    </w:rPr>
  </w:style>
  <w:style w:type="paragraph" w:styleId="Zitat">
    <w:name w:val="Quote"/>
    <w:basedOn w:val="Standard"/>
    <w:next w:val="Standard"/>
    <w:link w:val="ZitatZchn"/>
    <w:uiPriority w:val="29"/>
    <w:qFormat/>
    <w:rsid w:val="007F67C3"/>
    <w:pPr>
      <w:spacing w:before="160"/>
      <w:ind w:left="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7F67C3"/>
    <w:rPr>
      <w:i/>
      <w:iCs/>
      <w:color w:val="404040" w:themeColor="text1" w:themeTint="BF"/>
      <w:kern w:val="2"/>
      <w14:ligatures w14:val="standardContextual"/>
    </w:rPr>
  </w:style>
  <w:style w:type="paragraph" w:styleId="Sprechblasentext">
    <w:name w:val="Balloon Text"/>
    <w:basedOn w:val="Standard"/>
    <w:link w:val="SprechblasentextZchn"/>
    <w:uiPriority w:val="99"/>
    <w:semiHidden/>
    <w:unhideWhenUsed/>
    <w:rsid w:val="008D47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7D8"/>
    <w:rPr>
      <w:rFonts w:ascii="Segoe UI" w:hAnsi="Segoe UI" w:cs="Segoe UI"/>
      <w:sz w:val="18"/>
      <w:szCs w:val="18"/>
    </w:rPr>
  </w:style>
  <w:style w:type="paragraph" w:styleId="StandardWeb">
    <w:name w:val="Normal (Web)"/>
    <w:basedOn w:val="Standard"/>
    <w:uiPriority w:val="99"/>
    <w:semiHidden/>
    <w:unhideWhenUsed/>
    <w:rsid w:val="00946DAC"/>
    <w:pPr>
      <w:spacing w:before="100" w:beforeAutospacing="1" w:after="100" w:afterAutospacing="1" w:line="240" w:lineRule="auto"/>
      <w:ind w:left="0"/>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23362">
      <w:bodyDiv w:val="1"/>
      <w:marLeft w:val="0"/>
      <w:marRight w:val="0"/>
      <w:marTop w:val="0"/>
      <w:marBottom w:val="0"/>
      <w:divBdr>
        <w:top w:val="none" w:sz="0" w:space="0" w:color="auto"/>
        <w:left w:val="none" w:sz="0" w:space="0" w:color="auto"/>
        <w:bottom w:val="none" w:sz="0" w:space="0" w:color="auto"/>
        <w:right w:val="none" w:sz="0" w:space="0" w:color="auto"/>
      </w:divBdr>
    </w:div>
    <w:div w:id="472648104">
      <w:bodyDiv w:val="1"/>
      <w:marLeft w:val="0"/>
      <w:marRight w:val="0"/>
      <w:marTop w:val="0"/>
      <w:marBottom w:val="0"/>
      <w:divBdr>
        <w:top w:val="none" w:sz="0" w:space="0" w:color="auto"/>
        <w:left w:val="none" w:sz="0" w:space="0" w:color="auto"/>
        <w:bottom w:val="none" w:sz="0" w:space="0" w:color="auto"/>
        <w:right w:val="none" w:sz="0" w:space="0" w:color="auto"/>
      </w:divBdr>
    </w:div>
    <w:div w:id="845091947">
      <w:bodyDiv w:val="1"/>
      <w:marLeft w:val="0"/>
      <w:marRight w:val="0"/>
      <w:marTop w:val="0"/>
      <w:marBottom w:val="0"/>
      <w:divBdr>
        <w:top w:val="none" w:sz="0" w:space="0" w:color="auto"/>
        <w:left w:val="none" w:sz="0" w:space="0" w:color="auto"/>
        <w:bottom w:val="none" w:sz="0" w:space="0" w:color="auto"/>
        <w:right w:val="none" w:sz="0" w:space="0" w:color="auto"/>
      </w:divBdr>
      <w:divsChild>
        <w:div w:id="80875903">
          <w:marLeft w:val="0"/>
          <w:marRight w:val="0"/>
          <w:marTop w:val="0"/>
          <w:marBottom w:val="0"/>
          <w:divBdr>
            <w:top w:val="none" w:sz="0" w:space="0" w:color="auto"/>
            <w:left w:val="none" w:sz="0" w:space="0" w:color="auto"/>
            <w:bottom w:val="none" w:sz="0" w:space="0" w:color="auto"/>
            <w:right w:val="none" w:sz="0" w:space="0" w:color="auto"/>
          </w:divBdr>
        </w:div>
      </w:divsChild>
    </w:div>
    <w:div w:id="880484365">
      <w:bodyDiv w:val="1"/>
      <w:marLeft w:val="0"/>
      <w:marRight w:val="0"/>
      <w:marTop w:val="0"/>
      <w:marBottom w:val="0"/>
      <w:divBdr>
        <w:top w:val="none" w:sz="0" w:space="0" w:color="auto"/>
        <w:left w:val="none" w:sz="0" w:space="0" w:color="auto"/>
        <w:bottom w:val="none" w:sz="0" w:space="0" w:color="auto"/>
        <w:right w:val="none" w:sz="0" w:space="0" w:color="auto"/>
      </w:divBdr>
    </w:div>
    <w:div w:id="910389317">
      <w:bodyDiv w:val="1"/>
      <w:marLeft w:val="0"/>
      <w:marRight w:val="0"/>
      <w:marTop w:val="0"/>
      <w:marBottom w:val="0"/>
      <w:divBdr>
        <w:top w:val="none" w:sz="0" w:space="0" w:color="auto"/>
        <w:left w:val="none" w:sz="0" w:space="0" w:color="auto"/>
        <w:bottom w:val="none" w:sz="0" w:space="0" w:color="auto"/>
        <w:right w:val="none" w:sz="0" w:space="0" w:color="auto"/>
      </w:divBdr>
    </w:div>
    <w:div w:id="983701157">
      <w:bodyDiv w:val="1"/>
      <w:marLeft w:val="0"/>
      <w:marRight w:val="0"/>
      <w:marTop w:val="0"/>
      <w:marBottom w:val="0"/>
      <w:divBdr>
        <w:top w:val="none" w:sz="0" w:space="0" w:color="auto"/>
        <w:left w:val="none" w:sz="0" w:space="0" w:color="auto"/>
        <w:bottom w:val="none" w:sz="0" w:space="0" w:color="auto"/>
        <w:right w:val="none" w:sz="0" w:space="0" w:color="auto"/>
      </w:divBdr>
    </w:div>
    <w:div w:id="1337534514">
      <w:bodyDiv w:val="1"/>
      <w:marLeft w:val="0"/>
      <w:marRight w:val="0"/>
      <w:marTop w:val="0"/>
      <w:marBottom w:val="0"/>
      <w:divBdr>
        <w:top w:val="none" w:sz="0" w:space="0" w:color="auto"/>
        <w:left w:val="none" w:sz="0" w:space="0" w:color="auto"/>
        <w:bottom w:val="none" w:sz="0" w:space="0" w:color="auto"/>
        <w:right w:val="none" w:sz="0" w:space="0" w:color="auto"/>
      </w:divBdr>
    </w:div>
    <w:div w:id="1432773277">
      <w:bodyDiv w:val="1"/>
      <w:marLeft w:val="0"/>
      <w:marRight w:val="0"/>
      <w:marTop w:val="0"/>
      <w:marBottom w:val="0"/>
      <w:divBdr>
        <w:top w:val="none" w:sz="0" w:space="0" w:color="auto"/>
        <w:left w:val="none" w:sz="0" w:space="0" w:color="auto"/>
        <w:bottom w:val="none" w:sz="0" w:space="0" w:color="auto"/>
        <w:right w:val="none" w:sz="0" w:space="0" w:color="auto"/>
      </w:divBdr>
    </w:div>
    <w:div w:id="1495682411">
      <w:bodyDiv w:val="1"/>
      <w:marLeft w:val="0"/>
      <w:marRight w:val="0"/>
      <w:marTop w:val="0"/>
      <w:marBottom w:val="0"/>
      <w:divBdr>
        <w:top w:val="none" w:sz="0" w:space="0" w:color="auto"/>
        <w:left w:val="none" w:sz="0" w:space="0" w:color="auto"/>
        <w:bottom w:val="none" w:sz="0" w:space="0" w:color="auto"/>
        <w:right w:val="none" w:sz="0" w:space="0" w:color="auto"/>
      </w:divBdr>
    </w:div>
    <w:div w:id="1502089634">
      <w:bodyDiv w:val="1"/>
      <w:marLeft w:val="0"/>
      <w:marRight w:val="0"/>
      <w:marTop w:val="0"/>
      <w:marBottom w:val="0"/>
      <w:divBdr>
        <w:top w:val="none" w:sz="0" w:space="0" w:color="auto"/>
        <w:left w:val="none" w:sz="0" w:space="0" w:color="auto"/>
        <w:bottom w:val="none" w:sz="0" w:space="0" w:color="auto"/>
        <w:right w:val="none" w:sz="0" w:space="0" w:color="auto"/>
      </w:divBdr>
    </w:div>
    <w:div w:id="1558468195">
      <w:bodyDiv w:val="1"/>
      <w:marLeft w:val="0"/>
      <w:marRight w:val="0"/>
      <w:marTop w:val="0"/>
      <w:marBottom w:val="0"/>
      <w:divBdr>
        <w:top w:val="none" w:sz="0" w:space="0" w:color="auto"/>
        <w:left w:val="none" w:sz="0" w:space="0" w:color="auto"/>
        <w:bottom w:val="none" w:sz="0" w:space="0" w:color="auto"/>
        <w:right w:val="none" w:sz="0" w:space="0" w:color="auto"/>
      </w:divBdr>
    </w:div>
    <w:div w:id="1729330781">
      <w:bodyDiv w:val="1"/>
      <w:marLeft w:val="0"/>
      <w:marRight w:val="0"/>
      <w:marTop w:val="0"/>
      <w:marBottom w:val="0"/>
      <w:divBdr>
        <w:top w:val="none" w:sz="0" w:space="0" w:color="auto"/>
        <w:left w:val="none" w:sz="0" w:space="0" w:color="auto"/>
        <w:bottom w:val="none" w:sz="0" w:space="0" w:color="auto"/>
        <w:right w:val="none" w:sz="0" w:space="0" w:color="auto"/>
      </w:divBdr>
      <w:divsChild>
        <w:div w:id="171160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ibis.lbeg.de/cardomap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umweltkarten-niedersachsen.d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NIBIS%20Kartenserver%20:%20powered%20by%20cardo.Map:%20(lbeg.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uan.de/service/publikationen-downloads/leitfaden-starkregenvorsorge" TargetMode="External"/><Relationship Id="rId10" Type="http://schemas.openxmlformats.org/officeDocument/2006/relationships/endnotes" Target="endnotes.xml"/><Relationship Id="rId19" Type="http://schemas.openxmlformats.org/officeDocument/2006/relationships/hyperlink" Target="https://nibis.lbeg.de/cardomap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cf2c00-f31d-4aa9-8e53-51db9b543471" xsi:nil="true"/>
    <lcf76f155ced4ddcb4097134ff3c332f xmlns="5cebabdf-6923-4f84-b786-7b904ee3e3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65DF3C90C1A444B8C1342AA13BED74" ma:contentTypeVersion="12" ma:contentTypeDescription="Ein neues Dokument erstellen." ma:contentTypeScope="" ma:versionID="24e704657ead54215e5ce88b995f0f44">
  <xsd:schema xmlns:xsd="http://www.w3.org/2001/XMLSchema" xmlns:xs="http://www.w3.org/2001/XMLSchema" xmlns:p="http://schemas.microsoft.com/office/2006/metadata/properties" xmlns:ns2="5cebabdf-6923-4f84-b786-7b904ee3e33d" xmlns:ns3="6ecf2c00-f31d-4aa9-8e53-51db9b543471" targetNamespace="http://schemas.microsoft.com/office/2006/metadata/properties" ma:root="true" ma:fieldsID="404e17f0bdd45dc0b3573668cb08324f" ns2:_="" ns3:_="">
    <xsd:import namespace="5cebabdf-6923-4f84-b786-7b904ee3e33d"/>
    <xsd:import namespace="6ecf2c00-f31d-4aa9-8e53-51db9b5434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babdf-6923-4f84-b786-7b904ee3e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aba7e71-8a32-4f56-b72e-29c83060af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2c00-f31d-4aa9-8e53-51db9b5434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1f7f79-afc9-4b36-8d95-116ffc42db42}" ma:internalName="TaxCatchAll" ma:showField="CatchAllData" ma:web="6ecf2c00-f31d-4aa9-8e53-51db9b5434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9C05D-CB42-4DBD-A7BC-6A49E4DE565B}">
  <ds:schemaRefs>
    <ds:schemaRef ds:uri="http://www.w3.org/XML/1998/namespace"/>
    <ds:schemaRef ds:uri="5cebabdf-6923-4f84-b786-7b904ee3e33d"/>
    <ds:schemaRef ds:uri="http://purl.org/dc/dcmitype/"/>
    <ds:schemaRef ds:uri="6ecf2c00-f31d-4aa9-8e53-51db9b543471"/>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454A353-793C-4B73-8180-382718FBB651}">
  <ds:schemaRefs>
    <ds:schemaRef ds:uri="http://schemas.openxmlformats.org/officeDocument/2006/bibliography"/>
  </ds:schemaRefs>
</ds:datastoreItem>
</file>

<file path=customXml/itemProps3.xml><?xml version="1.0" encoding="utf-8"?>
<ds:datastoreItem xmlns:ds="http://schemas.openxmlformats.org/officeDocument/2006/customXml" ds:itemID="{B0506E14-8832-443C-8E28-E01D4BD7B6AF}">
  <ds:schemaRefs>
    <ds:schemaRef ds:uri="http://schemas.microsoft.com/sharepoint/v3/contenttype/forms"/>
  </ds:schemaRefs>
</ds:datastoreItem>
</file>

<file path=customXml/itemProps4.xml><?xml version="1.0" encoding="utf-8"?>
<ds:datastoreItem xmlns:ds="http://schemas.openxmlformats.org/officeDocument/2006/customXml" ds:itemID="{3B4D6D5D-FF4F-452B-8371-F3DC3D66F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babdf-6923-4f84-b786-7b904ee3e33d"/>
    <ds:schemaRef ds:uri="6ecf2c00-f31d-4aa9-8e53-51db9b543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27985</Words>
  <Characters>176308</Characters>
  <Application>Microsoft Office Word</Application>
  <DocSecurity>0</DocSecurity>
  <Lines>1469</Lines>
  <Paragraphs>407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203886</CharactersWithSpaces>
  <SharedDoc>false</SharedDoc>
  <HLinks>
    <vt:vector size="30" baseType="variant">
      <vt:variant>
        <vt:i4>4390992</vt:i4>
      </vt:variant>
      <vt:variant>
        <vt:i4>333</vt:i4>
      </vt:variant>
      <vt:variant>
        <vt:i4>0</vt:i4>
      </vt:variant>
      <vt:variant>
        <vt:i4>5</vt:i4>
      </vt:variant>
      <vt:variant>
        <vt:lpwstr>NIBIS Kartenserver : powered by cardo.Map: (lbeg.de)</vt:lpwstr>
      </vt:variant>
      <vt:variant>
        <vt:lpwstr/>
      </vt:variant>
      <vt:variant>
        <vt:i4>4587601</vt:i4>
      </vt:variant>
      <vt:variant>
        <vt:i4>330</vt:i4>
      </vt:variant>
      <vt:variant>
        <vt:i4>0</vt:i4>
      </vt:variant>
      <vt:variant>
        <vt:i4>5</vt:i4>
      </vt:variant>
      <vt:variant>
        <vt:lpwstr>https://nibis.lbeg.de/cardomap3/</vt:lpwstr>
      </vt:variant>
      <vt:variant>
        <vt:lpwstr/>
      </vt:variant>
      <vt:variant>
        <vt:i4>4587601</vt:i4>
      </vt:variant>
      <vt:variant>
        <vt:i4>327</vt:i4>
      </vt:variant>
      <vt:variant>
        <vt:i4>0</vt:i4>
      </vt:variant>
      <vt:variant>
        <vt:i4>5</vt:i4>
      </vt:variant>
      <vt:variant>
        <vt:lpwstr>https://nibis.lbeg.de/cardomap3/</vt:lpwstr>
      </vt:variant>
      <vt:variant>
        <vt:lpwstr/>
      </vt:variant>
      <vt:variant>
        <vt:i4>4980816</vt:i4>
      </vt:variant>
      <vt:variant>
        <vt:i4>324</vt:i4>
      </vt:variant>
      <vt:variant>
        <vt:i4>0</vt:i4>
      </vt:variant>
      <vt:variant>
        <vt:i4>5</vt:i4>
      </vt:variant>
      <vt:variant>
        <vt:lpwstr>http://www.umweltkarten-niedersachsen.de/</vt:lpwstr>
      </vt:variant>
      <vt:variant>
        <vt:lpwstr/>
      </vt:variant>
      <vt:variant>
        <vt:i4>7143520</vt:i4>
      </vt:variant>
      <vt:variant>
        <vt:i4>321</vt:i4>
      </vt:variant>
      <vt:variant>
        <vt:i4>0</vt:i4>
      </vt:variant>
      <vt:variant>
        <vt:i4>5</vt:i4>
      </vt:variant>
      <vt:variant>
        <vt:lpwstr>https://www.uan.de/service/publikationen-downloads/leitfaden-starkregenvorsorge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Kausch</dc:creator>
  <cp:keywords/>
  <dc:description/>
  <cp:lastModifiedBy>Delfs, Malin</cp:lastModifiedBy>
  <cp:revision>1160</cp:revision>
  <cp:lastPrinted>2025-05-02T12:21:00Z</cp:lastPrinted>
  <dcterms:created xsi:type="dcterms:W3CDTF">2025-03-06T00:32:00Z</dcterms:created>
  <dcterms:modified xsi:type="dcterms:W3CDTF">2025-05-02T12:23:00Z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0x010100D865DF3C90C1A444B8C1342AA13BED74</vt:lpwstr>
  </property>
  <property fmtid="{D5CDD505-2E9C-101B-9397-08002B2CF9AE}" pid="3" name="MediaServiceImageTags">
    <vt:lpwstr/>
  </property>
</Properties>
</file>